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76" w:rsidRPr="00F01576" w:rsidRDefault="00F01576" w:rsidP="00F0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76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 декабря 2004 № 188-ФЗ</w:t>
      </w:r>
    </w:p>
    <w:p w:rsidR="00B21AB7" w:rsidRDefault="00B21AB7" w:rsidP="00B21A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21AB7" w:rsidRDefault="00B21AB7" w:rsidP="00B21A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p w:rsidR="00B21AB7" w:rsidRDefault="00B21AB7" w:rsidP="00B21A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B21AB7">
        <w:rPr>
          <w:rFonts w:ascii="Times New Roman" w:hAnsi="Times New Roman" w:cs="Times New Roman"/>
          <w:bCs/>
          <w:sz w:val="28"/>
        </w:rPr>
        <w:t xml:space="preserve">Статья 13. Полномочия органов местного самоуправления в области </w:t>
      </w:r>
    </w:p>
    <w:p w:rsidR="00B21AB7" w:rsidRDefault="00B21AB7" w:rsidP="00B21A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B21AB7">
        <w:rPr>
          <w:rFonts w:ascii="Times New Roman" w:hAnsi="Times New Roman" w:cs="Times New Roman"/>
          <w:bCs/>
          <w:sz w:val="28"/>
        </w:rPr>
        <w:t>использования автомобильных дорог и осуществления дорожной деятельности</w:t>
      </w:r>
    </w:p>
    <w:p w:rsidR="00F01576" w:rsidRPr="00F01576" w:rsidRDefault="00F01576" w:rsidP="00F0157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" w:name="dst167"/>
      <w:bookmarkEnd w:id="1"/>
      <w:r w:rsidRPr="00F015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Статья 14. Полномочия органов местного самоуправления в области жилищных отн</w:t>
      </w:r>
      <w:r w:rsidRPr="00F015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015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шений</w:t>
      </w:r>
    </w:p>
    <w:p w:rsidR="00F01576" w:rsidRPr="00F01576" w:rsidRDefault="00F01576" w:rsidP="00B21AB7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01576">
        <w:rPr>
          <w:rStyle w:val="blk"/>
          <w:rFonts w:ascii="Times New Roman" w:hAnsi="Times New Roman" w:cs="Times New Roman"/>
          <w:sz w:val="28"/>
          <w:szCs w:val="28"/>
        </w:rPr>
        <w:t>1. К полномочиям органов местного самоуправления в области жили</w:t>
      </w:r>
      <w:r w:rsidRPr="00F01576">
        <w:rPr>
          <w:rStyle w:val="blk"/>
          <w:rFonts w:ascii="Times New Roman" w:hAnsi="Times New Roman" w:cs="Times New Roman"/>
          <w:sz w:val="28"/>
          <w:szCs w:val="28"/>
        </w:rPr>
        <w:t>щ</w:t>
      </w:r>
      <w:r w:rsidRPr="00F01576">
        <w:rPr>
          <w:rStyle w:val="blk"/>
          <w:rFonts w:ascii="Times New Roman" w:hAnsi="Times New Roman" w:cs="Times New Roman"/>
          <w:sz w:val="28"/>
          <w:szCs w:val="28"/>
        </w:rPr>
        <w:t>ных отношений отн</w:t>
      </w:r>
      <w:r w:rsidRPr="00F01576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F01576">
        <w:rPr>
          <w:rStyle w:val="blk"/>
          <w:rFonts w:ascii="Times New Roman" w:hAnsi="Times New Roman" w:cs="Times New Roman"/>
          <w:sz w:val="28"/>
          <w:szCs w:val="28"/>
        </w:rPr>
        <w:t>сятся:</w:t>
      </w:r>
    </w:p>
    <w:p w:rsidR="00F01576" w:rsidRPr="00F01576" w:rsidRDefault="00F01576" w:rsidP="00B21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576">
        <w:rPr>
          <w:rStyle w:val="blk"/>
          <w:rFonts w:ascii="Times New Roman" w:hAnsi="Times New Roman" w:cs="Times New Roman"/>
          <w:sz w:val="28"/>
          <w:szCs w:val="28"/>
        </w:rPr>
        <w:t xml:space="preserve">9) осуществление муниципального жилищного </w:t>
      </w:r>
      <w:hyperlink r:id="rId6" w:anchor="dst435" w:history="1">
        <w:r w:rsidRPr="00F01576">
          <w:rPr>
            <w:rStyle w:val="a3"/>
            <w:rFonts w:ascii="Times New Roman" w:hAnsi="Times New Roman" w:cs="Times New Roman"/>
            <w:sz w:val="28"/>
            <w:szCs w:val="28"/>
          </w:rPr>
          <w:t>кон</w:t>
        </w:r>
        <w:r w:rsidRPr="00F01576">
          <w:rPr>
            <w:rStyle w:val="a3"/>
            <w:rFonts w:ascii="Times New Roman" w:hAnsi="Times New Roman" w:cs="Times New Roman"/>
            <w:sz w:val="28"/>
            <w:szCs w:val="28"/>
          </w:rPr>
          <w:t>т</w:t>
        </w:r>
        <w:r w:rsidRPr="00F01576">
          <w:rPr>
            <w:rStyle w:val="a3"/>
            <w:rFonts w:ascii="Times New Roman" w:hAnsi="Times New Roman" w:cs="Times New Roman"/>
            <w:sz w:val="28"/>
            <w:szCs w:val="28"/>
          </w:rPr>
          <w:t>роля</w:t>
        </w:r>
      </w:hyperlink>
      <w:r w:rsidRPr="00F01576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F01576" w:rsidRDefault="00F01576" w:rsidP="00B21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F01576" w:rsidSect="00B21AB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C2" w:rsidRDefault="00D606C2" w:rsidP="00B21AB7">
      <w:pPr>
        <w:spacing w:after="0" w:line="240" w:lineRule="auto"/>
      </w:pPr>
      <w:r>
        <w:separator/>
      </w:r>
    </w:p>
  </w:endnote>
  <w:endnote w:type="continuationSeparator" w:id="0">
    <w:p w:rsidR="00D606C2" w:rsidRDefault="00D606C2" w:rsidP="00B2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C2" w:rsidRDefault="00D606C2" w:rsidP="00B21AB7">
      <w:pPr>
        <w:spacing w:after="0" w:line="240" w:lineRule="auto"/>
      </w:pPr>
      <w:r>
        <w:separator/>
      </w:r>
    </w:p>
  </w:footnote>
  <w:footnote w:type="continuationSeparator" w:id="0">
    <w:p w:rsidR="00D606C2" w:rsidRDefault="00D606C2" w:rsidP="00B2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460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21AB7" w:rsidRPr="00B21AB7" w:rsidRDefault="008C5FEF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21AB7">
          <w:rPr>
            <w:rFonts w:ascii="Times New Roman" w:hAnsi="Times New Roman" w:cs="Times New Roman"/>
            <w:sz w:val="24"/>
          </w:rPr>
          <w:fldChar w:fldCharType="begin"/>
        </w:r>
        <w:r w:rsidR="00B21AB7" w:rsidRPr="00B21AB7">
          <w:rPr>
            <w:rFonts w:ascii="Times New Roman" w:hAnsi="Times New Roman" w:cs="Times New Roman"/>
            <w:sz w:val="24"/>
          </w:rPr>
          <w:instrText>PAGE   \* MERGEFORMAT</w:instrText>
        </w:r>
        <w:r w:rsidRPr="00B21AB7">
          <w:rPr>
            <w:rFonts w:ascii="Times New Roman" w:hAnsi="Times New Roman" w:cs="Times New Roman"/>
            <w:sz w:val="24"/>
          </w:rPr>
          <w:fldChar w:fldCharType="separate"/>
        </w:r>
        <w:r w:rsidR="00F01576">
          <w:rPr>
            <w:rFonts w:ascii="Times New Roman" w:hAnsi="Times New Roman" w:cs="Times New Roman"/>
            <w:noProof/>
            <w:sz w:val="24"/>
          </w:rPr>
          <w:t>2</w:t>
        </w:r>
        <w:r w:rsidRPr="00B21AB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1AB7" w:rsidRPr="00B21AB7" w:rsidRDefault="00B21AB7">
    <w:pPr>
      <w:pStyle w:val="a4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B7"/>
    <w:rsid w:val="001C5546"/>
    <w:rsid w:val="0034726A"/>
    <w:rsid w:val="008C5FEF"/>
    <w:rsid w:val="00B21AB7"/>
    <w:rsid w:val="00D606C2"/>
    <w:rsid w:val="00F0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EF"/>
  </w:style>
  <w:style w:type="paragraph" w:styleId="1">
    <w:name w:val="heading 1"/>
    <w:basedOn w:val="a"/>
    <w:link w:val="10"/>
    <w:uiPriority w:val="9"/>
    <w:qFormat/>
    <w:rsid w:val="00F0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AB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AB7"/>
  </w:style>
  <w:style w:type="paragraph" w:styleId="a6">
    <w:name w:val="footer"/>
    <w:basedOn w:val="a"/>
    <w:link w:val="a7"/>
    <w:uiPriority w:val="99"/>
    <w:unhideWhenUsed/>
    <w:rsid w:val="00B2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AB7"/>
  </w:style>
  <w:style w:type="character" w:customStyle="1" w:styleId="blk">
    <w:name w:val="blk"/>
    <w:basedOn w:val="a0"/>
    <w:rsid w:val="00F01576"/>
  </w:style>
  <w:style w:type="character" w:customStyle="1" w:styleId="10">
    <w:name w:val="Заголовок 1 Знак"/>
    <w:basedOn w:val="a0"/>
    <w:link w:val="1"/>
    <w:uiPriority w:val="9"/>
    <w:rsid w:val="00F0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01576"/>
  </w:style>
  <w:style w:type="character" w:styleId="a8">
    <w:name w:val="FollowedHyperlink"/>
    <w:basedOn w:val="a0"/>
    <w:uiPriority w:val="99"/>
    <w:semiHidden/>
    <w:unhideWhenUsed/>
    <w:rsid w:val="00F015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6370/d673c2140a564ca07120ff9d7bc087f3efecc09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Илья</dc:creator>
  <cp:keywords/>
  <dc:description/>
  <cp:lastModifiedBy>ladun_v</cp:lastModifiedBy>
  <cp:revision>2</cp:revision>
  <dcterms:created xsi:type="dcterms:W3CDTF">2019-02-15T07:39:00Z</dcterms:created>
  <dcterms:modified xsi:type="dcterms:W3CDTF">2019-02-28T08:28:00Z</dcterms:modified>
</cp:coreProperties>
</file>