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224" w:rsidRDefault="00B03475" w:rsidP="003C19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0F3C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A317D4" w:rsidRPr="00840F3C">
        <w:rPr>
          <w:rFonts w:ascii="Times New Roman" w:hAnsi="Times New Roman" w:cs="Times New Roman"/>
          <w:b/>
          <w:sz w:val="20"/>
          <w:szCs w:val="20"/>
        </w:rPr>
        <w:t>«</w:t>
      </w:r>
      <w:r w:rsidR="00840F3C" w:rsidRPr="00840F3C">
        <w:rPr>
          <w:rFonts w:ascii="Times New Roman" w:hAnsi="Times New Roman" w:cs="Times New Roman"/>
          <w:b/>
          <w:sz w:val="20"/>
          <w:szCs w:val="20"/>
        </w:rPr>
        <w:t>Проверка соблюдения установленного порядка управления и распоряжения имуществом, находящегося на балансе муниципального бюджетного учреждения муниципального образования город Горячий Ключ Творческое Объединение «Перекресток</w:t>
      </w:r>
      <w:r w:rsidR="00840F3C" w:rsidRPr="00840F3C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</w:p>
    <w:p w:rsidR="00ED322B" w:rsidRDefault="00ED322B" w:rsidP="003C19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F3BC8" w:rsidRPr="00840F3C" w:rsidRDefault="00840F3C" w:rsidP="003C1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45B0" w:rsidRPr="00840F3C">
        <w:rPr>
          <w:rFonts w:ascii="Times New Roman" w:hAnsi="Times New Roman" w:cs="Times New Roman"/>
          <w:sz w:val="20"/>
          <w:szCs w:val="20"/>
        </w:rPr>
        <w:t>В</w:t>
      </w:r>
      <w:r w:rsidR="003D45B0" w:rsidRPr="00BF59DE">
        <w:rPr>
          <w:rFonts w:ascii="Times New Roman" w:hAnsi="Times New Roman" w:cs="Times New Roman"/>
          <w:sz w:val="20"/>
          <w:szCs w:val="20"/>
        </w:rPr>
        <w:t xml:space="preserve"> соответствии с пунктом 2.</w:t>
      </w:r>
      <w:r>
        <w:rPr>
          <w:rFonts w:ascii="Times New Roman" w:hAnsi="Times New Roman" w:cs="Times New Roman"/>
          <w:sz w:val="20"/>
          <w:szCs w:val="20"/>
        </w:rPr>
        <w:t>2</w:t>
      </w:r>
      <w:r w:rsidR="00086486" w:rsidRPr="00BF59DE">
        <w:rPr>
          <w:rFonts w:ascii="Times New Roman" w:hAnsi="Times New Roman" w:cs="Times New Roman"/>
          <w:sz w:val="20"/>
          <w:szCs w:val="20"/>
        </w:rPr>
        <w:t xml:space="preserve">. плана работы </w:t>
      </w:r>
      <w:proofErr w:type="spellStart"/>
      <w:r w:rsidR="00086486" w:rsidRPr="00BF59DE">
        <w:rPr>
          <w:rFonts w:ascii="Times New Roman" w:hAnsi="Times New Roman" w:cs="Times New Roman"/>
          <w:sz w:val="20"/>
          <w:szCs w:val="20"/>
        </w:rPr>
        <w:t>Контрольно</w:t>
      </w:r>
      <w:proofErr w:type="spellEnd"/>
      <w:r w:rsidR="00086486" w:rsidRPr="00BF59DE">
        <w:rPr>
          <w:rFonts w:ascii="Times New Roman" w:hAnsi="Times New Roman" w:cs="Times New Roman"/>
          <w:sz w:val="20"/>
          <w:szCs w:val="20"/>
        </w:rPr>
        <w:t xml:space="preserve"> – счетной палаты муниципального образо</w:t>
      </w:r>
      <w:r w:rsidR="003D45B0" w:rsidRPr="00BF59DE">
        <w:rPr>
          <w:rFonts w:ascii="Times New Roman" w:hAnsi="Times New Roman" w:cs="Times New Roman"/>
          <w:sz w:val="20"/>
          <w:szCs w:val="20"/>
        </w:rPr>
        <w:t>вания город Горячий Ключ на 201</w:t>
      </w:r>
      <w:r>
        <w:rPr>
          <w:rFonts w:ascii="Times New Roman" w:hAnsi="Times New Roman" w:cs="Times New Roman"/>
          <w:sz w:val="20"/>
          <w:szCs w:val="20"/>
        </w:rPr>
        <w:t>9</w:t>
      </w:r>
      <w:r w:rsidR="00086486" w:rsidRPr="00BF59DE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председателя </w:t>
      </w:r>
      <w:proofErr w:type="spellStart"/>
      <w:r w:rsidR="00086486" w:rsidRPr="00BF59DE">
        <w:rPr>
          <w:rFonts w:ascii="Times New Roman" w:hAnsi="Times New Roman" w:cs="Times New Roman"/>
          <w:sz w:val="20"/>
          <w:szCs w:val="20"/>
        </w:rPr>
        <w:t>Контрольно</w:t>
      </w:r>
      <w:proofErr w:type="spellEnd"/>
      <w:r w:rsidR="00086486" w:rsidRPr="00BF59DE">
        <w:rPr>
          <w:rFonts w:ascii="Times New Roman" w:hAnsi="Times New Roman" w:cs="Times New Roman"/>
          <w:sz w:val="20"/>
          <w:szCs w:val="20"/>
        </w:rPr>
        <w:t xml:space="preserve"> – счетной палаты муниципального образования город Горячий Ключ от </w:t>
      </w:r>
      <w:r w:rsidR="00D00F8B" w:rsidRPr="00D00F8B">
        <w:rPr>
          <w:rFonts w:ascii="Times New Roman" w:hAnsi="Times New Roman" w:cs="Times New Roman"/>
          <w:sz w:val="20"/>
          <w:szCs w:val="20"/>
        </w:rPr>
        <w:t>27</w:t>
      </w:r>
      <w:r w:rsidR="00FD5AB3" w:rsidRPr="00D00F8B">
        <w:rPr>
          <w:rFonts w:ascii="Times New Roman" w:hAnsi="Times New Roman" w:cs="Times New Roman"/>
          <w:sz w:val="20"/>
          <w:szCs w:val="20"/>
        </w:rPr>
        <w:t xml:space="preserve"> декабря 201</w:t>
      </w:r>
      <w:r w:rsidR="00D00F8B" w:rsidRPr="00D00F8B">
        <w:rPr>
          <w:rFonts w:ascii="Times New Roman" w:hAnsi="Times New Roman" w:cs="Times New Roman"/>
          <w:sz w:val="20"/>
          <w:szCs w:val="20"/>
        </w:rPr>
        <w:t>8</w:t>
      </w:r>
      <w:r w:rsidR="00FD5AB3" w:rsidRPr="00D00F8B">
        <w:rPr>
          <w:rFonts w:ascii="Times New Roman" w:hAnsi="Times New Roman" w:cs="Times New Roman"/>
          <w:sz w:val="20"/>
          <w:szCs w:val="20"/>
        </w:rPr>
        <w:t xml:space="preserve"> года №1</w:t>
      </w:r>
      <w:r w:rsidR="00D00F8B" w:rsidRPr="00D00F8B">
        <w:rPr>
          <w:rFonts w:ascii="Times New Roman" w:hAnsi="Times New Roman" w:cs="Times New Roman"/>
          <w:sz w:val="20"/>
          <w:szCs w:val="20"/>
        </w:rPr>
        <w:t>05</w:t>
      </w:r>
      <w:r w:rsidR="00983FE7" w:rsidRPr="00D00F8B">
        <w:rPr>
          <w:rFonts w:ascii="Times New Roman" w:hAnsi="Times New Roman" w:cs="Times New Roman"/>
          <w:sz w:val="20"/>
          <w:szCs w:val="20"/>
        </w:rPr>
        <w:t xml:space="preserve">, </w:t>
      </w:r>
      <w:r w:rsidR="00982165" w:rsidRPr="00D00F8B">
        <w:rPr>
          <w:rFonts w:ascii="Times New Roman" w:hAnsi="Times New Roman" w:cs="Times New Roman"/>
          <w:sz w:val="20"/>
          <w:szCs w:val="20"/>
        </w:rPr>
        <w:t>проведено</w:t>
      </w:r>
      <w:r w:rsidR="00982165" w:rsidRPr="00BF59DE">
        <w:rPr>
          <w:rFonts w:ascii="Times New Roman" w:hAnsi="Times New Roman" w:cs="Times New Roman"/>
          <w:sz w:val="20"/>
          <w:szCs w:val="20"/>
        </w:rPr>
        <w:t xml:space="preserve"> контрольное мероприятие</w:t>
      </w:r>
      <w:r w:rsidR="003D3119" w:rsidRPr="00BF59DE">
        <w:rPr>
          <w:rFonts w:ascii="Times New Roman" w:hAnsi="Times New Roman" w:cs="Times New Roman"/>
          <w:sz w:val="20"/>
          <w:szCs w:val="20"/>
        </w:rPr>
        <w:t xml:space="preserve">: </w:t>
      </w:r>
      <w:r w:rsidR="00EF3BC8" w:rsidRPr="00840F3C">
        <w:rPr>
          <w:rFonts w:ascii="Times New Roman" w:hAnsi="Times New Roman" w:cs="Times New Roman"/>
          <w:sz w:val="20"/>
          <w:szCs w:val="20"/>
        </w:rPr>
        <w:t>«</w:t>
      </w:r>
      <w:r w:rsidRPr="00840F3C">
        <w:rPr>
          <w:rFonts w:ascii="Times New Roman" w:hAnsi="Times New Roman" w:cs="Times New Roman"/>
          <w:sz w:val="20"/>
          <w:szCs w:val="20"/>
        </w:rPr>
        <w:t>Проверка соблюдения установленного порядка управления и распоряжения имуществом, находящегося на балансе муниципального бюджетного учреждения муниципального образования город Горячий Ключ Творческое Объединение «Перекресток</w:t>
      </w:r>
      <w:r w:rsidRPr="00840F3C">
        <w:rPr>
          <w:rFonts w:ascii="Times New Roman" w:hAnsi="Times New Roman" w:cs="Times New Roman"/>
          <w:bCs/>
          <w:sz w:val="20"/>
          <w:szCs w:val="20"/>
        </w:rPr>
        <w:t>» период 2018 год</w:t>
      </w:r>
      <w:r w:rsidR="00D87CA1" w:rsidRPr="00840F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86486" w:rsidRPr="00BF59DE" w:rsidRDefault="00086486" w:rsidP="00BF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59DE">
        <w:rPr>
          <w:rFonts w:ascii="Times New Roman" w:hAnsi="Times New Roman" w:cs="Times New Roman"/>
          <w:sz w:val="20"/>
          <w:szCs w:val="20"/>
        </w:rPr>
        <w:t xml:space="preserve">Распоряжением Контрольно-счетной палаты муниципального образования город Горячий Ключ </w:t>
      </w:r>
      <w:r w:rsidRPr="00D00F8B">
        <w:rPr>
          <w:rFonts w:ascii="Times New Roman" w:hAnsi="Times New Roman" w:cs="Times New Roman"/>
          <w:sz w:val="20"/>
          <w:szCs w:val="20"/>
        </w:rPr>
        <w:t xml:space="preserve">от </w:t>
      </w:r>
      <w:r w:rsidR="00840F3C" w:rsidRPr="00D00F8B">
        <w:rPr>
          <w:rFonts w:ascii="Times New Roman" w:hAnsi="Times New Roman" w:cs="Times New Roman"/>
          <w:sz w:val="20"/>
          <w:szCs w:val="20"/>
        </w:rPr>
        <w:t>11</w:t>
      </w:r>
      <w:r w:rsidR="003D3119" w:rsidRPr="00D00F8B">
        <w:rPr>
          <w:rFonts w:ascii="Times New Roman" w:hAnsi="Times New Roman" w:cs="Times New Roman"/>
          <w:sz w:val="20"/>
          <w:szCs w:val="20"/>
        </w:rPr>
        <w:t xml:space="preserve"> </w:t>
      </w:r>
      <w:r w:rsidR="00840F3C" w:rsidRPr="00D00F8B">
        <w:rPr>
          <w:rFonts w:ascii="Times New Roman" w:hAnsi="Times New Roman" w:cs="Times New Roman"/>
          <w:sz w:val="20"/>
          <w:szCs w:val="20"/>
        </w:rPr>
        <w:t>февраля</w:t>
      </w:r>
      <w:r w:rsidRPr="00D00F8B">
        <w:rPr>
          <w:rFonts w:ascii="Times New Roman" w:hAnsi="Times New Roman" w:cs="Times New Roman"/>
          <w:sz w:val="20"/>
          <w:szCs w:val="20"/>
        </w:rPr>
        <w:t xml:space="preserve"> 201</w:t>
      </w:r>
      <w:r w:rsidR="00840F3C" w:rsidRPr="00D00F8B">
        <w:rPr>
          <w:rFonts w:ascii="Times New Roman" w:hAnsi="Times New Roman" w:cs="Times New Roman"/>
          <w:sz w:val="20"/>
          <w:szCs w:val="20"/>
        </w:rPr>
        <w:t>9</w:t>
      </w:r>
      <w:r w:rsidRPr="00D00F8B">
        <w:rPr>
          <w:rFonts w:ascii="Times New Roman" w:hAnsi="Times New Roman" w:cs="Times New Roman"/>
          <w:sz w:val="20"/>
          <w:szCs w:val="20"/>
        </w:rPr>
        <w:t xml:space="preserve"> года   №</w:t>
      </w:r>
      <w:r w:rsidR="00840F3C" w:rsidRPr="00D00F8B">
        <w:rPr>
          <w:rFonts w:ascii="Times New Roman" w:hAnsi="Times New Roman" w:cs="Times New Roman"/>
          <w:sz w:val="20"/>
          <w:szCs w:val="20"/>
        </w:rPr>
        <w:t>8</w:t>
      </w:r>
      <w:r w:rsidR="00714E1D" w:rsidRPr="00D00F8B">
        <w:rPr>
          <w:rFonts w:ascii="Times New Roman" w:hAnsi="Times New Roman" w:cs="Times New Roman"/>
          <w:sz w:val="20"/>
          <w:szCs w:val="20"/>
        </w:rPr>
        <w:t xml:space="preserve"> утвержден</w:t>
      </w:r>
      <w:r w:rsidR="00BD1B86" w:rsidRPr="00D00F8B">
        <w:rPr>
          <w:rFonts w:ascii="Times New Roman" w:hAnsi="Times New Roman" w:cs="Times New Roman"/>
          <w:sz w:val="20"/>
          <w:szCs w:val="20"/>
        </w:rPr>
        <w:t xml:space="preserve"> отчё</w:t>
      </w:r>
      <w:r w:rsidRPr="00D00F8B">
        <w:rPr>
          <w:rFonts w:ascii="Times New Roman" w:hAnsi="Times New Roman" w:cs="Times New Roman"/>
          <w:sz w:val="20"/>
          <w:szCs w:val="20"/>
        </w:rPr>
        <w:t>т о результатах контрольного мероприятия.</w:t>
      </w:r>
    </w:p>
    <w:p w:rsidR="009E34E9" w:rsidRPr="0069548B" w:rsidRDefault="009E34E9" w:rsidP="009E34E9">
      <w:pPr>
        <w:pStyle w:val="a6"/>
        <w:ind w:left="0" w:firstLine="709"/>
        <w:jc w:val="both"/>
        <w:rPr>
          <w:bCs/>
          <w:sz w:val="20"/>
          <w:szCs w:val="20"/>
        </w:rPr>
      </w:pPr>
      <w:r w:rsidRPr="0069548B">
        <w:rPr>
          <w:sz w:val="20"/>
          <w:szCs w:val="20"/>
          <w:shd w:val="clear" w:color="auto" w:fill="FFFFFF"/>
        </w:rPr>
        <w:t xml:space="preserve">В результате контрольного мероприятия выявлено нарушение </w:t>
      </w:r>
      <w:r w:rsidRPr="0069548B">
        <w:rPr>
          <w:bCs/>
          <w:sz w:val="20"/>
          <w:szCs w:val="20"/>
          <w:u w:val="single"/>
          <w:shd w:val="clear" w:color="auto" w:fill="FFFFFF"/>
        </w:rPr>
        <w:t xml:space="preserve">требований п. 15 Приказа </w:t>
      </w:r>
      <w:proofErr w:type="spellStart"/>
      <w:r w:rsidRPr="0069548B">
        <w:rPr>
          <w:bCs/>
          <w:sz w:val="20"/>
          <w:szCs w:val="20"/>
          <w:u w:val="single"/>
          <w:shd w:val="clear" w:color="auto" w:fill="FFFFFF"/>
        </w:rPr>
        <w:t>МинФина</w:t>
      </w:r>
      <w:proofErr w:type="spellEnd"/>
      <w:r w:rsidRPr="0069548B">
        <w:rPr>
          <w:bCs/>
          <w:sz w:val="20"/>
          <w:szCs w:val="20"/>
          <w:u w:val="single"/>
          <w:shd w:val="clear" w:color="auto" w:fill="FFFFFF"/>
        </w:rPr>
        <w:t xml:space="preserve"> России от 21.07.2011 года №86н</w:t>
      </w:r>
      <w:r w:rsidRPr="0069548B">
        <w:rPr>
          <w:sz w:val="20"/>
          <w:szCs w:val="20"/>
          <w:shd w:val="clear" w:color="auto" w:fill="FFFFFF"/>
        </w:rPr>
        <w:t xml:space="preserve"> «Об утверждении порядка предоставления информации государственным (муниципальным) учреждением, её размещением на официальном сайте в сети Интернет и ведения указанного сайта»</w:t>
      </w:r>
      <w:r w:rsidR="0069548B" w:rsidRPr="0069548B">
        <w:rPr>
          <w:sz w:val="20"/>
          <w:szCs w:val="20"/>
          <w:shd w:val="clear" w:color="auto" w:fill="FFFFFF"/>
        </w:rPr>
        <w:t xml:space="preserve"> </w:t>
      </w:r>
      <w:r w:rsidRPr="0069548B">
        <w:rPr>
          <w:sz w:val="20"/>
          <w:szCs w:val="20"/>
          <w:shd w:val="clear" w:color="auto" w:fill="FFFFFF"/>
        </w:rPr>
        <w:t xml:space="preserve"> </w:t>
      </w:r>
      <w:r w:rsidRPr="0069548B">
        <w:rPr>
          <w:bCs/>
          <w:sz w:val="20"/>
          <w:szCs w:val="20"/>
          <w:u w:val="single"/>
        </w:rPr>
        <w:t>План финансово-хозяйственной деятельности</w:t>
      </w:r>
      <w:r w:rsidRPr="0069548B">
        <w:rPr>
          <w:sz w:val="20"/>
          <w:szCs w:val="20"/>
        </w:rPr>
        <w:t xml:space="preserve"> Учреждения на 2018 год и плановый период 2019 и 2020 гг., </w:t>
      </w:r>
      <w:r w:rsidRPr="0069548B">
        <w:rPr>
          <w:bCs/>
          <w:sz w:val="20"/>
          <w:szCs w:val="20"/>
        </w:rPr>
        <w:t>утвержденный 10.01.2018 года</w:t>
      </w:r>
      <w:r w:rsidRPr="0069548B">
        <w:rPr>
          <w:sz w:val="20"/>
          <w:szCs w:val="20"/>
        </w:rPr>
        <w:t xml:space="preserve">, </w:t>
      </w:r>
      <w:r w:rsidRPr="0069548B">
        <w:rPr>
          <w:bCs/>
          <w:sz w:val="20"/>
          <w:szCs w:val="20"/>
        </w:rPr>
        <w:t>опубликован</w:t>
      </w:r>
      <w:r w:rsidRPr="0069548B">
        <w:rPr>
          <w:sz w:val="20"/>
          <w:szCs w:val="20"/>
        </w:rPr>
        <w:t xml:space="preserve"> на официальном сайте</w:t>
      </w:r>
      <w:r w:rsidRPr="0069548B">
        <w:rPr>
          <w:bCs/>
          <w:sz w:val="20"/>
          <w:szCs w:val="20"/>
        </w:rPr>
        <w:t xml:space="preserve"> </w:t>
      </w:r>
      <w:hyperlink r:id="rId8" w:history="1">
        <w:r w:rsidRPr="0069548B">
          <w:rPr>
            <w:rStyle w:val="a9"/>
            <w:sz w:val="20"/>
            <w:szCs w:val="20"/>
            <w:lang w:val="en-US"/>
          </w:rPr>
          <w:t>www</w:t>
        </w:r>
        <w:r w:rsidRPr="0069548B">
          <w:rPr>
            <w:rStyle w:val="a9"/>
            <w:sz w:val="20"/>
            <w:szCs w:val="20"/>
          </w:rPr>
          <w:t>.</w:t>
        </w:r>
        <w:r w:rsidRPr="0069548B">
          <w:rPr>
            <w:rStyle w:val="a9"/>
            <w:sz w:val="20"/>
            <w:szCs w:val="20"/>
            <w:lang w:val="en-US"/>
          </w:rPr>
          <w:t>bus</w:t>
        </w:r>
        <w:r w:rsidRPr="0069548B">
          <w:rPr>
            <w:rStyle w:val="a9"/>
            <w:sz w:val="20"/>
            <w:szCs w:val="20"/>
          </w:rPr>
          <w:t>.</w:t>
        </w:r>
        <w:r w:rsidRPr="0069548B">
          <w:rPr>
            <w:rStyle w:val="a9"/>
            <w:sz w:val="20"/>
            <w:szCs w:val="20"/>
            <w:lang w:val="en-US"/>
          </w:rPr>
          <w:t>gov</w:t>
        </w:r>
        <w:r w:rsidRPr="0069548B">
          <w:rPr>
            <w:rStyle w:val="a9"/>
            <w:sz w:val="20"/>
            <w:szCs w:val="20"/>
          </w:rPr>
          <w:t>.</w:t>
        </w:r>
        <w:proofErr w:type="spellStart"/>
        <w:r w:rsidRPr="0069548B">
          <w:rPr>
            <w:rStyle w:val="a9"/>
            <w:sz w:val="20"/>
            <w:szCs w:val="20"/>
            <w:lang w:val="en-US"/>
          </w:rPr>
          <w:t>ru</w:t>
        </w:r>
        <w:proofErr w:type="spellEnd"/>
      </w:hyperlink>
      <w:r w:rsidRPr="0069548B">
        <w:rPr>
          <w:sz w:val="20"/>
          <w:szCs w:val="20"/>
        </w:rPr>
        <w:t xml:space="preserve"> позже установленного срока</w:t>
      </w:r>
      <w:r w:rsidR="00564224">
        <w:rPr>
          <w:sz w:val="20"/>
          <w:szCs w:val="20"/>
        </w:rPr>
        <w:t>.</w:t>
      </w:r>
    </w:p>
    <w:p w:rsidR="009E34E9" w:rsidRPr="0069548B" w:rsidRDefault="009E34E9" w:rsidP="009E34E9">
      <w:pPr>
        <w:pStyle w:val="a6"/>
        <w:ind w:left="0" w:firstLine="709"/>
        <w:jc w:val="both"/>
        <w:rPr>
          <w:spacing w:val="4"/>
          <w:sz w:val="20"/>
          <w:szCs w:val="20"/>
        </w:rPr>
      </w:pPr>
      <w:r w:rsidRPr="0069548B">
        <w:rPr>
          <w:bCs/>
          <w:sz w:val="20"/>
          <w:szCs w:val="20"/>
        </w:rPr>
        <w:t>Также у</w:t>
      </w:r>
      <w:r w:rsidRPr="0069548B">
        <w:rPr>
          <w:spacing w:val="4"/>
          <w:sz w:val="20"/>
          <w:szCs w:val="20"/>
        </w:rPr>
        <w:t xml:space="preserve">становлено </w:t>
      </w:r>
      <w:r w:rsidRPr="0069548B">
        <w:rPr>
          <w:spacing w:val="4"/>
          <w:sz w:val="20"/>
          <w:szCs w:val="20"/>
          <w:u w:val="single"/>
        </w:rPr>
        <w:t>несоответствие</w:t>
      </w:r>
      <w:r w:rsidRPr="0069548B">
        <w:rPr>
          <w:spacing w:val="4"/>
          <w:sz w:val="20"/>
          <w:szCs w:val="20"/>
        </w:rPr>
        <w:t xml:space="preserve"> сопоставимых показателей данных раздела </w:t>
      </w:r>
      <w:r w:rsidRPr="0069548B">
        <w:rPr>
          <w:spacing w:val="4"/>
          <w:sz w:val="20"/>
          <w:szCs w:val="20"/>
          <w:lang w:val="en-US"/>
        </w:rPr>
        <w:t>III</w:t>
      </w:r>
      <w:r w:rsidRPr="0069548B">
        <w:rPr>
          <w:spacing w:val="4"/>
          <w:sz w:val="20"/>
          <w:szCs w:val="20"/>
        </w:rPr>
        <w:t xml:space="preserve"> графы 6,9 строки 200 «Выплаты по расходам, всего» плана ФХД показателям данных раздела 2 «Расходы учреждения» графы 4 строки 200 «Расходы, всего» формы ОКУД №0503737 </w:t>
      </w:r>
      <w:r w:rsidRPr="0069548B">
        <w:rPr>
          <w:spacing w:val="4"/>
          <w:sz w:val="20"/>
          <w:szCs w:val="20"/>
          <w:u w:val="single"/>
        </w:rPr>
        <w:t xml:space="preserve">по виду финансового обеспечения «Средства субсидий для выполнения муниципального задания» на сумму 7593,2 рублей, а также по виду финансового обеспечения «Собственные доходы Учреждения» на сумму 8403,84 рублей </w:t>
      </w:r>
      <w:r w:rsidRPr="0069548B">
        <w:rPr>
          <w:sz w:val="20"/>
          <w:szCs w:val="20"/>
          <w:u w:val="single"/>
        </w:rPr>
        <w:t>от показателей ПФХД, утверждённого 28.01.2019 года (по состоянию на 31.12.2018г.)</w:t>
      </w:r>
      <w:r w:rsidRPr="0069548B">
        <w:rPr>
          <w:spacing w:val="4"/>
          <w:sz w:val="20"/>
          <w:szCs w:val="20"/>
          <w:u w:val="single"/>
        </w:rPr>
        <w:t>.</w:t>
      </w:r>
      <w:r w:rsidRPr="0069548B">
        <w:rPr>
          <w:spacing w:val="4"/>
          <w:sz w:val="20"/>
          <w:szCs w:val="20"/>
        </w:rPr>
        <w:t xml:space="preserve"> </w:t>
      </w:r>
    </w:p>
    <w:p w:rsidR="009E34E9" w:rsidRPr="0069548B" w:rsidRDefault="009E34E9" w:rsidP="0069548B">
      <w:pPr>
        <w:spacing w:after="0"/>
        <w:ind w:firstLine="708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69548B">
        <w:rPr>
          <w:rFonts w:ascii="Times New Roman" w:hAnsi="Times New Roman" w:cs="Times New Roman"/>
          <w:sz w:val="20"/>
          <w:szCs w:val="20"/>
        </w:rPr>
        <w:t xml:space="preserve">Установлены случаи </w:t>
      </w:r>
      <w:r w:rsidRPr="0069548B">
        <w:rPr>
          <w:rFonts w:ascii="Times New Roman" w:hAnsi="Times New Roman" w:cs="Times New Roman"/>
          <w:sz w:val="20"/>
          <w:szCs w:val="20"/>
          <w:u w:val="single"/>
        </w:rPr>
        <w:t>несвоевременного принятия к учету первичных документов</w:t>
      </w:r>
      <w:r w:rsidRPr="0069548B">
        <w:rPr>
          <w:rFonts w:ascii="Times New Roman" w:hAnsi="Times New Roman" w:cs="Times New Roman"/>
          <w:sz w:val="20"/>
          <w:szCs w:val="20"/>
        </w:rPr>
        <w:t xml:space="preserve"> в общем объеме на сумму </w:t>
      </w:r>
      <w:r w:rsidRPr="0069548B">
        <w:rPr>
          <w:rFonts w:ascii="Times New Roman" w:hAnsi="Times New Roman" w:cs="Times New Roman"/>
          <w:sz w:val="20"/>
          <w:szCs w:val="20"/>
          <w:u w:val="single"/>
        </w:rPr>
        <w:t>196055,03 руб</w:t>
      </w:r>
      <w:r w:rsidRPr="0069548B">
        <w:rPr>
          <w:rFonts w:ascii="Times New Roman" w:hAnsi="Times New Roman" w:cs="Times New Roman"/>
          <w:sz w:val="20"/>
          <w:szCs w:val="20"/>
        </w:rPr>
        <w:t>.</w:t>
      </w:r>
    </w:p>
    <w:p w:rsidR="009E34E9" w:rsidRPr="0069548B" w:rsidRDefault="009E34E9" w:rsidP="0069548B">
      <w:pPr>
        <w:spacing w:after="0"/>
        <w:jc w:val="both"/>
        <w:rPr>
          <w:rFonts w:ascii="Times New Roman" w:hAnsi="Times New Roman" w:cs="Times New Roman"/>
          <w:color w:val="0A0A0A"/>
          <w:sz w:val="20"/>
          <w:szCs w:val="20"/>
        </w:rPr>
      </w:pPr>
      <w:r w:rsidRPr="0069548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9548B" w:rsidRPr="0069548B">
        <w:rPr>
          <w:rFonts w:ascii="Times New Roman" w:hAnsi="Times New Roman" w:cs="Times New Roman"/>
          <w:sz w:val="20"/>
          <w:szCs w:val="20"/>
        </w:rPr>
        <w:t>У</w:t>
      </w:r>
      <w:r w:rsidRPr="0069548B">
        <w:rPr>
          <w:rFonts w:ascii="Times New Roman" w:hAnsi="Times New Roman" w:cs="Times New Roman"/>
          <w:color w:val="0A0A0A"/>
          <w:sz w:val="20"/>
          <w:szCs w:val="20"/>
        </w:rPr>
        <w:t>чреждение</w:t>
      </w:r>
      <w:r w:rsidR="00564224">
        <w:rPr>
          <w:rFonts w:ascii="Times New Roman" w:hAnsi="Times New Roman" w:cs="Times New Roman"/>
          <w:color w:val="0A0A0A"/>
          <w:sz w:val="20"/>
          <w:szCs w:val="20"/>
        </w:rPr>
        <w:t>м</w:t>
      </w:r>
      <w:r w:rsidRPr="0069548B">
        <w:rPr>
          <w:rFonts w:ascii="Times New Roman" w:hAnsi="Times New Roman" w:cs="Times New Roman"/>
          <w:color w:val="0A0A0A"/>
          <w:sz w:val="20"/>
          <w:szCs w:val="20"/>
        </w:rPr>
        <w:t xml:space="preserve"> не прове</w:t>
      </w:r>
      <w:r w:rsidR="00564224">
        <w:rPr>
          <w:rFonts w:ascii="Times New Roman" w:hAnsi="Times New Roman" w:cs="Times New Roman"/>
          <w:color w:val="0A0A0A"/>
          <w:sz w:val="20"/>
          <w:szCs w:val="20"/>
        </w:rPr>
        <w:t>дена</w:t>
      </w:r>
      <w:r w:rsidRPr="0069548B">
        <w:rPr>
          <w:rFonts w:ascii="Times New Roman" w:hAnsi="Times New Roman" w:cs="Times New Roman"/>
          <w:color w:val="0A0A0A"/>
          <w:sz w:val="20"/>
          <w:szCs w:val="20"/>
        </w:rPr>
        <w:t xml:space="preserve"> государственн</w:t>
      </w:r>
      <w:r w:rsidR="00564224">
        <w:rPr>
          <w:rFonts w:ascii="Times New Roman" w:hAnsi="Times New Roman" w:cs="Times New Roman"/>
          <w:color w:val="0A0A0A"/>
          <w:sz w:val="20"/>
          <w:szCs w:val="20"/>
        </w:rPr>
        <w:t>ая</w:t>
      </w:r>
      <w:r w:rsidRPr="0069548B">
        <w:rPr>
          <w:rFonts w:ascii="Times New Roman" w:hAnsi="Times New Roman" w:cs="Times New Roman"/>
          <w:color w:val="0A0A0A"/>
          <w:sz w:val="20"/>
          <w:szCs w:val="20"/>
        </w:rPr>
        <w:t xml:space="preserve"> регистраци</w:t>
      </w:r>
      <w:r w:rsidR="00564224">
        <w:rPr>
          <w:rFonts w:ascii="Times New Roman" w:hAnsi="Times New Roman" w:cs="Times New Roman"/>
          <w:color w:val="0A0A0A"/>
          <w:sz w:val="20"/>
          <w:szCs w:val="20"/>
        </w:rPr>
        <w:t>я</w:t>
      </w:r>
      <w:r w:rsidRPr="0069548B">
        <w:rPr>
          <w:rFonts w:ascii="Times New Roman" w:hAnsi="Times New Roman" w:cs="Times New Roman"/>
          <w:color w:val="0A0A0A"/>
          <w:sz w:val="20"/>
          <w:szCs w:val="20"/>
        </w:rPr>
        <w:t xml:space="preserve"> права оперативного управления на недвижимое имущество по </w:t>
      </w:r>
      <w:r w:rsidRPr="0069548B">
        <w:rPr>
          <w:rFonts w:ascii="Times New Roman" w:hAnsi="Times New Roman" w:cs="Times New Roman"/>
          <w:sz w:val="20"/>
          <w:szCs w:val="20"/>
          <w:shd w:val="clear" w:color="auto" w:fill="FFFFFF"/>
        </w:rPr>
        <w:t>14-</w:t>
      </w:r>
      <w:r w:rsidR="00564224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69548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объектам на </w:t>
      </w:r>
      <w:r w:rsidR="00564224" w:rsidRPr="0069548B">
        <w:rPr>
          <w:rFonts w:ascii="Times New Roman" w:hAnsi="Times New Roman" w:cs="Times New Roman"/>
          <w:sz w:val="20"/>
          <w:szCs w:val="20"/>
          <w:shd w:val="clear" w:color="auto" w:fill="FFFFFF"/>
        </w:rPr>
        <w:t>сумму 19633510</w:t>
      </w:r>
      <w:r w:rsidRPr="0069548B">
        <w:rPr>
          <w:rFonts w:ascii="Times New Roman" w:hAnsi="Times New Roman" w:cs="Times New Roman"/>
          <w:sz w:val="20"/>
          <w:szCs w:val="20"/>
          <w:shd w:val="clear" w:color="auto" w:fill="FFFFFF"/>
        </w:rPr>
        <w:t>,98 руб</w:t>
      </w:r>
      <w:r w:rsidRPr="0069548B">
        <w:rPr>
          <w:rFonts w:ascii="Times New Roman" w:hAnsi="Times New Roman" w:cs="Times New Roman"/>
          <w:color w:val="0A0A0A"/>
          <w:sz w:val="20"/>
          <w:szCs w:val="20"/>
        </w:rPr>
        <w:t>.</w:t>
      </w:r>
    </w:p>
    <w:p w:rsidR="009E34E9" w:rsidRPr="0069548B" w:rsidRDefault="009E34E9" w:rsidP="006954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9548B">
        <w:t xml:space="preserve"> </w:t>
      </w:r>
      <w:r w:rsidR="00564224" w:rsidRPr="00564224">
        <w:rPr>
          <w:rFonts w:ascii="Times New Roman" w:hAnsi="Times New Roman" w:cs="Times New Roman"/>
          <w:sz w:val="20"/>
          <w:szCs w:val="20"/>
        </w:rPr>
        <w:t>Выявлено о</w:t>
      </w:r>
      <w:r w:rsidRPr="0069548B">
        <w:rPr>
          <w:rFonts w:ascii="Times New Roman" w:hAnsi="Times New Roman" w:cs="Times New Roman"/>
          <w:sz w:val="20"/>
          <w:szCs w:val="20"/>
        </w:rPr>
        <w:t xml:space="preserve">тклонение сопоставимых показателей по учету земельных участков в Учреждении по данным годового отчета Баланса ф. №0503730 на 01.01. 2018 года и регистра бухгалтерского учета (главной книги) на 01.01.2018 года с показателями данных выписки кадастровой стоимости земли   (изменения от 01.02.2017г.) </w:t>
      </w:r>
      <w:r w:rsidRPr="0069548B">
        <w:rPr>
          <w:rFonts w:ascii="Times New Roman" w:hAnsi="Times New Roman" w:cs="Times New Roman"/>
          <w:sz w:val="20"/>
          <w:szCs w:val="20"/>
          <w:u w:val="single"/>
        </w:rPr>
        <w:t>составило 30093153,19 рублей или 305,1%,</w:t>
      </w:r>
      <w:r w:rsidRPr="0069548B">
        <w:rPr>
          <w:rFonts w:ascii="Times New Roman" w:hAnsi="Times New Roman" w:cs="Times New Roman"/>
          <w:sz w:val="20"/>
          <w:szCs w:val="20"/>
        </w:rPr>
        <w:t xml:space="preserve"> что повлекло </w:t>
      </w:r>
      <w:r w:rsidRPr="0069548B">
        <w:rPr>
          <w:rFonts w:ascii="Times New Roman" w:hAnsi="Times New Roman" w:cs="Times New Roman"/>
          <w:sz w:val="20"/>
          <w:szCs w:val="20"/>
          <w:u w:val="single"/>
        </w:rPr>
        <w:t>искажение данных по показателям отчетности финансового состояния Учреждения в размере, превышающем 10%</w:t>
      </w:r>
      <w:r w:rsidR="000F72D7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0F72D7" w:rsidRPr="000F72D7">
        <w:rPr>
          <w:rFonts w:ascii="Times New Roman" w:hAnsi="Times New Roman" w:cs="Times New Roman"/>
          <w:sz w:val="20"/>
          <w:szCs w:val="20"/>
          <w:shd w:val="clear" w:color="auto" w:fill="FFFFFF"/>
        </w:rPr>
        <w:t>составлен протокол об административном правонарушении по ч. 1 ст. 15.11 КоАП РФ.</w:t>
      </w:r>
      <w:r w:rsidR="000F72D7" w:rsidRPr="00AD36A5">
        <w:rPr>
          <w:sz w:val="20"/>
          <w:szCs w:val="20"/>
        </w:rPr>
        <w:t xml:space="preserve">  </w:t>
      </w:r>
    </w:p>
    <w:p w:rsidR="009E34E9" w:rsidRPr="0069548B" w:rsidRDefault="009E34E9" w:rsidP="0069548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69548B">
        <w:rPr>
          <w:rFonts w:ascii="Times New Roman" w:hAnsi="Times New Roman" w:cs="Times New Roman"/>
          <w:bCs/>
          <w:sz w:val="20"/>
          <w:szCs w:val="20"/>
        </w:rPr>
        <w:t xml:space="preserve">В Учреждении по состоянию на 01.01.2019 года </w:t>
      </w:r>
      <w:r w:rsidRPr="0069548B">
        <w:rPr>
          <w:rFonts w:ascii="Times New Roman" w:hAnsi="Times New Roman" w:cs="Times New Roman"/>
          <w:bCs/>
          <w:sz w:val="20"/>
          <w:szCs w:val="20"/>
          <w:u w:val="single"/>
        </w:rPr>
        <w:t>числится задолженность по возмещению коммунальных расходов в сумме 9097,11 руб</w:t>
      </w:r>
      <w:r w:rsidRPr="0069548B">
        <w:rPr>
          <w:rFonts w:ascii="Times New Roman" w:hAnsi="Times New Roman" w:cs="Times New Roman"/>
          <w:bCs/>
          <w:sz w:val="20"/>
          <w:szCs w:val="20"/>
        </w:rPr>
        <w:t>.</w:t>
      </w:r>
      <w:r w:rsidR="0069548B" w:rsidRPr="0069548B">
        <w:rPr>
          <w:rFonts w:ascii="Times New Roman" w:hAnsi="Times New Roman" w:cs="Times New Roman"/>
          <w:bCs/>
          <w:sz w:val="20"/>
          <w:szCs w:val="20"/>
        </w:rPr>
        <w:t>, п</w:t>
      </w:r>
      <w:r w:rsidRPr="0069548B">
        <w:rPr>
          <w:rFonts w:ascii="Times New Roman" w:hAnsi="Times New Roman" w:cs="Times New Roman"/>
          <w:bCs/>
          <w:sz w:val="20"/>
          <w:szCs w:val="20"/>
          <w:u w:val="single"/>
        </w:rPr>
        <w:t>о договорам аренды помещений в сумме 117952,88 руб.</w:t>
      </w:r>
    </w:p>
    <w:p w:rsidR="009E34E9" w:rsidRPr="0069548B" w:rsidRDefault="0069548B" w:rsidP="009E34E9">
      <w:pPr>
        <w:shd w:val="clear" w:color="auto" w:fill="FFFFFF"/>
        <w:spacing w:after="113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9548B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9E34E9" w:rsidRPr="0069548B">
        <w:rPr>
          <w:rFonts w:ascii="Times New Roman" w:hAnsi="Times New Roman" w:cs="Times New Roman"/>
          <w:bCs/>
          <w:sz w:val="20"/>
          <w:szCs w:val="20"/>
        </w:rPr>
        <w:t>Учреждением не соблюд</w:t>
      </w:r>
      <w:r w:rsidRPr="0069548B">
        <w:rPr>
          <w:rFonts w:ascii="Times New Roman" w:hAnsi="Times New Roman" w:cs="Times New Roman"/>
          <w:bCs/>
          <w:sz w:val="20"/>
          <w:szCs w:val="20"/>
        </w:rPr>
        <w:t>а</w:t>
      </w:r>
      <w:r w:rsidR="00564224">
        <w:rPr>
          <w:rFonts w:ascii="Times New Roman" w:hAnsi="Times New Roman" w:cs="Times New Roman"/>
          <w:bCs/>
          <w:sz w:val="20"/>
          <w:szCs w:val="20"/>
        </w:rPr>
        <w:t>лся</w:t>
      </w:r>
      <w:r w:rsidR="009E34E9" w:rsidRPr="0069548B">
        <w:rPr>
          <w:rFonts w:ascii="Times New Roman" w:hAnsi="Times New Roman" w:cs="Times New Roman"/>
          <w:bCs/>
          <w:sz w:val="20"/>
          <w:szCs w:val="20"/>
        </w:rPr>
        <w:t xml:space="preserve"> Порядок </w:t>
      </w:r>
      <w:r w:rsidR="009E34E9" w:rsidRPr="0069548B">
        <w:rPr>
          <w:rFonts w:ascii="Times New Roman" w:hAnsi="Times New Roman" w:cs="Times New Roman"/>
          <w:sz w:val="20"/>
          <w:szCs w:val="20"/>
          <w:u w:val="single"/>
        </w:rPr>
        <w:t>управления и распоряжения объектами муниципальной собственности</w:t>
      </w:r>
      <w:r w:rsidR="009E34E9" w:rsidRPr="0069548B">
        <w:rPr>
          <w:rFonts w:ascii="Times New Roman" w:hAnsi="Times New Roman" w:cs="Times New Roman"/>
          <w:sz w:val="20"/>
          <w:szCs w:val="20"/>
        </w:rPr>
        <w:t xml:space="preserve"> (в ред. Решения Совета от </w:t>
      </w:r>
      <w:r w:rsidR="009E34E9" w:rsidRPr="0069548B">
        <w:rPr>
          <w:rFonts w:ascii="Times New Roman" w:hAnsi="Times New Roman" w:cs="Times New Roman"/>
          <w:bCs/>
          <w:sz w:val="20"/>
          <w:szCs w:val="20"/>
        </w:rPr>
        <w:t>29.01.2016 года №52 п.6.2.16.15</w:t>
      </w:r>
      <w:r w:rsidR="00564224">
        <w:rPr>
          <w:rFonts w:ascii="Times New Roman" w:hAnsi="Times New Roman" w:cs="Times New Roman"/>
          <w:bCs/>
          <w:sz w:val="20"/>
          <w:szCs w:val="20"/>
        </w:rPr>
        <w:t>)</w:t>
      </w:r>
      <w:r w:rsidR="009E34E9" w:rsidRPr="0069548B">
        <w:rPr>
          <w:rFonts w:ascii="Times New Roman" w:hAnsi="Times New Roman" w:cs="Times New Roman"/>
          <w:bCs/>
          <w:sz w:val="20"/>
          <w:szCs w:val="20"/>
        </w:rPr>
        <w:t xml:space="preserve"> в </w:t>
      </w:r>
      <w:bookmarkStart w:id="0" w:name="_Hlk430483"/>
      <w:r w:rsidR="00564224" w:rsidRPr="0069548B">
        <w:rPr>
          <w:rFonts w:ascii="Times New Roman" w:hAnsi="Times New Roman" w:cs="Times New Roman"/>
          <w:bCs/>
          <w:sz w:val="20"/>
          <w:szCs w:val="20"/>
        </w:rPr>
        <w:t>части отсутствия</w:t>
      </w:r>
      <w:r w:rsidR="009E34E9" w:rsidRPr="006954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согласия собственника о сдаче в аренду помещений</w:t>
      </w:r>
      <w:bookmarkEnd w:id="0"/>
      <w:r w:rsidR="009E34E9" w:rsidRPr="006954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564224" w:rsidRPr="00BF59DE" w:rsidRDefault="00746EAB" w:rsidP="00BF59DE">
      <w:pPr>
        <w:pStyle w:val="a6"/>
        <w:ind w:left="0" w:firstLine="709"/>
        <w:jc w:val="both"/>
        <w:rPr>
          <w:sz w:val="20"/>
          <w:szCs w:val="20"/>
        </w:rPr>
      </w:pPr>
      <w:r w:rsidRPr="00BF59DE">
        <w:rPr>
          <w:rFonts w:cs="Times New Roman"/>
          <w:sz w:val="20"/>
          <w:szCs w:val="20"/>
        </w:rPr>
        <w:t xml:space="preserve">Акт по результатам контрольного </w:t>
      </w:r>
      <w:r w:rsidR="00DA5006" w:rsidRPr="00BF59DE">
        <w:rPr>
          <w:rFonts w:cs="Times New Roman"/>
          <w:sz w:val="20"/>
          <w:szCs w:val="20"/>
        </w:rPr>
        <w:t xml:space="preserve">мероприятия </w:t>
      </w:r>
      <w:r w:rsidRPr="00BF59DE">
        <w:rPr>
          <w:sz w:val="20"/>
          <w:szCs w:val="20"/>
        </w:rPr>
        <w:t>направлен</w:t>
      </w:r>
      <w:r w:rsidR="00DA5006">
        <w:rPr>
          <w:sz w:val="20"/>
          <w:szCs w:val="20"/>
        </w:rPr>
        <w:t xml:space="preserve"> </w:t>
      </w:r>
      <w:r w:rsidR="00840F3C">
        <w:rPr>
          <w:sz w:val="20"/>
          <w:szCs w:val="20"/>
        </w:rPr>
        <w:t>директору</w:t>
      </w:r>
      <w:r w:rsidR="00840F3C" w:rsidRPr="00840F3C">
        <w:rPr>
          <w:rFonts w:eastAsia="Calibri" w:cs="Times New Roman"/>
          <w:sz w:val="20"/>
          <w:szCs w:val="20"/>
        </w:rPr>
        <w:t xml:space="preserve"> муниципального бюджетного учреждения муниципального образования город Горячий Ключ Творческое объединение «Перекресток»</w:t>
      </w:r>
      <w:r w:rsidR="00564224">
        <w:rPr>
          <w:rFonts w:eastAsia="Calibri" w:cs="Times New Roman"/>
          <w:sz w:val="20"/>
          <w:szCs w:val="20"/>
        </w:rPr>
        <w:t xml:space="preserve"> и информационное письмо направлено Учредителю</w:t>
      </w:r>
      <w:r w:rsidR="00D00F8B">
        <w:rPr>
          <w:rFonts w:eastAsia="Calibri" w:cs="Times New Roman"/>
          <w:sz w:val="20"/>
          <w:szCs w:val="20"/>
        </w:rPr>
        <w:t xml:space="preserve"> и собственнику имущества Учреждения</w:t>
      </w:r>
      <w:r w:rsidR="00564224">
        <w:rPr>
          <w:rFonts w:eastAsia="Calibri" w:cs="Times New Roman"/>
          <w:sz w:val="20"/>
          <w:szCs w:val="20"/>
        </w:rPr>
        <w:t xml:space="preserve">. </w:t>
      </w:r>
    </w:p>
    <w:p w:rsidR="00746EAB" w:rsidRPr="00840F3C" w:rsidRDefault="00746EAB" w:rsidP="00BF59DE">
      <w:pPr>
        <w:pStyle w:val="a6"/>
        <w:ind w:left="0" w:firstLine="709"/>
        <w:jc w:val="both"/>
        <w:rPr>
          <w:sz w:val="20"/>
          <w:szCs w:val="20"/>
        </w:rPr>
      </w:pPr>
      <w:r w:rsidRPr="00BF59DE">
        <w:rPr>
          <w:sz w:val="20"/>
          <w:szCs w:val="20"/>
        </w:rPr>
        <w:t>Контрольно-счетной палатой муниципального образования город Горячий Ключ вынесено представление в адрес</w:t>
      </w:r>
      <w:r w:rsidR="00840F3C">
        <w:rPr>
          <w:rFonts w:eastAsia="Calibri" w:cs="Times New Roman"/>
        </w:rPr>
        <w:t xml:space="preserve"> </w:t>
      </w:r>
      <w:r w:rsidR="00840F3C" w:rsidRPr="00840F3C">
        <w:rPr>
          <w:rFonts w:eastAsia="Calibri" w:cs="Times New Roman"/>
          <w:sz w:val="20"/>
          <w:szCs w:val="20"/>
        </w:rPr>
        <w:t>директора муниципального бюджетного учреждения муниципального образования город Горячий Ключ Творческое объединение «Перекресток»</w:t>
      </w:r>
      <w:r w:rsidR="00564224">
        <w:rPr>
          <w:rFonts w:eastAsia="Calibri" w:cs="Times New Roman"/>
          <w:sz w:val="20"/>
          <w:szCs w:val="20"/>
        </w:rPr>
        <w:t xml:space="preserve"> </w:t>
      </w:r>
      <w:r w:rsidRPr="00840F3C">
        <w:rPr>
          <w:sz w:val="20"/>
          <w:szCs w:val="20"/>
        </w:rPr>
        <w:t>для принятия мер по устранению выявленных нарушений и недостатков в месячный срок.</w:t>
      </w:r>
    </w:p>
    <w:p w:rsidR="00746EAB" w:rsidRDefault="00F7217D" w:rsidP="00BF59DE">
      <w:pPr>
        <w:pStyle w:val="a3"/>
        <w:ind w:firstLine="709"/>
        <w:rPr>
          <w:bCs/>
          <w:sz w:val="20"/>
        </w:rPr>
      </w:pPr>
      <w:r w:rsidRPr="00BF59DE">
        <w:rPr>
          <w:bCs/>
          <w:sz w:val="20"/>
        </w:rPr>
        <w:t>О</w:t>
      </w:r>
      <w:r w:rsidR="00746EAB" w:rsidRPr="00BF59DE">
        <w:rPr>
          <w:bCs/>
          <w:sz w:val="20"/>
        </w:rPr>
        <w:t xml:space="preserve">тчет о результатах контрольного мероприятия направлен главе муниципального образования города Горячий Ключ и в Совет муниципального </w:t>
      </w:r>
      <w:r w:rsidR="000F72D7" w:rsidRPr="00BF59DE">
        <w:rPr>
          <w:bCs/>
          <w:sz w:val="20"/>
        </w:rPr>
        <w:t>образования город</w:t>
      </w:r>
      <w:r w:rsidR="00746EAB" w:rsidRPr="00BF59DE">
        <w:rPr>
          <w:bCs/>
          <w:sz w:val="20"/>
        </w:rPr>
        <w:t xml:space="preserve"> Горячий Ключ.</w:t>
      </w:r>
    </w:p>
    <w:p w:rsidR="000F72D7" w:rsidRPr="00BF59DE" w:rsidRDefault="000F72D7" w:rsidP="000F72D7">
      <w:pPr>
        <w:pStyle w:val="a3"/>
        <w:spacing w:line="180" w:lineRule="exact"/>
        <w:ind w:firstLine="709"/>
        <w:rPr>
          <w:bCs/>
          <w:sz w:val="20"/>
        </w:rPr>
      </w:pPr>
      <w:bookmarkStart w:id="1" w:name="_GoBack"/>
      <w:bookmarkEnd w:id="1"/>
    </w:p>
    <w:p w:rsidR="002C2C2A" w:rsidRPr="000F72D7" w:rsidRDefault="002C2C2A" w:rsidP="00BF59DE">
      <w:pPr>
        <w:pStyle w:val="a6"/>
        <w:ind w:left="0" w:firstLine="709"/>
        <w:jc w:val="both"/>
        <w:rPr>
          <w:sz w:val="20"/>
          <w:szCs w:val="20"/>
        </w:rPr>
      </w:pPr>
      <w:r w:rsidRPr="000F72D7">
        <w:rPr>
          <w:sz w:val="20"/>
          <w:szCs w:val="20"/>
        </w:rPr>
        <w:t xml:space="preserve">В КСП МО город Горячий Ключ объектом контроля в установленный срок письмом от 11.03.2019 года №85, представлена информация о </w:t>
      </w:r>
      <w:r w:rsidR="000F72D7" w:rsidRPr="000F72D7">
        <w:rPr>
          <w:sz w:val="20"/>
          <w:szCs w:val="20"/>
        </w:rPr>
        <w:t>принятых мерах</w:t>
      </w:r>
      <w:r w:rsidRPr="000F72D7">
        <w:rPr>
          <w:sz w:val="20"/>
          <w:szCs w:val="20"/>
        </w:rPr>
        <w:t xml:space="preserve"> по устранению выявленных нарушений и недостатков. Так же информация о принятых мерах по устранению выявленных нарушений представлена управлением имущественных и земельных отношений письмом от 11.03.2019 года № 568/01-14 и отделом культуры администрации муниципального образования город Горячий Ключ письмом от 11.03.2019 года №149.</w:t>
      </w:r>
    </w:p>
    <w:p w:rsidR="00F8511B" w:rsidRPr="001B777F" w:rsidRDefault="00F8511B" w:rsidP="00F8511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0"/>
          <w:szCs w:val="20"/>
        </w:rPr>
      </w:pPr>
      <w:r w:rsidRPr="001B777F">
        <w:rPr>
          <w:color w:val="FF0000"/>
          <w:sz w:val="20"/>
          <w:szCs w:val="20"/>
        </w:rPr>
        <w:t xml:space="preserve">   </w:t>
      </w:r>
    </w:p>
    <w:p w:rsidR="00F8511B" w:rsidRPr="00BF59DE" w:rsidRDefault="00F8511B" w:rsidP="00BF59DE">
      <w:pPr>
        <w:pStyle w:val="a6"/>
        <w:ind w:left="0" w:firstLine="709"/>
        <w:jc w:val="both"/>
        <w:rPr>
          <w:bCs/>
          <w:sz w:val="20"/>
          <w:szCs w:val="20"/>
        </w:rPr>
      </w:pPr>
    </w:p>
    <w:sectPr w:rsidR="00F8511B" w:rsidRPr="00BF59DE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FF8" w:rsidRDefault="00D84FF8" w:rsidP="009E34E9">
      <w:pPr>
        <w:spacing w:after="0" w:line="240" w:lineRule="auto"/>
      </w:pPr>
      <w:r>
        <w:separator/>
      </w:r>
    </w:p>
  </w:endnote>
  <w:endnote w:type="continuationSeparator" w:id="0">
    <w:p w:rsidR="00D84FF8" w:rsidRDefault="00D84FF8" w:rsidP="009E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FF8" w:rsidRDefault="00D84FF8" w:rsidP="009E34E9">
      <w:pPr>
        <w:spacing w:after="0" w:line="240" w:lineRule="auto"/>
      </w:pPr>
      <w:r>
        <w:separator/>
      </w:r>
    </w:p>
  </w:footnote>
  <w:footnote w:type="continuationSeparator" w:id="0">
    <w:p w:rsidR="00D84FF8" w:rsidRDefault="00D84FF8" w:rsidP="009E3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30E3"/>
    <w:multiLevelType w:val="hybridMultilevel"/>
    <w:tmpl w:val="B29EF1D6"/>
    <w:lvl w:ilvl="0" w:tplc="3438D57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D443DFA"/>
    <w:multiLevelType w:val="hybridMultilevel"/>
    <w:tmpl w:val="0ABE7B3A"/>
    <w:lvl w:ilvl="0" w:tplc="F072F3D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9219F0"/>
    <w:multiLevelType w:val="hybridMultilevel"/>
    <w:tmpl w:val="2C703C06"/>
    <w:lvl w:ilvl="0" w:tplc="990E196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543ACB"/>
    <w:multiLevelType w:val="hybridMultilevel"/>
    <w:tmpl w:val="83C49DA4"/>
    <w:lvl w:ilvl="0" w:tplc="35903B50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475"/>
    <w:rsid w:val="00025D35"/>
    <w:rsid w:val="00027311"/>
    <w:rsid w:val="000464EE"/>
    <w:rsid w:val="00076F0A"/>
    <w:rsid w:val="00081563"/>
    <w:rsid w:val="00083081"/>
    <w:rsid w:val="00086486"/>
    <w:rsid w:val="000B218C"/>
    <w:rsid w:val="000C77DE"/>
    <w:rsid w:val="000D28B2"/>
    <w:rsid w:val="000D6FD7"/>
    <w:rsid w:val="000F72D7"/>
    <w:rsid w:val="00103751"/>
    <w:rsid w:val="00196199"/>
    <w:rsid w:val="001C5422"/>
    <w:rsid w:val="001F67BE"/>
    <w:rsid w:val="001F7E82"/>
    <w:rsid w:val="00211467"/>
    <w:rsid w:val="0023510F"/>
    <w:rsid w:val="002535DD"/>
    <w:rsid w:val="00254E2B"/>
    <w:rsid w:val="00271481"/>
    <w:rsid w:val="002C2C2A"/>
    <w:rsid w:val="002D3CA1"/>
    <w:rsid w:val="002D787F"/>
    <w:rsid w:val="002E0BA8"/>
    <w:rsid w:val="002E76A6"/>
    <w:rsid w:val="002F253E"/>
    <w:rsid w:val="00345FCA"/>
    <w:rsid w:val="00357A29"/>
    <w:rsid w:val="003618A5"/>
    <w:rsid w:val="00364F23"/>
    <w:rsid w:val="003C195C"/>
    <w:rsid w:val="003D3119"/>
    <w:rsid w:val="003D45B0"/>
    <w:rsid w:val="003E76D0"/>
    <w:rsid w:val="003F13C7"/>
    <w:rsid w:val="0040162E"/>
    <w:rsid w:val="00430E6C"/>
    <w:rsid w:val="004352FF"/>
    <w:rsid w:val="00442F4C"/>
    <w:rsid w:val="004A36A1"/>
    <w:rsid w:val="004D12CB"/>
    <w:rsid w:val="004E0D5D"/>
    <w:rsid w:val="00542418"/>
    <w:rsid w:val="00564224"/>
    <w:rsid w:val="00575ACB"/>
    <w:rsid w:val="005D13E1"/>
    <w:rsid w:val="005D469A"/>
    <w:rsid w:val="005F7771"/>
    <w:rsid w:val="00674026"/>
    <w:rsid w:val="006804D3"/>
    <w:rsid w:val="00687FF1"/>
    <w:rsid w:val="00690248"/>
    <w:rsid w:val="0069210B"/>
    <w:rsid w:val="0069548B"/>
    <w:rsid w:val="006D3CCC"/>
    <w:rsid w:val="006E46BD"/>
    <w:rsid w:val="0070375D"/>
    <w:rsid w:val="00714E1D"/>
    <w:rsid w:val="007164F2"/>
    <w:rsid w:val="00746EAB"/>
    <w:rsid w:val="0075492E"/>
    <w:rsid w:val="00760A42"/>
    <w:rsid w:val="00786F49"/>
    <w:rsid w:val="007D6A6B"/>
    <w:rsid w:val="007F64E4"/>
    <w:rsid w:val="0080239A"/>
    <w:rsid w:val="00805C74"/>
    <w:rsid w:val="008255D0"/>
    <w:rsid w:val="00840F3C"/>
    <w:rsid w:val="008A5ED1"/>
    <w:rsid w:val="008B3BAC"/>
    <w:rsid w:val="008C5DBF"/>
    <w:rsid w:val="00925BFC"/>
    <w:rsid w:val="0093100A"/>
    <w:rsid w:val="00934582"/>
    <w:rsid w:val="00982165"/>
    <w:rsid w:val="00983FE7"/>
    <w:rsid w:val="00994657"/>
    <w:rsid w:val="00995E09"/>
    <w:rsid w:val="009A45AA"/>
    <w:rsid w:val="009C67F9"/>
    <w:rsid w:val="009D6140"/>
    <w:rsid w:val="009E34E9"/>
    <w:rsid w:val="00A06CDD"/>
    <w:rsid w:val="00A317D4"/>
    <w:rsid w:val="00A45CC8"/>
    <w:rsid w:val="00A87EBB"/>
    <w:rsid w:val="00AA6078"/>
    <w:rsid w:val="00AD464B"/>
    <w:rsid w:val="00B03475"/>
    <w:rsid w:val="00B12640"/>
    <w:rsid w:val="00B3508C"/>
    <w:rsid w:val="00B72668"/>
    <w:rsid w:val="00BC1D4F"/>
    <w:rsid w:val="00BD1B86"/>
    <w:rsid w:val="00BF59DE"/>
    <w:rsid w:val="00C01D89"/>
    <w:rsid w:val="00C300FF"/>
    <w:rsid w:val="00C33174"/>
    <w:rsid w:val="00C8359F"/>
    <w:rsid w:val="00CA0938"/>
    <w:rsid w:val="00CD4825"/>
    <w:rsid w:val="00CD564E"/>
    <w:rsid w:val="00D00F8B"/>
    <w:rsid w:val="00D34F38"/>
    <w:rsid w:val="00D4617B"/>
    <w:rsid w:val="00D64D2D"/>
    <w:rsid w:val="00D84FF8"/>
    <w:rsid w:val="00D87CA1"/>
    <w:rsid w:val="00DA5006"/>
    <w:rsid w:val="00DC7679"/>
    <w:rsid w:val="00DD047E"/>
    <w:rsid w:val="00E11217"/>
    <w:rsid w:val="00E41684"/>
    <w:rsid w:val="00E629B4"/>
    <w:rsid w:val="00E72552"/>
    <w:rsid w:val="00E8681E"/>
    <w:rsid w:val="00E92162"/>
    <w:rsid w:val="00E92551"/>
    <w:rsid w:val="00EC6350"/>
    <w:rsid w:val="00ED322B"/>
    <w:rsid w:val="00EE263D"/>
    <w:rsid w:val="00EF3BC8"/>
    <w:rsid w:val="00F33669"/>
    <w:rsid w:val="00F35F3E"/>
    <w:rsid w:val="00F50D15"/>
    <w:rsid w:val="00F7217D"/>
    <w:rsid w:val="00F8511B"/>
    <w:rsid w:val="00FA741C"/>
    <w:rsid w:val="00FD5AB3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0C34"/>
  <w15:docId w15:val="{72B5237D-DD64-448E-A738-CDCACF00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9E34E9"/>
    <w:rPr>
      <w:b/>
      <w:bCs/>
    </w:rPr>
  </w:style>
  <w:style w:type="paragraph" w:styleId="ac">
    <w:name w:val="Normal (Web)"/>
    <w:basedOn w:val="a"/>
    <w:uiPriority w:val="99"/>
    <w:rsid w:val="009E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d">
    <w:name w:val="footnote reference"/>
    <w:basedOn w:val="a0"/>
    <w:uiPriority w:val="99"/>
    <w:rsid w:val="009E34E9"/>
    <w:rPr>
      <w:vertAlign w:val="superscript"/>
    </w:rPr>
  </w:style>
  <w:style w:type="paragraph" w:styleId="ae">
    <w:name w:val="footnote text"/>
    <w:basedOn w:val="a"/>
    <w:link w:val="af"/>
    <w:uiPriority w:val="99"/>
    <w:rsid w:val="009E34E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uiPriority w:val="99"/>
    <w:rsid w:val="009E34E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3FD7-6CA7-40F6-8250-32CDB152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2016-05-04T12:28:00Z</cp:lastPrinted>
  <dcterms:created xsi:type="dcterms:W3CDTF">2019-04-04T10:24:00Z</dcterms:created>
  <dcterms:modified xsi:type="dcterms:W3CDTF">2019-04-05T07:11:00Z</dcterms:modified>
</cp:coreProperties>
</file>