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11" w:rsidRDefault="00BF5111" w:rsidP="00BF5111">
      <w:r>
        <w:t>Информационная записка об исполнении</w:t>
      </w:r>
      <w:r w:rsidR="00E83098" w:rsidRPr="00E83098">
        <w:t xml:space="preserve"> </w:t>
      </w:r>
      <w:bookmarkStart w:id="0" w:name="_GoBack"/>
      <w:bookmarkEnd w:id="0"/>
      <w:r>
        <w:t>муниципальных программ в 2013 году.</w:t>
      </w:r>
    </w:p>
    <w:p w:rsidR="00BF5111" w:rsidRDefault="00BF5111" w:rsidP="00BF5111"/>
    <w:p w:rsidR="00BF5111" w:rsidRDefault="00BF5111" w:rsidP="00BF5111">
      <w:r>
        <w:t>Решением Совета муниципального образования город Горячий Ключ от 14 декабря 2012 года № 178 «О бюджете муниципального образования город Горячий Ключ на 2013 год и на плановый период 2014 и 2015 годы» на 2013 год было предусмотрено 81379,4 тыс. рублей по 27 муниципальным программам.</w:t>
      </w:r>
    </w:p>
    <w:p w:rsidR="00BF5111" w:rsidRDefault="00BF5111" w:rsidP="00BF5111"/>
    <w:p w:rsidR="00BF5111" w:rsidRDefault="00BF5111" w:rsidP="00BF5111">
      <w:r>
        <w:t>В 2013 году ключевыми направлениями расходования бюджетных средств, в рамках реализации муниципальных целевых программ, были финансирование мероприятий в сфере образования, здравоохранения, социальной защиты, культуры, физической культуры и спорта. Значительные средства были направлены на решение вопросов развития социальной и инженерной инфраструктуры муниципального образования город Горячий Ключ. Продолжена бюджетная поддержка приоритетных секторов экономики, в том числе малого и среднего бизнеса.</w:t>
      </w:r>
    </w:p>
    <w:p w:rsidR="00BF5111" w:rsidRDefault="00BF5111" w:rsidP="00BF5111"/>
    <w:p w:rsidR="00BF5111" w:rsidRDefault="00BF5111" w:rsidP="00BF5111">
      <w:r>
        <w:t>«Газификация населенных пунктов муниципального образования город Горячий Ключ Краснодарского края»</w:t>
      </w:r>
    </w:p>
    <w:p w:rsidR="00BF5111" w:rsidRDefault="00BF5111" w:rsidP="00BF5111"/>
    <w:p w:rsidR="00BF5111" w:rsidRDefault="00BF5111" w:rsidP="00BF5111">
      <w:r>
        <w:t>Ежегодно в рамках реализации мер по повышению уровня жизни населения выделяются средства из муниципального бюджета на развитие общественной и инженерной инфраструктуры муниципального образования город Горячий Ключ.</w:t>
      </w:r>
    </w:p>
    <w:p w:rsidR="00BF5111" w:rsidRDefault="00BF5111" w:rsidP="00BF5111"/>
    <w:p w:rsidR="00BF5111" w:rsidRDefault="00BF5111" w:rsidP="00BF5111">
      <w:r>
        <w:t>В 2013 году в муниципальном образовании велось строительство семи объектов газификации по краевой целевой программе «Газификации Краснодарского края на 2012-2016 годы, через департамент топливно-энергетического комплекса Краснодарского края, ФЦП «Социальное развитие села до 2013 года» через департамент сельского хозяйства и перерабатывающей промышленности Краснодарского края и по муниципальной целевой программе газификации населенных пунктов на 2012-2016 годы.</w:t>
      </w:r>
    </w:p>
    <w:p w:rsidR="00BF5111" w:rsidRDefault="00BF5111" w:rsidP="00BF5111"/>
    <w:p w:rsidR="00BF5111" w:rsidRDefault="00BF5111" w:rsidP="00BF5111">
      <w:r>
        <w:t>Проводились следующие строительные работы:</w:t>
      </w:r>
    </w:p>
    <w:p w:rsidR="00BF5111" w:rsidRDefault="00BF5111" w:rsidP="00BF5111"/>
    <w:p w:rsidR="00BF5111" w:rsidRDefault="00BF5111" w:rsidP="00BF5111">
      <w:r>
        <w:t xml:space="preserve">- распределительные газопроводы низкого давления </w:t>
      </w:r>
      <w:proofErr w:type="spellStart"/>
      <w:r>
        <w:t>ст.Саратовская</w:t>
      </w:r>
      <w:proofErr w:type="spellEnd"/>
      <w:r>
        <w:t xml:space="preserve"> </w:t>
      </w:r>
      <w:proofErr w:type="spellStart"/>
      <w:r>
        <w:t>г.Горячий</w:t>
      </w:r>
      <w:proofErr w:type="spellEnd"/>
      <w:r>
        <w:t xml:space="preserve"> Ключ. Газопроводы низкого давления по </w:t>
      </w:r>
      <w:proofErr w:type="spellStart"/>
      <w:r>
        <w:t>ул.Полимерная</w:t>
      </w:r>
      <w:proofErr w:type="spellEnd"/>
      <w:r>
        <w:t xml:space="preserve">, Нефтяников, Луговая, Разина, Шоссейная, Объездная, </w:t>
      </w:r>
      <w:proofErr w:type="spellStart"/>
      <w:r>
        <w:t>пер.Сормовский</w:t>
      </w:r>
      <w:proofErr w:type="spellEnd"/>
      <w:r>
        <w:t xml:space="preserve">, </w:t>
      </w:r>
      <w:proofErr w:type="spellStart"/>
      <w:r>
        <w:t>бул.Каштановый</w:t>
      </w:r>
      <w:proofErr w:type="spellEnd"/>
      <w:r>
        <w:t xml:space="preserve">, </w:t>
      </w:r>
      <w:proofErr w:type="spellStart"/>
      <w:r>
        <w:t>ул.</w:t>
      </w:r>
      <w:proofErr w:type="gramStart"/>
      <w:r>
        <w:t>Молодеж-ная</w:t>
      </w:r>
      <w:proofErr w:type="spellEnd"/>
      <w:proofErr w:type="gramEnd"/>
      <w:r>
        <w:t xml:space="preserve">, Алма-Атинская, </w:t>
      </w:r>
      <w:proofErr w:type="spellStart"/>
      <w:r>
        <w:t>Приреченская</w:t>
      </w:r>
      <w:proofErr w:type="spellEnd"/>
      <w:r>
        <w:t>, Радужная, Весенняя, Комсомольская», протяженностью 3,524 км. Из местного бюджета выделено 1724,6 тыс. рублей.</w:t>
      </w:r>
    </w:p>
    <w:p w:rsidR="00BF5111" w:rsidRDefault="00BF5111" w:rsidP="00BF5111"/>
    <w:p w:rsidR="00BF5111" w:rsidRDefault="00BF5111" w:rsidP="00BF5111">
      <w:r>
        <w:t>- газоснабжение микрорайона жилой застройки «</w:t>
      </w:r>
      <w:proofErr w:type="spellStart"/>
      <w:r>
        <w:t>Кунпанова</w:t>
      </w:r>
      <w:proofErr w:type="spellEnd"/>
      <w:r>
        <w:t xml:space="preserve"> поляна», 1- я очередь </w:t>
      </w:r>
      <w:proofErr w:type="spellStart"/>
      <w:r>
        <w:t>г.Горячий</w:t>
      </w:r>
      <w:proofErr w:type="spellEnd"/>
      <w:r>
        <w:t xml:space="preserve"> Ключ» протяженностью 3,103 км. Стоимость строительства 7 513,9 </w:t>
      </w:r>
      <w:proofErr w:type="spellStart"/>
      <w:r>
        <w:t>тыс.руб</w:t>
      </w:r>
      <w:proofErr w:type="spellEnd"/>
      <w:r>
        <w:t xml:space="preserve">. (в </w:t>
      </w:r>
      <w:proofErr w:type="spellStart"/>
      <w:r>
        <w:t>т.ч</w:t>
      </w:r>
      <w:proofErr w:type="spellEnd"/>
      <w:r>
        <w:t xml:space="preserve">. МБ 3690,6 </w:t>
      </w:r>
      <w:proofErr w:type="spellStart"/>
      <w:r>
        <w:t>тыс.руб</w:t>
      </w:r>
      <w:proofErr w:type="spellEnd"/>
      <w:r>
        <w:t>.);</w:t>
      </w:r>
    </w:p>
    <w:p w:rsidR="00BF5111" w:rsidRDefault="00BF5111" w:rsidP="00BF5111"/>
    <w:p w:rsidR="00BF5111" w:rsidRDefault="00BF5111" w:rsidP="00BF5111">
      <w:r>
        <w:lastRenderedPageBreak/>
        <w:t xml:space="preserve">- распределительный газопровод низкого давления по ул. Монтажной в городе Горячий Ключ» Стоимость строительства 213,9 </w:t>
      </w:r>
      <w:proofErr w:type="spellStart"/>
      <w:r>
        <w:t>тыс.руб</w:t>
      </w:r>
      <w:proofErr w:type="spellEnd"/>
      <w:r>
        <w:t>. средства местного бюджета;</w:t>
      </w:r>
    </w:p>
    <w:p w:rsidR="00BF5111" w:rsidRDefault="00BF5111" w:rsidP="00BF5111"/>
    <w:p w:rsidR="00BF5111" w:rsidRDefault="00BF5111" w:rsidP="00BF5111">
      <w:r>
        <w:t>-распределительный газопровод низкого давления по ул. Горной, Титова, Ольховой в г. Горячий Ключ из местного бюджета направлено 127,0 тыс. рублей;</w:t>
      </w:r>
    </w:p>
    <w:p w:rsidR="00BF5111" w:rsidRDefault="00BF5111" w:rsidP="00BF5111"/>
    <w:p w:rsidR="00BF5111" w:rsidRDefault="00BF5111" w:rsidP="00BF5111">
      <w:r>
        <w:t xml:space="preserve">- распределительный газопровод низкого давления по ул. Красноармейской, Комсомольской, Пионерской, Коммунаров, Шоссейная, Парниковой, Калинина, Дегтярева, Мельничной, Пушкина, пер. Мостовому, Мельничному, ул. </w:t>
      </w:r>
      <w:proofErr w:type="spellStart"/>
      <w:r>
        <w:t>Бакинскской</w:t>
      </w:r>
      <w:proofErr w:type="spellEnd"/>
      <w:r>
        <w:t>, Совхозной, пер. Пушкина, пер. Бакинскому в ст. Саратовской г. Горячий Ключ (местный бюджет 1599,999 тыс. рублей.);</w:t>
      </w:r>
    </w:p>
    <w:p w:rsidR="00BF5111" w:rsidRDefault="00BF5111" w:rsidP="00BF5111"/>
    <w:p w:rsidR="00BF5111" w:rsidRDefault="00BF5111" w:rsidP="00BF5111">
      <w:r>
        <w:t xml:space="preserve">- распределительные газопроводы низкого давления по ул. Ленина, Подгорной, Горской, Северной, Нахимова, Гагарина, Комарова, Ворошилова, Южной, Суворова, пер. Лесному в пос. Первомайский г. Горячий Ключ </w:t>
      </w:r>
      <w:proofErr w:type="gramStart"/>
      <w:r>
        <w:t>( местный</w:t>
      </w:r>
      <w:proofErr w:type="gramEnd"/>
      <w:r>
        <w:t xml:space="preserve"> бюджет 2775,4 тыс. рублей);</w:t>
      </w:r>
    </w:p>
    <w:p w:rsidR="00BF5111" w:rsidRDefault="00BF5111" w:rsidP="00BF5111"/>
    <w:p w:rsidR="00BF5111" w:rsidRDefault="00BF5111" w:rsidP="00BF5111">
      <w:r>
        <w:t>-распределительный газопровод низкого давления по ул. Горной, Титова, Ольховой в г. Горячий Ключ (местный бюджет 127,0 тыс. рублей);</w:t>
      </w:r>
    </w:p>
    <w:p w:rsidR="00BF5111" w:rsidRDefault="00BF5111" w:rsidP="00BF5111"/>
    <w:p w:rsidR="00BF5111" w:rsidRDefault="00BF5111" w:rsidP="00BF5111">
      <w:r>
        <w:t xml:space="preserve">- </w:t>
      </w:r>
      <w:proofErr w:type="spellStart"/>
      <w:r>
        <w:t>переподключение</w:t>
      </w:r>
      <w:proofErr w:type="spellEnd"/>
      <w:r>
        <w:t xml:space="preserve"> к газораспределительной сети распределительных газопроводов к жилым домам </w:t>
      </w:r>
      <w:proofErr w:type="spellStart"/>
      <w:r>
        <w:t>псекупской</w:t>
      </w:r>
      <w:proofErr w:type="spellEnd"/>
      <w:r>
        <w:t xml:space="preserve"> </w:t>
      </w:r>
      <w:proofErr w:type="spellStart"/>
      <w:r>
        <w:t>нефтекачки</w:t>
      </w:r>
      <w:proofErr w:type="spellEnd"/>
      <w:r>
        <w:t xml:space="preserve"> в </w:t>
      </w:r>
      <w:proofErr w:type="spellStart"/>
      <w:r>
        <w:t>ст.Бакинской</w:t>
      </w:r>
      <w:proofErr w:type="spellEnd"/>
      <w:r>
        <w:t xml:space="preserve">, к кирпичному заводу </w:t>
      </w:r>
      <w:proofErr w:type="spellStart"/>
      <w:r>
        <w:t>ст.Бакинской</w:t>
      </w:r>
      <w:proofErr w:type="spellEnd"/>
      <w:r>
        <w:t xml:space="preserve"> </w:t>
      </w:r>
      <w:proofErr w:type="spellStart"/>
      <w:r>
        <w:t>г.Горячий</w:t>
      </w:r>
      <w:proofErr w:type="spellEnd"/>
      <w:r>
        <w:t xml:space="preserve"> Ключ, к пос. </w:t>
      </w:r>
      <w:proofErr w:type="spellStart"/>
      <w:r>
        <w:t>Приреченскому</w:t>
      </w:r>
      <w:proofErr w:type="spellEnd"/>
      <w:r>
        <w:t xml:space="preserve"> </w:t>
      </w:r>
      <w:proofErr w:type="spellStart"/>
      <w:r>
        <w:t>г.Горячий</w:t>
      </w:r>
      <w:proofErr w:type="spellEnd"/>
      <w:r>
        <w:t xml:space="preserve"> Ключ. Установлены три ШРП с газораспределительными сетями. Стоимость работ 1062,2 </w:t>
      </w:r>
      <w:proofErr w:type="spellStart"/>
      <w:r>
        <w:t>тыс.руб</w:t>
      </w:r>
      <w:proofErr w:type="spellEnd"/>
      <w:r>
        <w:t>., средства местного бюджета.</w:t>
      </w:r>
    </w:p>
    <w:p w:rsidR="00BF5111" w:rsidRDefault="00BF5111" w:rsidP="00BF5111"/>
    <w:p w:rsidR="00BF5111" w:rsidRDefault="00BF5111" w:rsidP="00BF5111">
      <w:r>
        <w:t>Кроме этого в 2013 году введены в эксплуатацию объекты, строительство которых начато по программам 2012 года:</w:t>
      </w:r>
    </w:p>
    <w:p w:rsidR="00BF5111" w:rsidRDefault="00BF5111" w:rsidP="00BF5111"/>
    <w:p w:rsidR="00BF5111" w:rsidRDefault="00BF5111" w:rsidP="00BF5111">
      <w:r>
        <w:t>-газоснабжение МКР «Новое Заречье» г. Горячий Ключ», протяженностью 2,3 км (местный бюджет 1020,2 тыс. руб.</w:t>
      </w:r>
      <w:proofErr w:type="gramStart"/>
      <w:r>
        <w:t>);.</w:t>
      </w:r>
      <w:proofErr w:type="gramEnd"/>
    </w:p>
    <w:p w:rsidR="00BF5111" w:rsidRDefault="00BF5111" w:rsidP="00BF5111"/>
    <w:p w:rsidR="00BF5111" w:rsidRDefault="00BF5111" w:rsidP="00BF5111">
      <w:r>
        <w:t>- подводящий газопровод к с. Безымянное г. Горячий Ключ» общей протяженностью 16,226 км. (местный бюджет 6004,9 тыс. руб.).</w:t>
      </w:r>
    </w:p>
    <w:p w:rsidR="00BF5111" w:rsidRDefault="00BF5111" w:rsidP="00BF5111"/>
    <w:p w:rsidR="00BF5111" w:rsidRDefault="00BF5111" w:rsidP="00BF5111">
      <w:r>
        <w:t xml:space="preserve">Всего за 2013 год по данным ОАО «Горячий </w:t>
      </w:r>
      <w:proofErr w:type="spellStart"/>
      <w:r>
        <w:t>Ключгоргаз</w:t>
      </w:r>
      <w:proofErr w:type="spellEnd"/>
      <w:r>
        <w:t>» подключено к системе газораспределения 1016 домовладений и квартир, в том числе в городе 757, на селе 259.</w:t>
      </w:r>
    </w:p>
    <w:p w:rsidR="00BF5111" w:rsidRDefault="00BF5111" w:rsidP="00BF5111"/>
    <w:p w:rsidR="00BF5111" w:rsidRDefault="00BF5111" w:rsidP="00BF5111">
      <w:r>
        <w:t>Муниципальная целевая программа «Укрепление правопорядка, профилактика правонарушений, усиление борьбы с преступностью в МО г. Горячий Ключ» на 2013-2015 годы</w:t>
      </w:r>
    </w:p>
    <w:p w:rsidR="00BF5111" w:rsidRDefault="00BF5111" w:rsidP="00BF5111"/>
    <w:p w:rsidR="00BF5111" w:rsidRDefault="00BF5111" w:rsidP="00BF5111">
      <w:r>
        <w:lastRenderedPageBreak/>
        <w:t>В 2013 году на реализацию муниципальной целевой программы «Укрепление правопорядка, профилактика правонарушений, усиление борьбы с преступностью в МО г. Горячий Ключ на 2013-2015 годы» из местного бюджета составило 190 тыс. руб. (</w:t>
      </w:r>
      <w:proofErr w:type="spellStart"/>
      <w:r>
        <w:t>софинансирование</w:t>
      </w:r>
      <w:proofErr w:type="spellEnd"/>
      <w:r>
        <w:t xml:space="preserve"> краевой программы).</w:t>
      </w:r>
    </w:p>
    <w:p w:rsidR="00BF5111" w:rsidRDefault="00BF5111" w:rsidP="00BF5111"/>
    <w:p w:rsidR="00BF5111" w:rsidRDefault="00BF5111" w:rsidP="00BF5111">
      <w:r>
        <w:t>Средства направлены на приобретение служебного жилья для участковых уполномоченных (две квартиры).</w:t>
      </w:r>
    </w:p>
    <w:p w:rsidR="00BF5111" w:rsidRDefault="00BF5111" w:rsidP="00BF5111"/>
    <w:p w:rsidR="00BF5111" w:rsidRDefault="00BF5111" w:rsidP="00BF5111">
      <w:r>
        <w:t>Муниципальная целевая программа «Содействие развитию малого и среднего предпринимательства в муниципальном образовании город Горячий Ключ» на 2013-2015 годы.</w:t>
      </w:r>
    </w:p>
    <w:p w:rsidR="00BF5111" w:rsidRDefault="00BF5111" w:rsidP="00BF5111"/>
    <w:p w:rsidR="00BF5111" w:rsidRDefault="00BF5111" w:rsidP="00BF5111">
      <w:r>
        <w:t>В 2013 году на реализацию муниципальная целевая программа «Содействие развитию малого и среднего предпринимательства в муниципальном образовании город Горячий Ключ» на 2013-2015 годы из местного бюджета направлено 2,162 млн. рублей.</w:t>
      </w:r>
    </w:p>
    <w:p w:rsidR="00BF5111" w:rsidRDefault="00BF5111" w:rsidP="00BF5111"/>
    <w:p w:rsidR="00BF5111" w:rsidRDefault="00BF5111" w:rsidP="00BF5111">
      <w:r>
        <w:t>Выделено 150 тыс. рублей на возмещение (субсидирование) части затрат субъектов малого предпринимательства на ранней стадии их деятельности в части приобретения основных фондов и нематериальных активов получили 9 индивидуальных предпринимателей города Горячий Ключ.</w:t>
      </w:r>
    </w:p>
    <w:p w:rsidR="00BF5111" w:rsidRDefault="00BF5111" w:rsidP="00BF5111"/>
    <w:p w:rsidR="00BF5111" w:rsidRDefault="00BF5111" w:rsidP="00BF5111">
      <w:proofErr w:type="gramStart"/>
      <w:r>
        <w:t>Кроме того</w:t>
      </w:r>
      <w:proofErr w:type="gramEnd"/>
      <w:r>
        <w:t xml:space="preserve"> средства направлены на участие в выставках и инвестиционном форуме «Сочи-2013» демонстрации и продвижения конкурентоспособных товаров и услуг, расширения и активизации деловых связей регулярно организовываются выставки-ярмарки с продукцией, выпускаемой на территории города Горячий Ключ.</w:t>
      </w:r>
    </w:p>
    <w:p w:rsidR="00BF5111" w:rsidRDefault="00BF5111" w:rsidP="00BF5111"/>
    <w:p w:rsidR="00BF5111" w:rsidRDefault="00BF5111" w:rsidP="00BF5111">
      <w:r>
        <w:t xml:space="preserve">Муниципальная целевая программа «Развитие образования на </w:t>
      </w:r>
      <w:proofErr w:type="spellStart"/>
      <w:r>
        <w:t>территрии</w:t>
      </w:r>
      <w:proofErr w:type="spellEnd"/>
      <w:r>
        <w:t xml:space="preserve"> муниципального образования город горячий Ключ» на 2011 – 2015 годы</w:t>
      </w:r>
    </w:p>
    <w:p w:rsidR="00BF5111" w:rsidRDefault="00BF5111" w:rsidP="00BF5111"/>
    <w:p w:rsidR="00BF5111" w:rsidRDefault="00BF5111" w:rsidP="00BF5111">
      <w:r>
        <w:t>В 2013 году на реализацию краевой целевой программы «Развитие образования в Краснодарском крае» на 2011- 2015 годы планировалось 56,645 млн. рублей, фактическое финансирование составило 6379,1 тыс. рублей.</w:t>
      </w:r>
    </w:p>
    <w:p w:rsidR="00BF5111" w:rsidRDefault="00BF5111" w:rsidP="00BF5111"/>
    <w:p w:rsidR="00BF5111" w:rsidRDefault="00BF5111" w:rsidP="00BF5111">
      <w:r>
        <w:t>Средства направлены:</w:t>
      </w:r>
    </w:p>
    <w:p w:rsidR="00BF5111" w:rsidRDefault="00BF5111" w:rsidP="00BF5111"/>
    <w:p w:rsidR="00BF5111" w:rsidRDefault="00BF5111" w:rsidP="00BF5111">
      <w:r>
        <w:t xml:space="preserve">- на осуществление доплат педагогическим работникам муниципальных образовательных учреждений, реализующих программы дошкольного образования- 1268,3 </w:t>
      </w:r>
      <w:proofErr w:type="spellStart"/>
      <w:r>
        <w:t>тыс</w:t>
      </w:r>
      <w:proofErr w:type="spellEnd"/>
      <w:r>
        <w:t>, рублей;</w:t>
      </w:r>
    </w:p>
    <w:p w:rsidR="00BF5111" w:rsidRDefault="00BF5111" w:rsidP="00BF5111"/>
    <w:p w:rsidR="00BF5111" w:rsidRDefault="00BF5111" w:rsidP="00BF5111">
      <w:r>
        <w:t>- на предоставление субсидий на обеспечение стимулирования отдельных категорий работников муниципальных дошкольных образовательных учреждений и учреждений дополнительного образования детей – 1359,2 тыс. рублей;</w:t>
      </w:r>
    </w:p>
    <w:p w:rsidR="00BF5111" w:rsidRDefault="00BF5111" w:rsidP="00BF5111"/>
    <w:p w:rsidR="00BF5111" w:rsidRDefault="00BF5111" w:rsidP="00BF5111">
      <w:r>
        <w:t>- на создание условий для укрепления здоровья детей и педагогических работников за счет обеспечения их сбалансированным горячим питанием (частичная компенсация удорожания стоимости питания) – 903,3 тыс. рублей;</w:t>
      </w:r>
    </w:p>
    <w:p w:rsidR="00BF5111" w:rsidRDefault="00BF5111" w:rsidP="00BF5111"/>
    <w:p w:rsidR="00BF5111" w:rsidRDefault="00BF5111" w:rsidP="00BF5111">
      <w:r>
        <w:t>- на проведение капитального ремонта спортивных залов общеобразовательных учреждений (по коду 0702 4362102) – 2451,02 тыс. рублей;</w:t>
      </w:r>
    </w:p>
    <w:p w:rsidR="00BF5111" w:rsidRDefault="00BF5111" w:rsidP="00BF5111"/>
    <w:p w:rsidR="00BF5111" w:rsidRDefault="00BF5111" w:rsidP="00BF5111">
      <w:r>
        <w:t>- на субсидии на обеспечение комплекса мер по модернизации общего образования – 211,4 тыс. рублей и на другие мероприятия;</w:t>
      </w:r>
    </w:p>
    <w:p w:rsidR="00BF5111" w:rsidRDefault="00BF5111" w:rsidP="00BF5111"/>
    <w:p w:rsidR="00BF5111" w:rsidRDefault="00BF5111" w:rsidP="00BF5111">
      <w:r>
        <w:t>- поощрение дошкольных образовательных учреждений, внедряющих инновационные образовательные программы – 50 тыс. рублей;</w:t>
      </w:r>
    </w:p>
    <w:p w:rsidR="00BF5111" w:rsidRDefault="00BF5111" w:rsidP="00BF5111"/>
    <w:p w:rsidR="00BF5111" w:rsidRDefault="00BF5111" w:rsidP="00BF5111">
      <w:r>
        <w:t>- финансирование работы педагогов дополнительного образования с детьми в спортивных клубах общеобразовательных учреждений (за исключением вечерних), гимназиях и лицеях – 71 тыс. рублей;</w:t>
      </w:r>
    </w:p>
    <w:p w:rsidR="00BF5111" w:rsidRDefault="00BF5111" w:rsidP="00BF5111"/>
    <w:p w:rsidR="00BF5111" w:rsidRDefault="00BF5111" w:rsidP="00BF5111">
      <w:r>
        <w:t>- финансирование работы педагогов дополнительного образования с детьми в вечернее и каникулярное время в спортивных залах общеобразовательных учреждений и учреждений дополнительного образования детей физкультурно-спортивной направленности системы образования Краснодарского края – 5,0 тыс. рублей.</w:t>
      </w:r>
    </w:p>
    <w:p w:rsidR="00BF5111" w:rsidRDefault="00BF5111" w:rsidP="00BF5111"/>
    <w:p w:rsidR="00BF5111" w:rsidRDefault="00BF5111" w:rsidP="00BF5111">
      <w:r>
        <w:t>Муниципальная целевая программа «Дети Кубани» на 2009 -2013 годы.</w:t>
      </w:r>
    </w:p>
    <w:p w:rsidR="00BF5111" w:rsidRDefault="00BF5111" w:rsidP="00BF5111"/>
    <w:p w:rsidR="00BF5111" w:rsidRDefault="00BF5111" w:rsidP="00BF5111">
      <w:r>
        <w:t>В 2013 году на реализацию муниципальной целевой программы «Дети Кубани» фактическое финансирование составило 2025,9 тыс. рублей.</w:t>
      </w:r>
    </w:p>
    <w:p w:rsidR="00BF5111" w:rsidRDefault="00BF5111" w:rsidP="00BF5111"/>
    <w:p w:rsidR="00BF5111" w:rsidRDefault="00BF5111" w:rsidP="00BF5111">
      <w:r>
        <w:t xml:space="preserve">Всего в здравницах Краснодарского края отдохнули 418 детей (в 2012 году </w:t>
      </w:r>
      <w:r>
        <w:rPr>
          <w:rFonts w:ascii="Cambria Math" w:hAnsi="Cambria Math" w:cs="Cambria Math"/>
        </w:rPr>
        <w:t>‑</w:t>
      </w:r>
      <w:r>
        <w:t xml:space="preserve"> 442 </w:t>
      </w:r>
      <w:r>
        <w:rPr>
          <w:rFonts w:ascii="Calibri" w:hAnsi="Calibri" w:cs="Calibri"/>
        </w:rPr>
        <w:t>ребенка</w:t>
      </w:r>
      <w:r>
        <w:t xml:space="preserve">). </w:t>
      </w:r>
      <w:r>
        <w:rPr>
          <w:rFonts w:ascii="Calibri" w:hAnsi="Calibri" w:cs="Calibri"/>
        </w:rPr>
        <w:t>Из</w:t>
      </w:r>
      <w:r>
        <w:t xml:space="preserve"> </w:t>
      </w:r>
      <w:r>
        <w:rPr>
          <w:rFonts w:ascii="Calibri" w:hAnsi="Calibri" w:cs="Calibri"/>
        </w:rPr>
        <w:t>них</w:t>
      </w:r>
      <w:r>
        <w:t>:</w:t>
      </w:r>
    </w:p>
    <w:p w:rsidR="00BF5111" w:rsidRDefault="00BF5111" w:rsidP="00BF5111"/>
    <w:p w:rsidR="00BF5111" w:rsidRDefault="00BF5111" w:rsidP="00BF5111">
      <w:r>
        <w:rPr>
          <w:rFonts w:ascii="Cambria Math" w:hAnsi="Cambria Math" w:cs="Cambria Math"/>
        </w:rPr>
        <w:t>‑</w:t>
      </w:r>
      <w:r>
        <w:t xml:space="preserve"> в загородных стационарных детских оздоровительных лагерях отдохнули 227 детей (в 2012 году – 231 ребенок);</w:t>
      </w:r>
    </w:p>
    <w:p w:rsidR="00BF5111" w:rsidRDefault="00BF5111" w:rsidP="00BF5111"/>
    <w:p w:rsidR="00BF5111" w:rsidRDefault="00BF5111" w:rsidP="00BF5111">
      <w:r>
        <w:rPr>
          <w:rFonts w:ascii="Cambria Math" w:hAnsi="Cambria Math" w:cs="Cambria Math"/>
        </w:rPr>
        <w:t>‑</w:t>
      </w:r>
      <w:r>
        <w:t xml:space="preserve"> в детских санаториях получили оздоровление 192 ребенка (в 2012 году – 190 детей);</w:t>
      </w:r>
    </w:p>
    <w:p w:rsidR="00BF5111" w:rsidRDefault="00BF5111" w:rsidP="00BF5111"/>
    <w:p w:rsidR="00BF5111" w:rsidRDefault="00BF5111" w:rsidP="00BF5111">
      <w:r>
        <w:rPr>
          <w:rFonts w:ascii="Cambria Math" w:hAnsi="Cambria Math" w:cs="Cambria Math"/>
        </w:rPr>
        <w:t>‑</w:t>
      </w:r>
      <w:r>
        <w:t xml:space="preserve"> в санаториях для детей с родителями – 11 детей (в 2012 году – 21 ребенок).</w:t>
      </w:r>
    </w:p>
    <w:p w:rsidR="00BF5111" w:rsidRDefault="00BF5111" w:rsidP="00BF5111"/>
    <w:p w:rsidR="00BF5111" w:rsidRDefault="00BF5111" w:rsidP="00BF5111">
      <w:r>
        <w:lastRenderedPageBreak/>
        <w:t>В том числе 73 путевки были выданы детям-сиротам и детям, оставшимся без попечения родителей, находящихся под опекой (попечительством) или в приемных семьях. Из них 40 путевок в загородные лагеря и 33 в санаторные учреждения.</w:t>
      </w:r>
    </w:p>
    <w:p w:rsidR="00BF5111" w:rsidRDefault="00BF5111" w:rsidP="00BF5111"/>
    <w:p w:rsidR="00BF5111" w:rsidRDefault="00BF5111" w:rsidP="00BF5111">
      <w:r>
        <w:t>Муниципальная целевая программа «Развитие санаторно- курортного и туристического комплекса муниципального образования город Горячий Ключ» на 2012-2014 годы.</w:t>
      </w:r>
    </w:p>
    <w:p w:rsidR="00BF5111" w:rsidRDefault="00BF5111" w:rsidP="00BF5111"/>
    <w:p w:rsidR="00BF5111" w:rsidRDefault="00BF5111" w:rsidP="00BF5111">
      <w:r>
        <w:t>В 2013 году на реализацию муниципальной целевой программы «Развитие санаторно-курортного и туристического комплекса муниципального образования город Горячий Ключ» направлено 682,4 тыс. рублей.</w:t>
      </w:r>
    </w:p>
    <w:p w:rsidR="00BF5111" w:rsidRDefault="00BF5111" w:rsidP="00BF5111"/>
    <w:p w:rsidR="00BF5111" w:rsidRDefault="00BF5111" w:rsidP="00BF5111">
      <w:r>
        <w:t>Профинансированы следующие мероприятия:</w:t>
      </w:r>
    </w:p>
    <w:p w:rsidR="00BF5111" w:rsidRDefault="00BF5111" w:rsidP="00BF5111"/>
    <w:p w:rsidR="00BF5111" w:rsidRDefault="00BF5111" w:rsidP="00BF5111">
      <w:r>
        <w:t>- организация и проведение массовых туристских мероприятий –225,8 тыс. рублей;</w:t>
      </w:r>
    </w:p>
    <w:p w:rsidR="00BF5111" w:rsidRDefault="00BF5111" w:rsidP="00BF5111"/>
    <w:p w:rsidR="00BF5111" w:rsidRDefault="00BF5111" w:rsidP="00BF5111">
      <w:r>
        <w:t xml:space="preserve">- создание условий для массового отдыха жителей городского округа и организации обустройства мест массового отдыха населения (благоустройство территории «Минеральной поляны» Горного </w:t>
      </w:r>
      <w:proofErr w:type="gramStart"/>
      <w:r>
        <w:t>парка)-</w:t>
      </w:r>
      <w:proofErr w:type="gramEnd"/>
      <w:r>
        <w:t xml:space="preserve"> 77,8 тыс. рублей;</w:t>
      </w:r>
    </w:p>
    <w:p w:rsidR="00BF5111" w:rsidRDefault="00BF5111" w:rsidP="00BF5111"/>
    <w:p w:rsidR="00BF5111" w:rsidRDefault="00BF5111" w:rsidP="00BF5111">
      <w:r>
        <w:t>- разработка проектно-сметной документации и проведение экспертизы достоверности определения сметной стоимости – 41,0 тыс. рублей;</w:t>
      </w:r>
    </w:p>
    <w:p w:rsidR="00BF5111" w:rsidRDefault="00BF5111" w:rsidP="00BF5111"/>
    <w:p w:rsidR="00BF5111" w:rsidRDefault="00BF5111" w:rsidP="00BF5111">
      <w:r>
        <w:t>- формирование турпродукта Горячего Ключа, создание и выпуск рекламных и информационных материалов – 131,76 тыс. рублей;</w:t>
      </w:r>
    </w:p>
    <w:p w:rsidR="00BF5111" w:rsidRDefault="00BF5111" w:rsidP="00BF5111"/>
    <w:p w:rsidR="00BF5111" w:rsidRDefault="00BF5111" w:rsidP="00BF5111">
      <w:r>
        <w:t xml:space="preserve">- организация и проведение информационных туров – 61,4 </w:t>
      </w:r>
      <w:proofErr w:type="spellStart"/>
      <w:r>
        <w:t>тыс.рублей</w:t>
      </w:r>
      <w:proofErr w:type="spellEnd"/>
      <w:r>
        <w:t>;</w:t>
      </w:r>
    </w:p>
    <w:p w:rsidR="00BF5111" w:rsidRDefault="00BF5111" w:rsidP="00BF5111"/>
    <w:p w:rsidR="00BF5111" w:rsidRDefault="00BF5111" w:rsidP="00BF5111">
      <w:r>
        <w:t>- рекламно-информационная поддержка санаторно-курортного и туристского потенциала Горячего Ключа в краевых, центральных и региональных средствах массовой информации – 30 тыс. рублей;</w:t>
      </w:r>
    </w:p>
    <w:p w:rsidR="00BF5111" w:rsidRDefault="00BF5111" w:rsidP="00BF5111"/>
    <w:p w:rsidR="00BF5111" w:rsidRDefault="00BF5111" w:rsidP="00BF5111">
      <w:r>
        <w:t xml:space="preserve">- участие в международных, общероссийских и региональных выставках, ярмарках, форумах, научно-практических конференциях – 268,6 </w:t>
      </w:r>
      <w:proofErr w:type="spellStart"/>
      <w:r>
        <w:t>тыс.рублей</w:t>
      </w:r>
      <w:proofErr w:type="spellEnd"/>
      <w:r>
        <w:t>;</w:t>
      </w:r>
    </w:p>
    <w:p w:rsidR="00BF5111" w:rsidRDefault="00BF5111" w:rsidP="00BF5111"/>
    <w:p w:rsidR="00BF5111" w:rsidRDefault="00BF5111" w:rsidP="00BF5111">
      <w:r>
        <w:t>- организация участия и проведение учебно-методических семинаров и других мероприятий в сфере подготовки кадров – 26 тыс. рублей.</w:t>
      </w:r>
    </w:p>
    <w:p w:rsidR="00BF5111" w:rsidRDefault="00BF5111" w:rsidP="00BF5111"/>
    <w:p w:rsidR="00BF5111" w:rsidRDefault="00BF5111" w:rsidP="00BF5111">
      <w:r>
        <w:lastRenderedPageBreak/>
        <w:t>Муниципальная целевая программа «Культура муниципального</w:t>
      </w:r>
    </w:p>
    <w:p w:rsidR="00BF5111" w:rsidRDefault="00BF5111" w:rsidP="00BF5111"/>
    <w:p w:rsidR="00BF5111" w:rsidRDefault="00BF5111" w:rsidP="00BF5111">
      <w:r>
        <w:t>образования город Горячий Ключ» на 2013-2015 годы»</w:t>
      </w:r>
    </w:p>
    <w:p w:rsidR="00BF5111" w:rsidRDefault="00BF5111" w:rsidP="00BF5111"/>
    <w:p w:rsidR="00BF5111" w:rsidRDefault="00BF5111" w:rsidP="00BF5111">
      <w:r>
        <w:t>В 2013 году на реализацию муниципальная целевой программы «Культура муниципального образования город Горячий Ключ на 2013 -2015 годы» финансирование составило 11225,2 тыс. рублей.</w:t>
      </w:r>
    </w:p>
    <w:p w:rsidR="00BF5111" w:rsidRDefault="00BF5111" w:rsidP="00BF5111"/>
    <w:p w:rsidR="00BF5111" w:rsidRDefault="00BF5111" w:rsidP="00BF5111">
      <w:r>
        <w:t>Средства направлены на следующие мероприятия:</w:t>
      </w:r>
    </w:p>
    <w:p w:rsidR="00BF5111" w:rsidRDefault="00BF5111" w:rsidP="00BF5111"/>
    <w:p w:rsidR="00BF5111" w:rsidRDefault="00BF5111" w:rsidP="00BF5111">
      <w:r>
        <w:t>- развитие искусства города – 197,7 тыс. рублей;</w:t>
      </w:r>
    </w:p>
    <w:p w:rsidR="00BF5111" w:rsidRDefault="00BF5111" w:rsidP="00BF5111"/>
    <w:p w:rsidR="00BF5111" w:rsidRDefault="00BF5111" w:rsidP="00BF5111">
      <w:r>
        <w:t>- участие в конкурсах, фестивалях, концертах, ярмарках народного творчества, народных художественных промыслов и ремесел – 843,6 тыс. рублей;</w:t>
      </w:r>
    </w:p>
    <w:p w:rsidR="00BF5111" w:rsidRDefault="00BF5111" w:rsidP="00BF5111"/>
    <w:p w:rsidR="00BF5111" w:rsidRDefault="00BF5111" w:rsidP="00BF5111">
      <w:r>
        <w:t>- организация и проведение фестивалей, конкурсов, семинаров для творческой молодежи – 4,3 тыс. рублей;</w:t>
      </w:r>
    </w:p>
    <w:p w:rsidR="00BF5111" w:rsidRDefault="00BF5111" w:rsidP="00BF5111"/>
    <w:p w:rsidR="00BF5111" w:rsidRDefault="00BF5111" w:rsidP="00BF5111">
      <w:r>
        <w:t>- участие в краевом фестивале-конкурсе детского художественного творчества «Адрес детства – Кубань» - 554,61 тыс. рублей;</w:t>
      </w:r>
    </w:p>
    <w:p w:rsidR="00BF5111" w:rsidRDefault="00BF5111" w:rsidP="00BF5111"/>
    <w:p w:rsidR="00BF5111" w:rsidRDefault="00BF5111" w:rsidP="00BF5111">
      <w:r>
        <w:t>Установка информационных надписей и обозначений на объектах культурного и исторического наследия – 105 тыс. рублей;</w:t>
      </w:r>
    </w:p>
    <w:p w:rsidR="00BF5111" w:rsidRDefault="00BF5111" w:rsidP="00BF5111"/>
    <w:p w:rsidR="00BF5111" w:rsidRDefault="00BF5111" w:rsidP="00BF5111">
      <w:r>
        <w:t>- проведение мероприятий, посвященных государственным праздникам, памятным датам и знаменательным событиям международного, российского, краевого и городского значения – 7178 тыс. рублей;</w:t>
      </w:r>
    </w:p>
    <w:p w:rsidR="00BF5111" w:rsidRDefault="00BF5111" w:rsidP="00BF5111"/>
    <w:p w:rsidR="00BF5111" w:rsidRDefault="00BF5111" w:rsidP="00BF5111">
      <w:r>
        <w:t>- обеспечение гарантированной подписки библиотек на периодические издания – 756,7 тыс. рублей;</w:t>
      </w:r>
    </w:p>
    <w:p w:rsidR="00BF5111" w:rsidRDefault="00BF5111" w:rsidP="00BF5111"/>
    <w:p w:rsidR="00BF5111" w:rsidRDefault="00BF5111" w:rsidP="00BF5111">
      <w:r>
        <w:t>- проведение торжественных мероприятий, обеспечение культурных программ, программ на церемониях, официальных приёмах – 1327,6 тыс. рублей.</w:t>
      </w:r>
    </w:p>
    <w:p w:rsidR="00BF5111" w:rsidRDefault="00BF5111" w:rsidP="00BF5111"/>
    <w:p w:rsidR="00BF5111" w:rsidRDefault="00BF5111" w:rsidP="00BF5111">
      <w:r>
        <w:t>Долгосрочная муниципальная целевая программа «Безопасность</w:t>
      </w:r>
    </w:p>
    <w:p w:rsidR="00BF5111" w:rsidRDefault="00BF5111" w:rsidP="00BF5111"/>
    <w:p w:rsidR="00BF5111" w:rsidRDefault="00BF5111" w:rsidP="00BF5111">
      <w:r>
        <w:lastRenderedPageBreak/>
        <w:t>образовательных учреждений муниципального образования город Горячий Ключ на 2012-2014 годы»</w:t>
      </w:r>
    </w:p>
    <w:p w:rsidR="00BF5111" w:rsidRDefault="00BF5111" w:rsidP="00BF5111"/>
    <w:p w:rsidR="00BF5111" w:rsidRDefault="00BF5111" w:rsidP="00BF5111">
      <w:r>
        <w:t>В 2013 году на реализацию долгосрочной муниципальной целевой программы «Безопасность образовательных учреждений муниципального образования город горячий Ключ» выделено 370 тыс. рублей</w:t>
      </w:r>
    </w:p>
    <w:p w:rsidR="00BF5111" w:rsidRDefault="00BF5111" w:rsidP="00BF5111"/>
    <w:p w:rsidR="00BF5111" w:rsidRDefault="00BF5111" w:rsidP="00BF5111">
      <w:r>
        <w:t>Средства направлены на проведение противопожарных мероприятий в образовательных учреждениях города Горячий Ключ.</w:t>
      </w:r>
    </w:p>
    <w:p w:rsidR="00BF5111" w:rsidRDefault="00BF5111" w:rsidP="00BF5111"/>
    <w:p w:rsidR="00BF5111" w:rsidRDefault="00BF5111" w:rsidP="00BF5111">
      <w:r>
        <w:t>Муниципальная целевая программа «Кадровое обеспечение учреждений культуры муниципального образования город Горячий Ключ» на 2012-2014 год</w:t>
      </w:r>
    </w:p>
    <w:p w:rsidR="00BF5111" w:rsidRDefault="00BF5111" w:rsidP="00BF5111"/>
    <w:p w:rsidR="00BF5111" w:rsidRDefault="00BF5111" w:rsidP="00BF5111">
      <w:r>
        <w:t>В 2013 году на реализацию муниципальной целевой программы «Кадровое обеспечение учреждений культуры муниципального образования город Горячий Ключ» на 2012-2014 годы из городского бюджета направлено 460,1 тыс. рублей.</w:t>
      </w:r>
    </w:p>
    <w:p w:rsidR="00BF5111" w:rsidRDefault="00BF5111" w:rsidP="00BF5111"/>
    <w:p w:rsidR="00BF5111" w:rsidRDefault="00BF5111" w:rsidP="00BF5111">
      <w:r>
        <w:t>Средства выделены на осуществление денежных выплат стимулирующего характера работникам муниципальных учреждений культуры. Обучение на различных курсах повышения квалификации, семинарах прошли 46 специалистов учреждений культуры.</w:t>
      </w:r>
    </w:p>
    <w:p w:rsidR="00BF5111" w:rsidRDefault="00BF5111" w:rsidP="00BF5111"/>
    <w:p w:rsidR="00BF5111" w:rsidRDefault="00BF5111" w:rsidP="00BF5111">
      <w:r>
        <w:t>Муниципальная целевая программа «Развитие системы дошкольного образования в муниципальном образовании город Горячий Ключ» на 2012-2015 годы.</w:t>
      </w:r>
    </w:p>
    <w:p w:rsidR="00BF5111" w:rsidRDefault="00BF5111" w:rsidP="00BF5111"/>
    <w:p w:rsidR="00BF5111" w:rsidRDefault="00BF5111" w:rsidP="00BF5111">
      <w:r>
        <w:t>В 2013 году на реализацию муниципальной целевой программы «Развитие системы дошкольного образования в муниципальном образовании город горячий Ключ» на 2012-2015 годы выделено 11134,0 тыс. рублей.</w:t>
      </w:r>
    </w:p>
    <w:p w:rsidR="00BF5111" w:rsidRDefault="00BF5111" w:rsidP="00BF5111"/>
    <w:p w:rsidR="00BF5111" w:rsidRDefault="00BF5111" w:rsidP="00BF5111">
      <w:r>
        <w:t>Средства направлены на строительство и капитальный ремонт дошкольных образовательных учреждений.</w:t>
      </w:r>
    </w:p>
    <w:p w:rsidR="00BF5111" w:rsidRDefault="00BF5111" w:rsidP="00BF5111"/>
    <w:p w:rsidR="00BF5111" w:rsidRDefault="00BF5111" w:rsidP="00BF5111">
      <w:r>
        <w:t>Муниципальная целевая программа «</w:t>
      </w:r>
      <w:proofErr w:type="gramStart"/>
      <w:r>
        <w:t>По профилактика</w:t>
      </w:r>
      <w:proofErr w:type="gramEnd"/>
      <w:r>
        <w:t xml:space="preserve"> терроризма и экстремизма, а также минимизации и ликвидации последствий их проявлений на территории муниципального образования город Горячий Ключ» на 2011-2013 годы.</w:t>
      </w:r>
    </w:p>
    <w:p w:rsidR="00BF5111" w:rsidRDefault="00BF5111" w:rsidP="00BF5111"/>
    <w:p w:rsidR="00BF5111" w:rsidRDefault="00BF5111" w:rsidP="00BF5111">
      <w:r>
        <w:t xml:space="preserve">В 2013 году на реализацию программы выделено 110,6 тыс. </w:t>
      </w:r>
      <w:proofErr w:type="gramStart"/>
      <w:r>
        <w:t>рублей..</w:t>
      </w:r>
      <w:proofErr w:type="gramEnd"/>
    </w:p>
    <w:p w:rsidR="00BF5111" w:rsidRDefault="00BF5111" w:rsidP="00BF5111"/>
    <w:p w:rsidR="00BF5111" w:rsidRDefault="00BF5111" w:rsidP="00BF5111">
      <w:r>
        <w:lastRenderedPageBreak/>
        <w:t>Средства направлены на установку видеокамер в образовательных учреждениях города Горячий Ключ.</w:t>
      </w:r>
    </w:p>
    <w:p w:rsidR="00BF5111" w:rsidRDefault="00BF5111" w:rsidP="00BF5111"/>
    <w:p w:rsidR="00BF5111" w:rsidRDefault="00BF5111" w:rsidP="00BF5111">
      <w:r>
        <w:t>Ведомственная целевая программа «О подготовке градостроительной и землеустроительной документации на территории муниципального образования город Горячий Ключ» на 2012-2014 годы.</w:t>
      </w:r>
    </w:p>
    <w:p w:rsidR="00BF5111" w:rsidRDefault="00BF5111" w:rsidP="00BF5111"/>
    <w:p w:rsidR="00BF5111" w:rsidRDefault="00BF5111" w:rsidP="00BF5111">
      <w:r>
        <w:t>В 2013 году на реализацию программы из городского бюджета выделено 1175,6 тыс. рублей.</w:t>
      </w:r>
    </w:p>
    <w:p w:rsidR="00BF5111" w:rsidRDefault="00BF5111" w:rsidP="00BF5111"/>
    <w:p w:rsidR="00BF5111" w:rsidRDefault="00BF5111" w:rsidP="00BF5111">
      <w:r>
        <w:t>Средства направлены:</w:t>
      </w:r>
    </w:p>
    <w:p w:rsidR="00BF5111" w:rsidRDefault="00BF5111" w:rsidP="00BF5111"/>
    <w:p w:rsidR="00BF5111" w:rsidRDefault="00BF5111" w:rsidP="00BF5111">
      <w:r>
        <w:t>- на подготовку проекта планировки жилого микрорайона железнодорожного вокзала города Горячий Ключ;</w:t>
      </w:r>
    </w:p>
    <w:p w:rsidR="00BF5111" w:rsidRDefault="00BF5111" w:rsidP="00BF5111"/>
    <w:p w:rsidR="00BF5111" w:rsidRDefault="00BF5111" w:rsidP="00BF5111">
      <w:r>
        <w:t>- на подготовку генерального плана муниципального образования город Горячий Ключ применительно к территории станицы Бакинская;</w:t>
      </w:r>
    </w:p>
    <w:p w:rsidR="00BF5111" w:rsidRDefault="00BF5111" w:rsidP="00BF5111"/>
    <w:p w:rsidR="00BF5111" w:rsidRDefault="00BF5111" w:rsidP="00BF5111">
      <w:r>
        <w:t>- на подготовку проекта планировки жилого микрорайона ул. Ярославского города Горячий Ключ.</w:t>
      </w:r>
    </w:p>
    <w:p w:rsidR="00BF5111" w:rsidRDefault="00BF5111" w:rsidP="00BF5111"/>
    <w:p w:rsidR="00BF5111" w:rsidRDefault="00BF5111" w:rsidP="00BF5111">
      <w:r>
        <w:t>Муниципальная целевая программа «Капитальный ремонт и ремонт автомобильных дорог местного значения муниципального образования город Горячий Ключ».</w:t>
      </w:r>
    </w:p>
    <w:p w:rsidR="00BF5111" w:rsidRDefault="00BF5111" w:rsidP="00BF5111"/>
    <w:p w:rsidR="00BF5111" w:rsidRDefault="00BF5111" w:rsidP="00BF5111">
      <w:r>
        <w:t>В 2013 году на реализацию программы из местного бюджета выделено 2,526 млн. рублей.</w:t>
      </w:r>
    </w:p>
    <w:p w:rsidR="00BF5111" w:rsidRDefault="00BF5111" w:rsidP="00BF5111"/>
    <w:p w:rsidR="00BF5111" w:rsidRDefault="00BF5111" w:rsidP="00BF5111">
      <w:r>
        <w:t xml:space="preserve">Средства направлены на капитальный ремонт автомобильных дорог общего пользования протяженностью 1,901 </w:t>
      </w:r>
      <w:proofErr w:type="gramStart"/>
      <w:r>
        <w:t>км.:</w:t>
      </w:r>
      <w:proofErr w:type="gramEnd"/>
    </w:p>
    <w:p w:rsidR="00BF5111" w:rsidRDefault="00BF5111" w:rsidP="00BF5111"/>
    <w:p w:rsidR="00BF5111" w:rsidRDefault="00BF5111" w:rsidP="00BF5111">
      <w:r>
        <w:t xml:space="preserve">- капитальный ремонт бульвара Поляничко в городе Горячий Ключ протяженностью 0,959 </w:t>
      </w:r>
      <w:proofErr w:type="gramStart"/>
      <w:r>
        <w:t>км.;</w:t>
      </w:r>
      <w:proofErr w:type="gramEnd"/>
    </w:p>
    <w:p w:rsidR="00BF5111" w:rsidRDefault="00BF5111" w:rsidP="00BF5111"/>
    <w:p w:rsidR="00BF5111" w:rsidRDefault="00BF5111" w:rsidP="00BF5111">
      <w:r>
        <w:t xml:space="preserve">- ремонт ул. Кубанской протяженностью 0,35 </w:t>
      </w:r>
      <w:proofErr w:type="gramStart"/>
      <w:r>
        <w:t>км.;</w:t>
      </w:r>
      <w:proofErr w:type="gramEnd"/>
    </w:p>
    <w:p w:rsidR="00BF5111" w:rsidRDefault="00BF5111" w:rsidP="00BF5111"/>
    <w:p w:rsidR="00BF5111" w:rsidRDefault="00BF5111" w:rsidP="00BF5111">
      <w:r>
        <w:t xml:space="preserve">- ремонт ул. Цветочная протяженностью 0,592 </w:t>
      </w:r>
      <w:proofErr w:type="gramStart"/>
      <w:r>
        <w:t>км..</w:t>
      </w:r>
      <w:proofErr w:type="gramEnd"/>
    </w:p>
    <w:p w:rsidR="00BF5111" w:rsidRDefault="00BF5111" w:rsidP="00BF5111"/>
    <w:p w:rsidR="00BF5111" w:rsidRDefault="00BF5111" w:rsidP="00BF5111">
      <w:r>
        <w:t xml:space="preserve">Муниципальная целевая программа «Создание системы </w:t>
      </w:r>
      <w:proofErr w:type="spellStart"/>
      <w:r>
        <w:t>кмплексного</w:t>
      </w:r>
      <w:proofErr w:type="spellEnd"/>
      <w:r>
        <w:t xml:space="preserve"> обеспечения безопасности жизнедеятельности муниципального образования город Горячий Ключ на 2011-2013 годы».</w:t>
      </w:r>
    </w:p>
    <w:p w:rsidR="00BF5111" w:rsidRDefault="00BF5111" w:rsidP="00BF5111"/>
    <w:p w:rsidR="00BF5111" w:rsidRDefault="00BF5111" w:rsidP="00BF5111">
      <w:r>
        <w:t>В 2013 году на реализацию программы из городского бюджета направлено 2212,8 тыс. рублей.</w:t>
      </w:r>
    </w:p>
    <w:p w:rsidR="00BF5111" w:rsidRDefault="00BF5111" w:rsidP="00BF5111"/>
    <w:p w:rsidR="00BF5111" w:rsidRDefault="00BF5111" w:rsidP="00BF5111">
      <w:r>
        <w:t>В рамках проведенных мероприятий, были осуществлены работы по строительству волоконно-оптической линии связи (ВОЛС), приобретение оборудования для аппаратно-программных комплексов обзорного видеонаблюдения, комплексов определения интенсивности и параметров движения транспортных средств, серверного оборудования.</w:t>
      </w:r>
    </w:p>
    <w:p w:rsidR="00BF5111" w:rsidRDefault="00BF5111" w:rsidP="00BF5111"/>
    <w:p w:rsidR="00BF5111" w:rsidRDefault="00BF5111" w:rsidP="00BF5111">
      <w:r>
        <w:t>Муниципальная целевая программа «Молодежь Горячего Ключа» на 2012-2014 года.</w:t>
      </w:r>
    </w:p>
    <w:p w:rsidR="00BF5111" w:rsidRDefault="00BF5111" w:rsidP="00BF5111"/>
    <w:p w:rsidR="00BF5111" w:rsidRDefault="00BF5111" w:rsidP="00BF5111">
      <w:r>
        <w:t>В 2013 году на реализацию программы выделено 1056,99 тыс. рублей.</w:t>
      </w:r>
    </w:p>
    <w:p w:rsidR="00BF5111" w:rsidRDefault="00BF5111" w:rsidP="00BF5111"/>
    <w:p w:rsidR="00BF5111" w:rsidRDefault="00BF5111" w:rsidP="00BF5111">
      <w:r>
        <w:t xml:space="preserve">Средства направлены на обеспечение деятельности координаторов работы с молодежью (284 тыс. рублей) на стипендии – 63 тыс. рублей, на оздоровление детей -710 </w:t>
      </w:r>
      <w:proofErr w:type="spellStart"/>
      <w:r>
        <w:t>тыс.рублей</w:t>
      </w:r>
      <w:proofErr w:type="spellEnd"/>
      <w:r>
        <w:t>.</w:t>
      </w:r>
    </w:p>
    <w:p w:rsidR="00BF5111" w:rsidRDefault="00BF5111" w:rsidP="00BF5111"/>
    <w:p w:rsidR="00BF5111" w:rsidRDefault="00BF5111" w:rsidP="00BF5111">
      <w:r>
        <w:t>Муниципальная целевая программа «Развитие детско-юношеского</w:t>
      </w:r>
    </w:p>
    <w:p w:rsidR="00BF5111" w:rsidRDefault="00BF5111" w:rsidP="00BF5111"/>
    <w:p w:rsidR="00BF5111" w:rsidRDefault="00BF5111" w:rsidP="00BF5111">
      <w:r>
        <w:t>спорта в муниципальном образовании город Горячий Ключ на 2011-2013 годы».</w:t>
      </w:r>
    </w:p>
    <w:p w:rsidR="00BF5111" w:rsidRDefault="00BF5111" w:rsidP="00BF5111"/>
    <w:p w:rsidR="00BF5111" w:rsidRDefault="00BF5111" w:rsidP="00BF5111">
      <w:r>
        <w:t>В 2013 году на реализацию программы выделено 113,94 тыс. рублей.</w:t>
      </w:r>
    </w:p>
    <w:p w:rsidR="00BF5111" w:rsidRDefault="00BF5111" w:rsidP="00BF5111"/>
    <w:p w:rsidR="00BF5111" w:rsidRDefault="00BF5111" w:rsidP="00BF5111">
      <w:r>
        <w:t>Средства направлены на участие сборных команд в чемпионатах и первенствах Краснодарского края по культивируемым видам спорта.</w:t>
      </w:r>
    </w:p>
    <w:p w:rsidR="00BF5111" w:rsidRDefault="00BF5111" w:rsidP="00BF5111"/>
    <w:p w:rsidR="00BF5111" w:rsidRDefault="00BF5111" w:rsidP="00BF5111">
      <w:r>
        <w:t>Муниципальная целевая программа «Социально-экономическая под</w:t>
      </w:r>
    </w:p>
    <w:p w:rsidR="00BF5111" w:rsidRDefault="00BF5111" w:rsidP="00BF5111"/>
    <w:p w:rsidR="00BF5111" w:rsidRDefault="00BF5111" w:rsidP="00BF5111">
      <w:proofErr w:type="spellStart"/>
      <w:r>
        <w:t>держка</w:t>
      </w:r>
      <w:proofErr w:type="spellEnd"/>
      <w:r>
        <w:t xml:space="preserve"> специалистов учреждений здравоохранения муниципального образования город Горячий Ключ на 2013- 2014 годы»</w:t>
      </w:r>
    </w:p>
    <w:p w:rsidR="00BF5111" w:rsidRDefault="00BF5111" w:rsidP="00BF5111"/>
    <w:p w:rsidR="00BF5111" w:rsidRDefault="00BF5111" w:rsidP="00BF5111">
      <w:r>
        <w:t>На реализацию программы направлено 101,5 тыс. рублей (разработка проектно-сметной документации).</w:t>
      </w:r>
    </w:p>
    <w:p w:rsidR="00BF5111" w:rsidRDefault="00BF5111" w:rsidP="00BF5111"/>
    <w:p w:rsidR="00BF5111" w:rsidRDefault="00BF5111" w:rsidP="00BF5111">
      <w:r>
        <w:t>Долгосрочная муниципальная целевая программа «Развитие водоснабжения населенных пунктов МО город Горячий Ключ» на 2013 – 2018 годы</w:t>
      </w:r>
    </w:p>
    <w:p w:rsidR="00BF5111" w:rsidRDefault="00BF5111" w:rsidP="00BF5111"/>
    <w:p w:rsidR="00BF5111" w:rsidRDefault="00BF5111" w:rsidP="00BF5111">
      <w:r>
        <w:lastRenderedPageBreak/>
        <w:t xml:space="preserve">На мероприятия по развитию водоснабжения в сельской местности из местного бюджета составило 539 тыс. рублей. Средства направлены на строительство водопровода в микрорайон жилой застройки в </w:t>
      </w:r>
      <w:proofErr w:type="spellStart"/>
      <w:r>
        <w:t>ст.Саратовской</w:t>
      </w:r>
      <w:proofErr w:type="spellEnd"/>
      <w:r>
        <w:t xml:space="preserve"> по </w:t>
      </w:r>
      <w:proofErr w:type="spellStart"/>
      <w:r>
        <w:t>ул.Полимерная</w:t>
      </w:r>
      <w:proofErr w:type="spellEnd"/>
      <w:r>
        <w:t xml:space="preserve">, Луговая, Алма-Атинская, Молодежная, Вольная, Объездная, Индустриальная, Нефтяников, Разина, Шоссейная, пер. </w:t>
      </w:r>
      <w:proofErr w:type="spellStart"/>
      <w:r>
        <w:t>Приреченский</w:t>
      </w:r>
      <w:proofErr w:type="spellEnd"/>
      <w:r>
        <w:t xml:space="preserve">, бул. Каштановый, </w:t>
      </w:r>
      <w:proofErr w:type="spellStart"/>
      <w:r>
        <w:t>ул.Радужная</w:t>
      </w:r>
      <w:proofErr w:type="spellEnd"/>
      <w:r>
        <w:t xml:space="preserve"> общей протяженностью 5,46 км.</w:t>
      </w:r>
    </w:p>
    <w:p w:rsidR="00BF5111" w:rsidRDefault="00BF5111" w:rsidP="00BF5111"/>
    <w:p w:rsidR="00BF5111" w:rsidRDefault="00BF5111" w:rsidP="00BF5111">
      <w:r>
        <w:t>Муниципальная целевая программа «Противодействие злоупотреблению наркотиками и их незаконному обороту на территории муниципального образования город Горячий Ключ на 2012-2014 годы»</w:t>
      </w:r>
    </w:p>
    <w:p w:rsidR="00BF5111" w:rsidRDefault="00BF5111" w:rsidP="00BF5111"/>
    <w:p w:rsidR="00BF5111" w:rsidRDefault="00BF5111" w:rsidP="00BF5111">
      <w:r>
        <w:t>На реализацию муниципальной целевой программы «Противодействия злоупотреблению наркотиками и их незаконному обороту на территории муниципального образования город Горячий Ключ на 2012-2014 годы» в 2013 году из местного бюджета выделено 410,98 тыс. рублей.</w:t>
      </w:r>
    </w:p>
    <w:p w:rsidR="00BF5111" w:rsidRDefault="00BF5111" w:rsidP="00BF5111"/>
    <w:p w:rsidR="00BF5111" w:rsidRDefault="00BF5111" w:rsidP="00BF5111">
      <w:r>
        <w:t>Муниципальная целевая программа «Выпуск газеты «Вестник администрации города Горячий Ключ» на 2013-2015 годы</w:t>
      </w:r>
    </w:p>
    <w:p w:rsidR="00BF5111" w:rsidRDefault="00BF5111" w:rsidP="00BF5111"/>
    <w:p w:rsidR="00BF5111" w:rsidRDefault="00BF5111" w:rsidP="00BF5111">
      <w:r>
        <w:t>В 2013 году на финансирование программы «Выпуск газеты «Вестник администрации города Горячий Ключ» направлено из местного бюджета 2493,4 тыс. рублей.</w:t>
      </w:r>
    </w:p>
    <w:p w:rsidR="00BF5111" w:rsidRDefault="00BF5111" w:rsidP="00BF5111"/>
    <w:p w:rsidR="00BF5111" w:rsidRDefault="00BF5111" w:rsidP="00BF5111">
      <w:r>
        <w:t>Реализация программы обеспечивает публикацию в печатном средстве массовой информации официальных документов, издаваемых местной властью, решений Совета муниципального образования город Горячий Ключ, правовых актов органов местного самоуправления, а также иных официальных документов, издаваемых должностными лицами и органами местного самоуправления муниципального образования город Горячий Ключ.</w:t>
      </w:r>
    </w:p>
    <w:p w:rsidR="00BF5111" w:rsidRDefault="00BF5111" w:rsidP="00BF5111"/>
    <w:p w:rsidR="00BF5111" w:rsidRDefault="00BF5111" w:rsidP="00BF5111">
      <w:r>
        <w:t>Муниципальная целевая программа «Информатизация муниципального образования город Горячий Ключ» на 2012-2014 годы</w:t>
      </w:r>
    </w:p>
    <w:p w:rsidR="00BF5111" w:rsidRDefault="00BF5111" w:rsidP="00BF5111"/>
    <w:p w:rsidR="00BF5111" w:rsidRDefault="00BF5111" w:rsidP="00BF5111">
      <w:r>
        <w:t>В 2013 году на реализацию муниципальной целевой программы «Информатизация муниципального образования город Горячий Ключ» выделено 6656,99 тыс. рублей.</w:t>
      </w:r>
    </w:p>
    <w:p w:rsidR="00BF5111" w:rsidRDefault="00BF5111" w:rsidP="00BF5111"/>
    <w:p w:rsidR="00BF5111" w:rsidRDefault="00BF5111" w:rsidP="00BF5111">
      <w:r>
        <w:t xml:space="preserve">Программа направлена на реализацию государственной политики в сфере развития информационного общества муниципального образования город </w:t>
      </w:r>
      <w:proofErr w:type="spellStart"/>
      <w:r>
        <w:t>Го</w:t>
      </w:r>
      <w:proofErr w:type="spellEnd"/>
      <w:r>
        <w:t>​</w:t>
      </w:r>
      <w:proofErr w:type="spellStart"/>
      <w:r>
        <w:t>рячий</w:t>
      </w:r>
      <w:proofErr w:type="spellEnd"/>
      <w:r>
        <w:t xml:space="preserve"> Ключ. Основу программы составляет использование потенциала информационно-коммуникационных технологий для развития экономической, социально-политической, культурной и духовной сферы жизни общества, постоянного роста уровня и качества жизни населения, формирования конкурентоспособной экономики муниципального образования, модернизации муниципального управления.</w:t>
      </w:r>
    </w:p>
    <w:p w:rsidR="00BF5111" w:rsidRDefault="00BF5111" w:rsidP="00BF5111"/>
    <w:p w:rsidR="00BF5111" w:rsidRDefault="00BF5111" w:rsidP="00BF5111">
      <w:r>
        <w:lastRenderedPageBreak/>
        <w:t xml:space="preserve">Основной целью программы является повышение эффективности муниципального управления за счет обеспечения равного доступа граждан и </w:t>
      </w:r>
      <w:proofErr w:type="spellStart"/>
      <w:r>
        <w:t>органи</w:t>
      </w:r>
      <w:proofErr w:type="spellEnd"/>
      <w:r>
        <w:t>​</w:t>
      </w:r>
      <w:proofErr w:type="spellStart"/>
      <w:r>
        <w:t>заций</w:t>
      </w:r>
      <w:proofErr w:type="spellEnd"/>
      <w:r>
        <w:t xml:space="preserve"> к информационным ресурсам, развития цифрового контента, применения инновационных технологий при обеспечении безопасности в информационном обществе.</w:t>
      </w:r>
    </w:p>
    <w:p w:rsidR="00BF5111" w:rsidRDefault="00BF5111" w:rsidP="00BF5111"/>
    <w:p w:rsidR="00BF5111" w:rsidRDefault="00BF5111" w:rsidP="00BF5111">
      <w:r>
        <w:t xml:space="preserve">Муниципальная программа «По оказанию поддержки и развития казачьих обществ </w:t>
      </w:r>
      <w:proofErr w:type="spellStart"/>
      <w:r>
        <w:t>Горячеключевского</w:t>
      </w:r>
      <w:proofErr w:type="spellEnd"/>
      <w:r>
        <w:t xml:space="preserve"> районного казачьего общества муниципального образования город Горячий Ключ на 2011- 2013 годы»</w:t>
      </w:r>
    </w:p>
    <w:p w:rsidR="00BF5111" w:rsidRDefault="00BF5111" w:rsidP="00BF5111"/>
    <w:p w:rsidR="00BF5111" w:rsidRDefault="00BF5111" w:rsidP="00BF5111">
      <w:r>
        <w:t xml:space="preserve">В 2013 году на реализацию программы направлено из местного бюджета 360,2 тыс. рублей. В рамках программы была оказана всесторонняя помощь для проведения всех запланированных мероприятий </w:t>
      </w:r>
      <w:proofErr w:type="spellStart"/>
      <w:r>
        <w:t>Горячеключеским</w:t>
      </w:r>
      <w:proofErr w:type="spellEnd"/>
      <w:r>
        <w:t xml:space="preserve"> районным казачьим обществом и принятия участия во всех мероприятиях, проводимых </w:t>
      </w:r>
      <w:proofErr w:type="spellStart"/>
      <w:r>
        <w:t>Екатеринодарским</w:t>
      </w:r>
      <w:proofErr w:type="spellEnd"/>
      <w:r>
        <w:t xml:space="preserve"> </w:t>
      </w:r>
      <w:proofErr w:type="spellStart"/>
      <w:r>
        <w:t>отдельским</w:t>
      </w:r>
      <w:proofErr w:type="spellEnd"/>
      <w:r>
        <w:t xml:space="preserve"> обществом и Кубанским войсковым казачьим обществом.</w:t>
      </w:r>
    </w:p>
    <w:p w:rsidR="00BF5111" w:rsidRDefault="00BF5111" w:rsidP="00BF5111"/>
    <w:p w:rsidR="00BF5111" w:rsidRDefault="00BF5111" w:rsidP="00BF5111">
      <w:r>
        <w:t>Муниципальная программа «Повышение квалификации работников муниципальных учреждений здравоохранения муниципального образования город Горячий Ключ Краснодарского края на 2013 год»</w:t>
      </w:r>
    </w:p>
    <w:p w:rsidR="00BF5111" w:rsidRDefault="00BF5111" w:rsidP="00BF5111"/>
    <w:p w:rsidR="00BF5111" w:rsidRDefault="00BF5111" w:rsidP="00BF5111">
      <w:r>
        <w:t>В 2013 году на реализацию программы из местного бюджета выделено 37,8 тыс. рублей.</w:t>
      </w:r>
    </w:p>
    <w:p w:rsidR="00BF5111" w:rsidRDefault="00BF5111" w:rsidP="00BF5111"/>
    <w:p w:rsidR="00BF5111" w:rsidRDefault="00BF5111" w:rsidP="00BF5111">
      <w:r>
        <w:t>Средства направлены:</w:t>
      </w:r>
    </w:p>
    <w:p w:rsidR="00BF5111" w:rsidRDefault="00BF5111" w:rsidP="00BF5111"/>
    <w:p w:rsidR="00BF5111" w:rsidRDefault="00BF5111" w:rsidP="00BF5111">
      <w:r>
        <w:t>- на профессиональную подготовку врачей;</w:t>
      </w:r>
    </w:p>
    <w:p w:rsidR="00BF5111" w:rsidRDefault="00BF5111" w:rsidP="00BF5111"/>
    <w:p w:rsidR="00BF5111" w:rsidRDefault="00BF5111" w:rsidP="00BF5111">
      <w:r>
        <w:t>- на повышение квалификации врачей;</w:t>
      </w:r>
    </w:p>
    <w:p w:rsidR="00BF5111" w:rsidRDefault="00BF5111" w:rsidP="00BF5111"/>
    <w:p w:rsidR="00BF5111" w:rsidRDefault="00BF5111" w:rsidP="00BF5111">
      <w:r>
        <w:t>- на повышение квалификации среднего медицинского персонала.</w:t>
      </w:r>
    </w:p>
    <w:sectPr w:rsidR="00BF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C"/>
    <w:rsid w:val="004967D5"/>
    <w:rsid w:val="00BF5111"/>
    <w:rsid w:val="00E83098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FF9C-8A56-4CEC-87D4-59AA7EFA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2853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3</cp:revision>
  <dcterms:created xsi:type="dcterms:W3CDTF">2018-01-29T13:38:00Z</dcterms:created>
  <dcterms:modified xsi:type="dcterms:W3CDTF">2018-01-29T13:38:00Z</dcterms:modified>
</cp:coreProperties>
</file>