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FC1CDD">
      <w:pPr>
        <w:jc w:val="center"/>
      </w:pPr>
      <w:r>
        <w:rPr>
          <w:sz w:val="32"/>
          <w:szCs w:val="32"/>
        </w:rPr>
        <w:t>Доклад об осуществлении государственного контроля (надзора), муниципального контроля за</w:t>
      </w:r>
      <w:r w:rsidR="00E14580" w:rsidRPr="00FC1CDD">
        <w:rPr>
          <w:b/>
          <w:sz w:val="32"/>
          <w:szCs w:val="32"/>
        </w:rPr>
        <w:t xml:space="preserve"> </w:t>
      </w:r>
      <w:r w:rsidR="00FC1CDD">
        <w:rPr>
          <w:b/>
          <w:sz w:val="32"/>
          <w:szCs w:val="32"/>
        </w:rPr>
        <w:t>201</w:t>
      </w:r>
      <w:r w:rsidR="00905718">
        <w:rPr>
          <w:b/>
          <w:sz w:val="32"/>
          <w:szCs w:val="32"/>
        </w:rPr>
        <w:t>6</w:t>
      </w:r>
      <w:r w:rsidR="006961EB" w:rsidRPr="006961EB">
        <w:rPr>
          <w:b/>
          <w:sz w:val="32"/>
          <w:szCs w:val="32"/>
        </w:rPr>
        <w:t xml:space="preserve"> </w:t>
      </w:r>
      <w:r>
        <w:rPr>
          <w:sz w:val="32"/>
          <w:szCs w:val="32"/>
        </w:rPr>
        <w:t>год</w:t>
      </w:r>
      <w:r w:rsidR="00AF5155">
        <w:rPr>
          <w:sz w:val="32"/>
          <w:szCs w:val="32"/>
        </w:rPr>
        <w:t xml:space="preserve"> на территории муниципального образования город Горячий Ключ</w:t>
      </w:r>
    </w:p>
    <w:p w:rsidR="00A6696F" w:rsidRPr="00755FAF" w:rsidRDefault="00A6696F"/>
    <w:p w:rsidR="008E798B" w:rsidRDefault="008E798B" w:rsidP="007E2F4D">
      <w:pPr>
        <w:ind w:firstLine="851"/>
        <w:jc w:val="both"/>
        <w:rPr>
          <w:sz w:val="28"/>
          <w:szCs w:val="28"/>
        </w:rPr>
      </w:pPr>
      <w:r>
        <w:rPr>
          <w:sz w:val="28"/>
          <w:szCs w:val="28"/>
        </w:rPr>
        <w:t>В соответствии с постановлением Правительства Российской Федерации от 05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администрация муниципального образования город</w:t>
      </w:r>
      <w:r w:rsidR="00051B44">
        <w:rPr>
          <w:sz w:val="28"/>
          <w:szCs w:val="28"/>
        </w:rPr>
        <w:t xml:space="preserve"> Горячий Ключ Краснодарского края</w:t>
      </w:r>
      <w:r>
        <w:rPr>
          <w:sz w:val="28"/>
          <w:szCs w:val="28"/>
        </w:rPr>
        <w:t xml:space="preserve"> представляет доклад об осуществлении муниципального контроля в соответствующих сферах деятельности и об эффективности такого контроля на территории муниципального образования город</w:t>
      </w:r>
      <w:r w:rsidR="00051B44">
        <w:rPr>
          <w:sz w:val="28"/>
          <w:szCs w:val="28"/>
        </w:rPr>
        <w:t xml:space="preserve"> Горячий Ключ Краснодарского края</w:t>
      </w:r>
      <w:r>
        <w:rPr>
          <w:sz w:val="28"/>
          <w:szCs w:val="28"/>
        </w:rPr>
        <w:t xml:space="preserve">. </w:t>
      </w:r>
    </w:p>
    <w:p w:rsidR="00886888" w:rsidRPr="00755FAF" w:rsidRDefault="00886888" w:rsidP="007E2F4D">
      <w:pPr>
        <w:ind w:firstLine="851"/>
      </w:pPr>
    </w:p>
    <w:p w:rsidR="00886888" w:rsidRPr="00755FAF" w:rsidRDefault="00886888" w:rsidP="007E2F4D">
      <w:pPr>
        <w:ind w:firstLine="851"/>
      </w:pP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Раздел 1.</w:t>
      </w: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Состояние нормативно-правового регулирования в</w:t>
      </w:r>
    </w:p>
    <w:p w:rsidR="00886888" w:rsidRPr="00886888"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соответствующей сфере деятельности</w:t>
      </w:r>
    </w:p>
    <w:p w:rsidR="00F31C3C" w:rsidRDefault="00F31C3C" w:rsidP="007E2F4D">
      <w:pPr>
        <w:ind w:firstLine="851"/>
        <w:rPr>
          <w:sz w:val="32"/>
          <w:szCs w:val="32"/>
        </w:rPr>
      </w:pPr>
    </w:p>
    <w:p w:rsidR="008E798B" w:rsidRPr="00160CD5" w:rsidRDefault="008E798B" w:rsidP="007E2F4D">
      <w:pPr>
        <w:ind w:firstLine="851"/>
        <w:jc w:val="both"/>
        <w:rPr>
          <w:sz w:val="28"/>
          <w:szCs w:val="28"/>
        </w:rPr>
      </w:pPr>
      <w:r w:rsidRPr="00160CD5">
        <w:rPr>
          <w:sz w:val="28"/>
          <w:szCs w:val="28"/>
        </w:rPr>
        <w:t>Действующая нормативная правовая база муниципального образования город</w:t>
      </w:r>
      <w:r w:rsidR="00051B44">
        <w:rPr>
          <w:sz w:val="28"/>
          <w:szCs w:val="28"/>
        </w:rPr>
        <w:t xml:space="preserve"> Горячий Ключ Краснодарского края</w:t>
      </w:r>
      <w:r w:rsidRPr="00160CD5">
        <w:rPr>
          <w:sz w:val="28"/>
          <w:szCs w:val="28"/>
        </w:rPr>
        <w:t>, необходимая для осуществления функций муниципального контроля, сформирована в соответствии с действующим законодательством.</w:t>
      </w:r>
    </w:p>
    <w:p w:rsidR="008E798B" w:rsidRDefault="008E798B" w:rsidP="007E2F4D">
      <w:pPr>
        <w:ind w:firstLine="851"/>
        <w:jc w:val="both"/>
        <w:rPr>
          <w:sz w:val="28"/>
          <w:szCs w:val="28"/>
        </w:rPr>
      </w:pPr>
      <w:r w:rsidRPr="00160CD5">
        <w:rPr>
          <w:sz w:val="28"/>
          <w:szCs w:val="28"/>
        </w:rPr>
        <w:t>В соответствии с</w:t>
      </w:r>
      <w:r>
        <w:rPr>
          <w:sz w:val="28"/>
          <w:szCs w:val="28"/>
        </w:rPr>
        <w:t xml:space="preserve"> </w:t>
      </w:r>
      <w:r w:rsidRPr="00160CD5">
        <w:rPr>
          <w:sz w:val="28"/>
          <w:szCs w:val="28"/>
        </w:rPr>
        <w:t>Федеральным</w:t>
      </w:r>
      <w:r>
        <w:rPr>
          <w:sz w:val="28"/>
          <w:szCs w:val="28"/>
        </w:rPr>
        <w:t xml:space="preserve"> </w:t>
      </w:r>
      <w:r w:rsidRPr="00160CD5">
        <w:rPr>
          <w:sz w:val="28"/>
          <w:szCs w:val="28"/>
        </w:rPr>
        <w:t>законом от</w:t>
      </w:r>
      <w:r>
        <w:rPr>
          <w:sz w:val="28"/>
          <w:szCs w:val="28"/>
        </w:rPr>
        <w:t xml:space="preserve"> </w:t>
      </w:r>
      <w:r w:rsidRPr="00160CD5">
        <w:rPr>
          <w:sz w:val="28"/>
          <w:szCs w:val="28"/>
        </w:rPr>
        <w:t>06</w:t>
      </w:r>
      <w:r>
        <w:rPr>
          <w:sz w:val="28"/>
          <w:szCs w:val="28"/>
        </w:rPr>
        <w:t xml:space="preserve"> ноября </w:t>
      </w:r>
      <w:r w:rsidRPr="00160CD5">
        <w:rPr>
          <w:sz w:val="28"/>
          <w:szCs w:val="28"/>
        </w:rPr>
        <w:t>2003</w:t>
      </w:r>
      <w:r>
        <w:rPr>
          <w:sz w:val="28"/>
          <w:szCs w:val="28"/>
        </w:rPr>
        <w:t xml:space="preserve"> года </w:t>
      </w:r>
      <w:r w:rsidRPr="00160CD5">
        <w:rPr>
          <w:sz w:val="28"/>
          <w:szCs w:val="28"/>
        </w:rPr>
        <w:t xml:space="preserve"> №</w:t>
      </w:r>
      <w:r>
        <w:rPr>
          <w:sz w:val="28"/>
          <w:szCs w:val="28"/>
        </w:rPr>
        <w:t> </w:t>
      </w:r>
      <w:r w:rsidRPr="00160CD5">
        <w:rPr>
          <w:sz w:val="28"/>
          <w:szCs w:val="28"/>
        </w:rPr>
        <w:t>131-ФЗ «Об общих принципах организации местного самоуправления в Российской Федерации»</w:t>
      </w:r>
      <w:r>
        <w:rPr>
          <w:sz w:val="28"/>
          <w:szCs w:val="28"/>
        </w:rPr>
        <w:t xml:space="preserve"> и </w:t>
      </w:r>
      <w:r w:rsidRPr="00157F4D">
        <w:rPr>
          <w:sz w:val="28"/>
          <w:szCs w:val="28"/>
        </w:rPr>
        <w:t xml:space="preserve">Уставом муниципального образования </w:t>
      </w:r>
      <w:r w:rsidRPr="00D03FB7">
        <w:rPr>
          <w:sz w:val="28"/>
          <w:szCs w:val="28"/>
        </w:rPr>
        <w:t>город</w:t>
      </w:r>
      <w:r w:rsidR="00890048" w:rsidRPr="00D03FB7">
        <w:rPr>
          <w:sz w:val="28"/>
          <w:szCs w:val="28"/>
        </w:rPr>
        <w:t xml:space="preserve"> Горячий Ключ</w:t>
      </w:r>
      <w:r w:rsidRPr="00D03FB7">
        <w:rPr>
          <w:sz w:val="28"/>
          <w:szCs w:val="28"/>
        </w:rPr>
        <w:t>, принятым решением Совета муниципального образования город</w:t>
      </w:r>
      <w:r w:rsidR="00D03FB7" w:rsidRPr="00D03FB7">
        <w:rPr>
          <w:sz w:val="28"/>
          <w:szCs w:val="28"/>
        </w:rPr>
        <w:t xml:space="preserve"> Горячий Ключ </w:t>
      </w:r>
      <w:r w:rsidRPr="00D03FB7">
        <w:rPr>
          <w:sz w:val="28"/>
          <w:szCs w:val="28"/>
        </w:rPr>
        <w:t xml:space="preserve">от </w:t>
      </w:r>
      <w:r w:rsidR="00D03FB7" w:rsidRPr="00D03FB7">
        <w:rPr>
          <w:sz w:val="28"/>
          <w:szCs w:val="28"/>
        </w:rPr>
        <w:t>17 апреля 2015 года № 395</w:t>
      </w:r>
      <w:r w:rsidRPr="00D03FB7">
        <w:rPr>
          <w:sz w:val="28"/>
          <w:szCs w:val="28"/>
        </w:rPr>
        <w:t xml:space="preserve">, </w:t>
      </w:r>
      <w:r w:rsidR="003904E8">
        <w:rPr>
          <w:sz w:val="28"/>
          <w:szCs w:val="28"/>
        </w:rPr>
        <w:t xml:space="preserve">постановлением администрации муниципального образования город Горячий Ключ Краснодарского края от 3 марта 2015 года № 1042 «Об утверждении перечня муниципальных услуг (функций), в том числе с элементами межведомственного взаимодействия, предоставляемых органами местного самоуправления муниципального образования город Горячий Ключ» </w:t>
      </w:r>
      <w:r w:rsidRPr="00D03FB7">
        <w:rPr>
          <w:sz w:val="28"/>
          <w:szCs w:val="28"/>
        </w:rPr>
        <w:t>администрация муниципального образования город</w:t>
      </w:r>
      <w:r w:rsidR="00D03FB7" w:rsidRPr="00D03FB7">
        <w:rPr>
          <w:sz w:val="28"/>
          <w:szCs w:val="28"/>
        </w:rPr>
        <w:t xml:space="preserve"> Горячий Ключ</w:t>
      </w:r>
      <w:r w:rsidR="006B3FCD">
        <w:rPr>
          <w:sz w:val="28"/>
          <w:szCs w:val="28"/>
        </w:rPr>
        <w:t xml:space="preserve"> Краснодарского края </w:t>
      </w:r>
      <w:r w:rsidRPr="00D03FB7">
        <w:rPr>
          <w:sz w:val="28"/>
          <w:szCs w:val="28"/>
        </w:rPr>
        <w:t>наделена полно</w:t>
      </w:r>
      <w:r w:rsidRPr="00160CD5">
        <w:rPr>
          <w:sz w:val="28"/>
          <w:szCs w:val="28"/>
        </w:rPr>
        <w:t xml:space="preserve">мочиями по </w:t>
      </w:r>
      <w:r w:rsidRPr="004D3E39">
        <w:rPr>
          <w:sz w:val="28"/>
          <w:szCs w:val="28"/>
        </w:rPr>
        <w:t>осуществлени</w:t>
      </w:r>
      <w:r>
        <w:rPr>
          <w:sz w:val="28"/>
          <w:szCs w:val="28"/>
        </w:rPr>
        <w:t>ю</w:t>
      </w:r>
      <w:r w:rsidRPr="004D3E39">
        <w:rPr>
          <w:sz w:val="28"/>
          <w:szCs w:val="28"/>
        </w:rPr>
        <w:t xml:space="preserve"> муниципального контроля за сохранностью</w:t>
      </w:r>
      <w:r>
        <w:rPr>
          <w:sz w:val="28"/>
          <w:szCs w:val="28"/>
        </w:rPr>
        <w:t xml:space="preserve"> </w:t>
      </w:r>
      <w:r w:rsidRPr="004D3E39">
        <w:rPr>
          <w:sz w:val="28"/>
          <w:szCs w:val="28"/>
        </w:rPr>
        <w:t>авт</w:t>
      </w:r>
      <w:r>
        <w:rPr>
          <w:sz w:val="28"/>
          <w:szCs w:val="28"/>
        </w:rPr>
        <w:t xml:space="preserve">омобильных дорог местного значения в границах </w:t>
      </w:r>
      <w:r w:rsidR="00D03FB7">
        <w:rPr>
          <w:sz w:val="28"/>
          <w:szCs w:val="28"/>
        </w:rPr>
        <w:t xml:space="preserve">населенных пунктов поселения (городского округа), </w:t>
      </w:r>
      <w:r w:rsidRPr="00992FC1">
        <w:rPr>
          <w:sz w:val="28"/>
          <w:szCs w:val="28"/>
        </w:rPr>
        <w:t>муниципал</w:t>
      </w:r>
      <w:r>
        <w:rPr>
          <w:sz w:val="28"/>
          <w:szCs w:val="28"/>
        </w:rPr>
        <w:t xml:space="preserve">ьного лесного контроля, </w:t>
      </w:r>
      <w:r w:rsidRPr="00C226E0">
        <w:rPr>
          <w:sz w:val="28"/>
          <w:szCs w:val="28"/>
        </w:rPr>
        <w:t xml:space="preserve">муниципального контроля в </w:t>
      </w:r>
      <w:r w:rsidR="00D03FB7">
        <w:rPr>
          <w:sz w:val="28"/>
          <w:szCs w:val="28"/>
        </w:rPr>
        <w:t>области</w:t>
      </w:r>
      <w:r w:rsidRPr="00C226E0">
        <w:rPr>
          <w:sz w:val="28"/>
          <w:szCs w:val="28"/>
        </w:rPr>
        <w:t xml:space="preserve"> торговой деятельности, муниципального земельного контроля</w:t>
      </w:r>
      <w:r w:rsidR="00D03FB7">
        <w:rPr>
          <w:sz w:val="28"/>
          <w:szCs w:val="28"/>
        </w:rPr>
        <w:t xml:space="preserve">, муниципального жилищного контроля </w:t>
      </w:r>
      <w:r w:rsidRPr="00C226E0">
        <w:rPr>
          <w:sz w:val="28"/>
          <w:szCs w:val="28"/>
        </w:rPr>
        <w:t xml:space="preserve"> и в иных сферах деятельности в соответствии с действующим законодательством</w:t>
      </w:r>
      <w:r>
        <w:rPr>
          <w:sz w:val="28"/>
          <w:szCs w:val="28"/>
        </w:rPr>
        <w:t>.</w:t>
      </w:r>
    </w:p>
    <w:p w:rsidR="006C7D02" w:rsidRDefault="006C7D02" w:rsidP="007E2F4D">
      <w:pPr>
        <w:ind w:firstLine="851"/>
        <w:jc w:val="both"/>
        <w:rPr>
          <w:sz w:val="28"/>
          <w:szCs w:val="28"/>
        </w:rPr>
      </w:pPr>
      <w:r>
        <w:rPr>
          <w:sz w:val="28"/>
          <w:szCs w:val="28"/>
        </w:rPr>
        <w:lastRenderedPageBreak/>
        <w:t>Основными контрольно-надзорными полномочиями администрации муниципального образования город Горячий Ключ является проведение муниципального земельного контроля.</w:t>
      </w:r>
    </w:p>
    <w:p w:rsidR="006C7D02" w:rsidRPr="00BA3DA2" w:rsidRDefault="006C7D02" w:rsidP="007E2F4D">
      <w:pPr>
        <w:pStyle w:val="aa"/>
        <w:ind w:firstLine="851"/>
        <w:jc w:val="both"/>
        <w:rPr>
          <w:rFonts w:ascii="Times New Roman" w:hAnsi="Times New Roman"/>
          <w:sz w:val="28"/>
          <w:szCs w:val="28"/>
        </w:rPr>
      </w:pPr>
      <w:r w:rsidRPr="00BA3DA2">
        <w:rPr>
          <w:rFonts w:ascii="Times New Roman" w:hAnsi="Times New Roman"/>
          <w:sz w:val="28"/>
          <w:szCs w:val="28"/>
        </w:rPr>
        <w:t>Муниципальный земельный контроль - деятельность органа муниципального земельного контроля по контролю за соблюдением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в отношении объектов земельных отношений, расположенных в границах муниципального образования город</w:t>
      </w:r>
      <w:r>
        <w:rPr>
          <w:rFonts w:ascii="Times New Roman" w:hAnsi="Times New Roman"/>
          <w:sz w:val="28"/>
          <w:szCs w:val="28"/>
        </w:rPr>
        <w:t xml:space="preserve"> Горячий Ключ</w:t>
      </w:r>
      <w:r w:rsidRPr="00BA3DA2">
        <w:rPr>
          <w:rFonts w:ascii="Times New Roman" w:hAnsi="Times New Roman"/>
          <w:sz w:val="28"/>
          <w:szCs w:val="28"/>
        </w:rPr>
        <w:t>, требований 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w:t>
      </w:r>
    </w:p>
    <w:p w:rsidR="006C7D02" w:rsidRDefault="006C7D02" w:rsidP="007E2F4D">
      <w:pPr>
        <w:ind w:firstLine="851"/>
        <w:jc w:val="both"/>
        <w:rPr>
          <w:sz w:val="28"/>
          <w:szCs w:val="28"/>
        </w:rPr>
      </w:pPr>
      <w:r w:rsidRPr="004E3845">
        <w:rPr>
          <w:sz w:val="28"/>
          <w:szCs w:val="28"/>
        </w:rPr>
        <w:t xml:space="preserve">Муниципальный земельный контроль уполномочено осуществлять управление имущественных и земельных отношений администрации муниципального образования  город  Горячий Ключ Краснодарского края </w:t>
      </w:r>
      <w:r w:rsidRPr="004E3845">
        <w:rPr>
          <w:bCs/>
          <w:sz w:val="28"/>
          <w:szCs w:val="28"/>
        </w:rPr>
        <w:t xml:space="preserve">в соответствии с Конституцией Российской Федерации, Земельным кодексом Российской Федерации, Кодексом Российской Федерации об административных правонарушениях </w:t>
      </w:r>
      <w:r w:rsidRPr="004E3845">
        <w:rPr>
          <w:rFonts w:cs="Times New Roman CYR"/>
          <w:sz w:val="28"/>
          <w:szCs w:val="28"/>
        </w:rPr>
        <w:t>30 декабря 2001 года № 195-ФЗ,</w:t>
      </w:r>
      <w:r>
        <w:rPr>
          <w:bCs/>
          <w:sz w:val="28"/>
          <w:szCs w:val="28"/>
        </w:rPr>
        <w:t xml:space="preserve"> Федеральным законом от 6 октября </w:t>
      </w:r>
      <w:r w:rsidRPr="004E3845">
        <w:rPr>
          <w:bCs/>
          <w:sz w:val="28"/>
          <w:szCs w:val="28"/>
        </w:rPr>
        <w:t>2003 года № 131-ФЗ «Об общих принципах организации местного самоуправления в Российской Федерации</w:t>
      </w:r>
      <w:r>
        <w:rPr>
          <w:bCs/>
          <w:sz w:val="28"/>
          <w:szCs w:val="28"/>
        </w:rPr>
        <w:t xml:space="preserve">», Федеральным законом от 26 декабря </w:t>
      </w:r>
      <w:r w:rsidRPr="004E3845">
        <w:rPr>
          <w:bCs/>
          <w:sz w:val="28"/>
          <w:szCs w:val="28"/>
        </w:rPr>
        <w:t xml:space="preserve">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Краснодарского края от </w:t>
      </w:r>
      <w:r>
        <w:rPr>
          <w:bCs/>
          <w:sz w:val="28"/>
          <w:szCs w:val="28"/>
        </w:rPr>
        <w:t xml:space="preserve">23 июля </w:t>
      </w:r>
      <w:r w:rsidRPr="004E3845">
        <w:rPr>
          <w:bCs/>
          <w:sz w:val="28"/>
          <w:szCs w:val="28"/>
        </w:rPr>
        <w:t>2003 № 608-КЗ «Об административных правонарушениях»; Законом Краснодарского края от 5</w:t>
      </w:r>
      <w:r>
        <w:rPr>
          <w:bCs/>
          <w:sz w:val="28"/>
          <w:szCs w:val="28"/>
        </w:rPr>
        <w:t xml:space="preserve"> декабря </w:t>
      </w:r>
      <w:r w:rsidRPr="004E3845">
        <w:rPr>
          <w:bCs/>
          <w:sz w:val="28"/>
          <w:szCs w:val="28"/>
        </w:rPr>
        <w:t xml:space="preserve">2002 № 532-КЗ «Об основах регулирования земельных отношений в Краснодарском крае», Уставом муниципального образования город Горячий Ключ </w:t>
      </w:r>
      <w:r w:rsidRPr="004E3845">
        <w:rPr>
          <w:sz w:val="28"/>
          <w:szCs w:val="28"/>
        </w:rPr>
        <w:t>Краснодарского края</w:t>
      </w:r>
      <w:r w:rsidRPr="004E3845">
        <w:rPr>
          <w:bCs/>
          <w:sz w:val="28"/>
          <w:szCs w:val="28"/>
        </w:rPr>
        <w:t xml:space="preserve">, Решением Совета муниципального образования город Горячий Ключ </w:t>
      </w:r>
      <w:r w:rsidRPr="004E3845">
        <w:rPr>
          <w:sz w:val="28"/>
          <w:szCs w:val="28"/>
        </w:rPr>
        <w:t xml:space="preserve">Краснодарского края </w:t>
      </w:r>
      <w:r w:rsidRPr="004E3845">
        <w:rPr>
          <w:bCs/>
          <w:sz w:val="28"/>
          <w:szCs w:val="28"/>
        </w:rPr>
        <w:t>о</w:t>
      </w:r>
      <w:r>
        <w:rPr>
          <w:bCs/>
          <w:sz w:val="28"/>
          <w:szCs w:val="28"/>
        </w:rPr>
        <w:t xml:space="preserve">т </w:t>
      </w:r>
      <w:r w:rsidR="001174D5">
        <w:rPr>
          <w:bCs/>
          <w:sz w:val="28"/>
          <w:szCs w:val="28"/>
        </w:rPr>
        <w:t xml:space="preserve">30 октября 2015 гола </w:t>
      </w:r>
      <w:r w:rsidRPr="001174D5">
        <w:rPr>
          <w:bCs/>
          <w:sz w:val="28"/>
          <w:szCs w:val="28"/>
        </w:rPr>
        <w:t xml:space="preserve">№ </w:t>
      </w:r>
      <w:r w:rsidR="001174D5" w:rsidRPr="001174D5">
        <w:rPr>
          <w:bCs/>
          <w:sz w:val="28"/>
          <w:szCs w:val="28"/>
        </w:rPr>
        <w:t>1</w:t>
      </w:r>
      <w:r w:rsidRPr="001174D5">
        <w:rPr>
          <w:bCs/>
          <w:sz w:val="28"/>
          <w:szCs w:val="28"/>
        </w:rPr>
        <w:t>4 «Об утверждении Положения об управлении имущественных и земельных отношений администрации муниципального образования город Горячий Ключ Краснодарского края»,</w:t>
      </w:r>
      <w:r w:rsidRPr="004E3845">
        <w:rPr>
          <w:bCs/>
          <w:sz w:val="28"/>
          <w:szCs w:val="28"/>
        </w:rPr>
        <w:t xml:space="preserve"> постановлением администрации муниципального образования город Горячий Ключ </w:t>
      </w:r>
      <w:r w:rsidRPr="004E3845">
        <w:rPr>
          <w:sz w:val="28"/>
          <w:szCs w:val="28"/>
        </w:rPr>
        <w:t xml:space="preserve">Краснодарского края </w:t>
      </w:r>
      <w:r w:rsidRPr="004E3845">
        <w:rPr>
          <w:bCs/>
          <w:sz w:val="28"/>
          <w:szCs w:val="28"/>
        </w:rPr>
        <w:t xml:space="preserve">от </w:t>
      </w:r>
      <w:r>
        <w:rPr>
          <w:bCs/>
          <w:sz w:val="28"/>
          <w:szCs w:val="28"/>
        </w:rPr>
        <w:t>25 ноября 2015 года № 2382</w:t>
      </w:r>
      <w:r w:rsidRPr="004E3845">
        <w:rPr>
          <w:bCs/>
          <w:sz w:val="28"/>
          <w:szCs w:val="28"/>
        </w:rPr>
        <w:t xml:space="preserve"> "Об утверждении административного регламента исполнения</w:t>
      </w:r>
      <w:r>
        <w:rPr>
          <w:bCs/>
          <w:sz w:val="28"/>
          <w:szCs w:val="28"/>
        </w:rPr>
        <w:t xml:space="preserve"> администрацией муниципального образования город Горячий Ключ Краснодарского края </w:t>
      </w:r>
      <w:r w:rsidRPr="004E3845">
        <w:rPr>
          <w:bCs/>
          <w:sz w:val="28"/>
          <w:szCs w:val="28"/>
        </w:rPr>
        <w:t xml:space="preserve"> муниципальной функ</w:t>
      </w:r>
      <w:r>
        <w:rPr>
          <w:bCs/>
          <w:sz w:val="28"/>
          <w:szCs w:val="28"/>
        </w:rPr>
        <w:t>ции «О</w:t>
      </w:r>
      <w:r w:rsidRPr="004E3845">
        <w:rPr>
          <w:bCs/>
          <w:sz w:val="28"/>
          <w:szCs w:val="28"/>
        </w:rPr>
        <w:t>существле</w:t>
      </w:r>
      <w:r>
        <w:rPr>
          <w:bCs/>
          <w:sz w:val="28"/>
          <w:szCs w:val="28"/>
        </w:rPr>
        <w:t>ние</w:t>
      </w:r>
      <w:r w:rsidRPr="004E3845">
        <w:rPr>
          <w:bCs/>
          <w:sz w:val="28"/>
          <w:szCs w:val="28"/>
        </w:rPr>
        <w:t xml:space="preserve"> муниципального земельного контроля</w:t>
      </w:r>
      <w:r>
        <w:rPr>
          <w:bCs/>
          <w:sz w:val="28"/>
          <w:szCs w:val="28"/>
        </w:rPr>
        <w:t xml:space="preserve"> на территории муниципального образования город Горячий Ключ Краснодарского края</w:t>
      </w:r>
      <w:r w:rsidRPr="004E3845">
        <w:rPr>
          <w:bCs/>
          <w:sz w:val="28"/>
          <w:szCs w:val="28"/>
        </w:rPr>
        <w:t>"</w:t>
      </w:r>
      <w:r>
        <w:rPr>
          <w:bCs/>
          <w:sz w:val="28"/>
          <w:szCs w:val="28"/>
        </w:rPr>
        <w:t>.</w:t>
      </w:r>
    </w:p>
    <w:p w:rsidR="008E798B" w:rsidRPr="00160CD5" w:rsidRDefault="008E798B" w:rsidP="007E2F4D">
      <w:pPr>
        <w:ind w:firstLine="851"/>
        <w:jc w:val="both"/>
        <w:rPr>
          <w:sz w:val="28"/>
          <w:szCs w:val="28"/>
        </w:rPr>
      </w:pPr>
      <w:r w:rsidRPr="00160CD5">
        <w:rPr>
          <w:sz w:val="28"/>
          <w:szCs w:val="28"/>
        </w:rPr>
        <w:t xml:space="preserve">Нормативные правовые акты, устанавливающие требования к осуществлению муниципального контроля за деятельностью юридических лиц и индивидуальных предпринимателей на территории </w:t>
      </w:r>
      <w:r>
        <w:rPr>
          <w:sz w:val="28"/>
          <w:szCs w:val="28"/>
        </w:rPr>
        <w:t>муниципального образования город</w:t>
      </w:r>
      <w:r w:rsidR="003904E8">
        <w:rPr>
          <w:sz w:val="28"/>
          <w:szCs w:val="28"/>
        </w:rPr>
        <w:t xml:space="preserve"> Горячий Ключ</w:t>
      </w:r>
      <w:r w:rsidRPr="00160CD5">
        <w:rPr>
          <w:sz w:val="28"/>
          <w:szCs w:val="28"/>
        </w:rPr>
        <w:t xml:space="preserve"> объективны, научно обоснованы, являются </w:t>
      </w:r>
      <w:r w:rsidRPr="00160CD5">
        <w:rPr>
          <w:sz w:val="28"/>
          <w:szCs w:val="28"/>
        </w:rPr>
        <w:lastRenderedPageBreak/>
        <w:t xml:space="preserve">достаточными по содержанию, признаков </w:t>
      </w:r>
      <w:r>
        <w:rPr>
          <w:sz w:val="28"/>
          <w:szCs w:val="28"/>
        </w:rPr>
        <w:t xml:space="preserve">их </w:t>
      </w:r>
      <w:proofErr w:type="spellStart"/>
      <w:r w:rsidRPr="00160CD5">
        <w:rPr>
          <w:sz w:val="28"/>
          <w:szCs w:val="28"/>
        </w:rPr>
        <w:t>коррупциогенности</w:t>
      </w:r>
      <w:proofErr w:type="spellEnd"/>
      <w:r w:rsidRPr="00160CD5">
        <w:rPr>
          <w:sz w:val="28"/>
          <w:szCs w:val="28"/>
        </w:rPr>
        <w:t xml:space="preserve"> не выявлено. </w:t>
      </w:r>
    </w:p>
    <w:p w:rsidR="00F31C3C" w:rsidRPr="00755FAF" w:rsidRDefault="00F31C3C" w:rsidP="007E2F4D">
      <w:pPr>
        <w:ind w:firstLine="851"/>
        <w:rPr>
          <w:sz w:val="32"/>
          <w:szCs w:val="32"/>
        </w:rPr>
      </w:pP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Раздел 2.</w:t>
      </w: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Организация государственного контроля (надзора),</w:t>
      </w:r>
    </w:p>
    <w:p w:rsidR="00886888" w:rsidRPr="00886888"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муниципального контроля</w:t>
      </w:r>
    </w:p>
    <w:p w:rsidR="00886888" w:rsidRPr="00755FAF" w:rsidRDefault="00886888" w:rsidP="007E2F4D">
      <w:pPr>
        <w:ind w:firstLine="851"/>
        <w:rPr>
          <w:sz w:val="32"/>
          <w:szCs w:val="32"/>
        </w:rPr>
      </w:pPr>
    </w:p>
    <w:p w:rsidR="006C7D02" w:rsidRDefault="006C7D02" w:rsidP="007E2F4D">
      <w:pPr>
        <w:ind w:firstLine="851"/>
        <w:jc w:val="both"/>
        <w:rPr>
          <w:sz w:val="28"/>
          <w:szCs w:val="28"/>
        </w:rPr>
      </w:pPr>
    </w:p>
    <w:p w:rsidR="007644D5" w:rsidRDefault="007644D5" w:rsidP="007E2F4D">
      <w:pPr>
        <w:pStyle w:val="aa"/>
        <w:ind w:firstLine="851"/>
        <w:jc w:val="both"/>
        <w:rPr>
          <w:rFonts w:ascii="Times New Roman" w:hAnsi="Times New Roman"/>
          <w:sz w:val="28"/>
          <w:szCs w:val="28"/>
        </w:rPr>
      </w:pPr>
      <w:r>
        <w:rPr>
          <w:rFonts w:ascii="Times New Roman" w:hAnsi="Times New Roman"/>
          <w:sz w:val="28"/>
          <w:szCs w:val="28"/>
        </w:rPr>
        <w:t>Организация и координация деятельности по осуществлению муниципального земельного контроля возлагается на начальника управления</w:t>
      </w:r>
      <w:r w:rsidRPr="007644D5">
        <w:rPr>
          <w:rFonts w:ascii="Times New Roman" w:hAnsi="Times New Roman"/>
          <w:sz w:val="28"/>
          <w:szCs w:val="28"/>
          <w:highlight w:val="yellow"/>
        </w:rPr>
        <w:t xml:space="preserve"> </w:t>
      </w:r>
      <w:r w:rsidRPr="007644D5">
        <w:rPr>
          <w:rFonts w:ascii="Times New Roman" w:hAnsi="Times New Roman"/>
          <w:sz w:val="28"/>
          <w:szCs w:val="28"/>
        </w:rPr>
        <w:t>имущественных и земельных отношений администрации муниципального образования город Горячий Ключ</w:t>
      </w:r>
      <w:r>
        <w:rPr>
          <w:rFonts w:ascii="Times New Roman" w:hAnsi="Times New Roman"/>
          <w:sz w:val="28"/>
          <w:szCs w:val="28"/>
        </w:rPr>
        <w:t>, который является главным инспектором по муниципальному земельному контролю.</w:t>
      </w:r>
    </w:p>
    <w:p w:rsidR="00830F90" w:rsidRDefault="007644D5" w:rsidP="007E2F4D">
      <w:pPr>
        <w:pStyle w:val="aa"/>
        <w:ind w:firstLine="851"/>
        <w:jc w:val="both"/>
        <w:rPr>
          <w:rFonts w:ascii="Times New Roman" w:hAnsi="Times New Roman"/>
          <w:sz w:val="28"/>
          <w:szCs w:val="28"/>
        </w:rPr>
      </w:pPr>
      <w:r>
        <w:rPr>
          <w:rFonts w:ascii="Times New Roman" w:hAnsi="Times New Roman"/>
          <w:sz w:val="28"/>
          <w:szCs w:val="28"/>
        </w:rPr>
        <w:t xml:space="preserve"> </w:t>
      </w:r>
      <w:r w:rsidR="00830F90">
        <w:rPr>
          <w:rFonts w:ascii="Times New Roman" w:hAnsi="Times New Roman"/>
          <w:sz w:val="28"/>
          <w:szCs w:val="28"/>
        </w:rPr>
        <w:t xml:space="preserve">Муниципальные инспекторы по земельному контролю имеют право осуществлять плановые и внеплановые проверки  соблюдения требований земельного законодательства Российской Федерации. </w:t>
      </w:r>
    </w:p>
    <w:p w:rsidR="006C7D02" w:rsidRPr="00BA3DA2" w:rsidRDefault="006C7D02" w:rsidP="007E2F4D">
      <w:pPr>
        <w:pStyle w:val="aa"/>
        <w:ind w:firstLine="851"/>
        <w:jc w:val="both"/>
        <w:rPr>
          <w:rFonts w:ascii="Times New Roman" w:hAnsi="Times New Roman"/>
          <w:sz w:val="28"/>
          <w:szCs w:val="28"/>
        </w:rPr>
      </w:pPr>
      <w:r w:rsidRPr="00BA3DA2">
        <w:rPr>
          <w:rFonts w:ascii="Times New Roman" w:hAnsi="Times New Roman"/>
          <w:sz w:val="28"/>
          <w:szCs w:val="28"/>
        </w:rPr>
        <w:t>Муниципальный земельный контроль осуществляется в форме</w:t>
      </w:r>
      <w:r w:rsidR="008E0A6A">
        <w:rPr>
          <w:rFonts w:ascii="Times New Roman" w:hAnsi="Times New Roman"/>
          <w:sz w:val="28"/>
          <w:szCs w:val="28"/>
        </w:rPr>
        <w:t xml:space="preserve"> плановых и внеплановых документарных и выездных проверок</w:t>
      </w:r>
      <w:r w:rsidRPr="00BA3DA2">
        <w:rPr>
          <w:rFonts w:ascii="Times New Roman" w:hAnsi="Times New Roman"/>
          <w:sz w:val="28"/>
          <w:szCs w:val="28"/>
        </w:rPr>
        <w:t xml:space="preserve">, проводимых в соответствии с </w:t>
      </w:r>
      <w:r w:rsidR="007644D5">
        <w:rPr>
          <w:rFonts w:ascii="Times New Roman" w:hAnsi="Times New Roman"/>
          <w:sz w:val="28"/>
          <w:szCs w:val="28"/>
        </w:rPr>
        <w:t xml:space="preserve">ежегодными </w:t>
      </w:r>
      <w:r w:rsidRPr="00BA3DA2">
        <w:rPr>
          <w:rFonts w:ascii="Times New Roman" w:hAnsi="Times New Roman"/>
          <w:sz w:val="28"/>
          <w:szCs w:val="28"/>
        </w:rPr>
        <w:t>планами</w:t>
      </w:r>
      <w:r w:rsidR="007644D5" w:rsidRPr="007644D5">
        <w:t xml:space="preserve"> </w:t>
      </w:r>
      <w:r w:rsidR="007644D5" w:rsidRPr="007644D5">
        <w:rPr>
          <w:rFonts w:ascii="Times New Roman" w:hAnsi="Times New Roman"/>
          <w:sz w:val="28"/>
          <w:szCs w:val="28"/>
        </w:rPr>
        <w:t>проведения проверок юридических лиц и индивидуальных предпринимателей</w:t>
      </w:r>
      <w:r>
        <w:rPr>
          <w:rFonts w:ascii="Times New Roman" w:hAnsi="Times New Roman"/>
          <w:sz w:val="28"/>
          <w:szCs w:val="28"/>
        </w:rPr>
        <w:t>, согласованными с органами прокуратуры</w:t>
      </w:r>
      <w:r w:rsidR="008E0A6A">
        <w:rPr>
          <w:rFonts w:ascii="Times New Roman" w:hAnsi="Times New Roman"/>
          <w:sz w:val="28"/>
          <w:szCs w:val="28"/>
        </w:rPr>
        <w:t xml:space="preserve"> с учетом особенностей, установленных Федеральным законом от 26 декабря 2008 года №</w:t>
      </w:r>
      <w:r w:rsidR="00830F90">
        <w:rPr>
          <w:rFonts w:ascii="Times New Roman" w:hAnsi="Times New Roman"/>
          <w:sz w:val="28"/>
          <w:szCs w:val="28"/>
        </w:rPr>
        <w:t xml:space="preserve"> </w:t>
      </w:r>
      <w:r w:rsidR="008E0A6A">
        <w:rPr>
          <w:rFonts w:ascii="Times New Roman" w:hAnsi="Times New Roman"/>
          <w:sz w:val="28"/>
          <w:szCs w:val="28"/>
        </w:rPr>
        <w:t>294-ФЗ «О защите прав юридических лиц и индивидуальных предпринимателей</w:t>
      </w:r>
      <w:r w:rsidR="00830F90">
        <w:rPr>
          <w:rFonts w:ascii="Times New Roman" w:hAnsi="Times New Roman"/>
          <w:sz w:val="28"/>
          <w:szCs w:val="28"/>
        </w:rPr>
        <w:t xml:space="preserve"> при осуществлении государственного контроля (надзора) и муниципального контроля</w:t>
      </w:r>
      <w:r w:rsidR="00305586">
        <w:rPr>
          <w:rFonts w:ascii="Times New Roman" w:hAnsi="Times New Roman"/>
          <w:sz w:val="28"/>
          <w:szCs w:val="28"/>
        </w:rPr>
        <w:t>»</w:t>
      </w:r>
      <w:r>
        <w:rPr>
          <w:rFonts w:ascii="Times New Roman" w:hAnsi="Times New Roman"/>
          <w:sz w:val="28"/>
          <w:szCs w:val="28"/>
        </w:rPr>
        <w:t xml:space="preserve"> с соблюдением прав</w:t>
      </w:r>
      <w:r w:rsidR="006B3FCD">
        <w:rPr>
          <w:rFonts w:ascii="Times New Roman" w:hAnsi="Times New Roman"/>
          <w:sz w:val="28"/>
          <w:szCs w:val="28"/>
        </w:rPr>
        <w:t xml:space="preserve"> </w:t>
      </w:r>
      <w:r>
        <w:rPr>
          <w:rFonts w:ascii="Times New Roman" w:hAnsi="Times New Roman"/>
          <w:sz w:val="28"/>
          <w:szCs w:val="28"/>
        </w:rPr>
        <w:t>и законных интересов организаций и граждан</w:t>
      </w:r>
      <w:r w:rsidRPr="00BA3DA2">
        <w:rPr>
          <w:rFonts w:ascii="Times New Roman" w:hAnsi="Times New Roman"/>
          <w:sz w:val="28"/>
          <w:szCs w:val="28"/>
        </w:rPr>
        <w:t>.</w:t>
      </w:r>
    </w:p>
    <w:p w:rsidR="00830F90" w:rsidRDefault="00830F90" w:rsidP="007E2F4D">
      <w:pPr>
        <w:pStyle w:val="aa"/>
        <w:ind w:firstLine="851"/>
        <w:jc w:val="both"/>
        <w:rPr>
          <w:rFonts w:ascii="Times New Roman" w:hAnsi="Times New Roman"/>
          <w:sz w:val="28"/>
          <w:szCs w:val="28"/>
        </w:rPr>
      </w:pPr>
      <w:r>
        <w:rPr>
          <w:rFonts w:ascii="Times New Roman" w:hAnsi="Times New Roman"/>
          <w:sz w:val="28"/>
          <w:szCs w:val="28"/>
        </w:rPr>
        <w:t xml:space="preserve">Внеплановые проверки в отношении </w:t>
      </w:r>
      <w:r w:rsidRPr="007644D5">
        <w:rPr>
          <w:rFonts w:ascii="Times New Roman" w:hAnsi="Times New Roman"/>
          <w:sz w:val="28"/>
          <w:szCs w:val="28"/>
        </w:rPr>
        <w:t>юридических лиц и индивидуальных предпринимателей</w:t>
      </w:r>
      <w:r>
        <w:rPr>
          <w:rFonts w:ascii="Times New Roman" w:hAnsi="Times New Roman"/>
          <w:sz w:val="28"/>
          <w:szCs w:val="28"/>
        </w:rPr>
        <w:t xml:space="preserve"> проводятся при поступлении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p>
    <w:p w:rsidR="00830F90" w:rsidRDefault="00830F90" w:rsidP="007E2F4D">
      <w:pPr>
        <w:pStyle w:val="aa"/>
        <w:ind w:firstLine="851"/>
        <w:jc w:val="both"/>
        <w:rPr>
          <w:rFonts w:ascii="Times New Roman" w:hAnsi="Times New Roman"/>
          <w:sz w:val="28"/>
          <w:szCs w:val="28"/>
        </w:rPr>
      </w:pPr>
      <w:r>
        <w:rPr>
          <w:rFonts w:ascii="Times New Roman" w:hAnsi="Times New Roman"/>
          <w:sz w:val="28"/>
          <w:szCs w:val="28"/>
        </w:rPr>
        <w:t>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830F90" w:rsidRPr="00BA3DA2" w:rsidRDefault="00830F90" w:rsidP="007E2F4D">
      <w:pPr>
        <w:pStyle w:val="aa"/>
        <w:ind w:firstLine="851"/>
        <w:jc w:val="both"/>
        <w:rPr>
          <w:rFonts w:ascii="Times New Roman" w:hAnsi="Times New Roman"/>
          <w:sz w:val="28"/>
          <w:szCs w:val="28"/>
        </w:rPr>
      </w:pPr>
      <w:r>
        <w:rPr>
          <w:rFonts w:ascii="Times New Roman" w:hAnsi="Times New Roman"/>
          <w:sz w:val="28"/>
          <w:szCs w:val="28"/>
        </w:rPr>
        <w:t>2) причинение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830F90" w:rsidRDefault="00830F90" w:rsidP="007E2F4D">
      <w:pPr>
        <w:pStyle w:val="aa"/>
        <w:ind w:firstLine="851"/>
        <w:jc w:val="both"/>
        <w:rPr>
          <w:rFonts w:ascii="Times New Roman" w:hAnsi="Times New Roman"/>
          <w:sz w:val="28"/>
          <w:szCs w:val="28"/>
        </w:rPr>
      </w:pPr>
      <w:r w:rsidRPr="00BA3DA2">
        <w:rPr>
          <w:rFonts w:ascii="Times New Roman" w:hAnsi="Times New Roman"/>
          <w:sz w:val="28"/>
          <w:szCs w:val="28"/>
        </w:rPr>
        <w:t>Плановые проверки соблюдения земельного законодательства в отношении физических лиц проводятся в соответствии с планом, утвержденным в установленном порядке и размещенном на официальном сайте администрации муниципального образования город</w:t>
      </w:r>
      <w:r>
        <w:rPr>
          <w:rFonts w:ascii="Times New Roman" w:hAnsi="Times New Roman"/>
          <w:sz w:val="28"/>
          <w:szCs w:val="28"/>
        </w:rPr>
        <w:t xml:space="preserve"> Горячий Ключ</w:t>
      </w:r>
      <w:r w:rsidRPr="00BA3DA2">
        <w:rPr>
          <w:rFonts w:ascii="Times New Roman" w:hAnsi="Times New Roman"/>
          <w:sz w:val="28"/>
          <w:szCs w:val="28"/>
        </w:rPr>
        <w:t xml:space="preserve"> (http://www.</w:t>
      </w:r>
      <w:r w:rsidRPr="0058252C">
        <w:t xml:space="preserve"> </w:t>
      </w:r>
      <w:hyperlink r:id="rId8" w:history="1">
        <w:r w:rsidRPr="00F54BBE">
          <w:rPr>
            <w:rStyle w:val="ab"/>
            <w:rFonts w:ascii="Times New Roman" w:hAnsi="Times New Roman"/>
            <w:sz w:val="28"/>
            <w:szCs w:val="28"/>
          </w:rPr>
          <w:t>http://gorkluch.ru/about/inspections/</w:t>
        </w:r>
      </w:hyperlink>
      <w:r w:rsidRPr="00BA3DA2">
        <w:rPr>
          <w:rFonts w:ascii="Times New Roman" w:hAnsi="Times New Roman"/>
          <w:sz w:val="28"/>
          <w:szCs w:val="28"/>
        </w:rPr>
        <w:t>).</w:t>
      </w:r>
    </w:p>
    <w:p w:rsidR="00167959" w:rsidRPr="00BA3DA2" w:rsidRDefault="00830F90" w:rsidP="007E2F4D">
      <w:pPr>
        <w:pStyle w:val="aa"/>
        <w:ind w:firstLine="851"/>
        <w:jc w:val="both"/>
        <w:rPr>
          <w:rFonts w:ascii="Times New Roman" w:hAnsi="Times New Roman"/>
          <w:sz w:val="28"/>
          <w:szCs w:val="28"/>
        </w:rPr>
      </w:pPr>
      <w:r>
        <w:rPr>
          <w:rFonts w:ascii="Times New Roman" w:hAnsi="Times New Roman"/>
          <w:sz w:val="28"/>
          <w:szCs w:val="28"/>
        </w:rPr>
        <w:lastRenderedPageBreak/>
        <w:t xml:space="preserve">Внеплановые проверки </w:t>
      </w:r>
      <w:r w:rsidR="0038515E">
        <w:rPr>
          <w:rFonts w:ascii="Times New Roman" w:hAnsi="Times New Roman"/>
          <w:sz w:val="28"/>
          <w:szCs w:val="28"/>
        </w:rPr>
        <w:t>в отношении лиц, не относящихся к юридическим лицам и индивидуальным предпринимателям, проводятс</w:t>
      </w:r>
      <w:r>
        <w:rPr>
          <w:rFonts w:ascii="Times New Roman" w:hAnsi="Times New Roman"/>
          <w:sz w:val="28"/>
          <w:szCs w:val="28"/>
        </w:rPr>
        <w:t xml:space="preserve">я </w:t>
      </w:r>
      <w:r w:rsidR="0038515E">
        <w:rPr>
          <w:rFonts w:ascii="Times New Roman" w:hAnsi="Times New Roman"/>
          <w:sz w:val="28"/>
          <w:szCs w:val="28"/>
        </w:rPr>
        <w:t>по поручению главы муниципального образования город Горячий Ключ Краснодарского края, заместителя главы муниципального образования город Горячий Ключ</w:t>
      </w:r>
      <w:r w:rsidR="0038515E" w:rsidRPr="0038515E">
        <w:rPr>
          <w:rFonts w:ascii="Times New Roman" w:hAnsi="Times New Roman"/>
          <w:sz w:val="28"/>
          <w:szCs w:val="28"/>
        </w:rPr>
        <w:t xml:space="preserve"> </w:t>
      </w:r>
      <w:r w:rsidR="0038515E">
        <w:rPr>
          <w:rFonts w:ascii="Times New Roman" w:hAnsi="Times New Roman"/>
          <w:sz w:val="28"/>
          <w:szCs w:val="28"/>
        </w:rPr>
        <w:t>Краснодарского края, курирующего деятельность уполномоченного органа, осуществляющего муниципальный земельный контроль</w:t>
      </w:r>
      <w:r w:rsidR="00151E03">
        <w:rPr>
          <w:rFonts w:ascii="Times New Roman" w:hAnsi="Times New Roman"/>
          <w:sz w:val="28"/>
          <w:szCs w:val="28"/>
        </w:rPr>
        <w:t>.</w:t>
      </w:r>
      <w:r>
        <w:rPr>
          <w:rFonts w:ascii="Times New Roman" w:hAnsi="Times New Roman"/>
          <w:sz w:val="28"/>
          <w:szCs w:val="28"/>
        </w:rPr>
        <w:t xml:space="preserve"> </w:t>
      </w:r>
    </w:p>
    <w:p w:rsidR="006C7D02" w:rsidRDefault="006C7D02" w:rsidP="007E2F4D">
      <w:pPr>
        <w:pStyle w:val="aa"/>
        <w:ind w:firstLine="851"/>
        <w:jc w:val="both"/>
        <w:rPr>
          <w:rFonts w:ascii="Times New Roman" w:hAnsi="Times New Roman"/>
          <w:sz w:val="28"/>
          <w:szCs w:val="28"/>
        </w:rPr>
      </w:pPr>
      <w:r w:rsidRPr="00BA3DA2">
        <w:rPr>
          <w:rFonts w:ascii="Times New Roman" w:hAnsi="Times New Roman"/>
          <w:sz w:val="28"/>
          <w:szCs w:val="28"/>
        </w:rPr>
        <w:t>При проведении проверок специалисты руководствуются административным регламентом исполнения функции по осуществлению муниципального земельного контроля администрацией муниципального образования город</w:t>
      </w:r>
      <w:r>
        <w:rPr>
          <w:rFonts w:ascii="Times New Roman" w:hAnsi="Times New Roman"/>
          <w:sz w:val="28"/>
          <w:szCs w:val="28"/>
        </w:rPr>
        <w:t xml:space="preserve"> Горячий Ключ</w:t>
      </w:r>
      <w:r w:rsidRPr="00BA3DA2">
        <w:rPr>
          <w:rFonts w:ascii="Times New Roman" w:hAnsi="Times New Roman"/>
          <w:sz w:val="28"/>
          <w:szCs w:val="28"/>
        </w:rPr>
        <w:t xml:space="preserve"> (утвержденным постановлением администрации муниципального обра</w:t>
      </w:r>
      <w:r>
        <w:rPr>
          <w:rFonts w:ascii="Times New Roman" w:hAnsi="Times New Roman"/>
          <w:sz w:val="28"/>
          <w:szCs w:val="28"/>
        </w:rPr>
        <w:t xml:space="preserve">зования город Горячий Ключ </w:t>
      </w:r>
      <w:r w:rsidR="00151E03">
        <w:rPr>
          <w:rFonts w:ascii="Times New Roman" w:hAnsi="Times New Roman"/>
          <w:sz w:val="28"/>
          <w:szCs w:val="28"/>
        </w:rPr>
        <w:t xml:space="preserve">                     </w:t>
      </w:r>
      <w:r>
        <w:rPr>
          <w:rFonts w:ascii="Times New Roman" w:hAnsi="Times New Roman"/>
          <w:sz w:val="28"/>
          <w:szCs w:val="28"/>
        </w:rPr>
        <w:t>от 25.11.2015 г №2382</w:t>
      </w:r>
      <w:r w:rsidRPr="00BA3DA2">
        <w:rPr>
          <w:rFonts w:ascii="Times New Roman" w:hAnsi="Times New Roman"/>
          <w:sz w:val="28"/>
          <w:szCs w:val="28"/>
        </w:rPr>
        <w:t>).</w:t>
      </w:r>
    </w:p>
    <w:p w:rsidR="00114FC7" w:rsidRDefault="00114FC7" w:rsidP="007E2F4D">
      <w:pPr>
        <w:pStyle w:val="aa"/>
        <w:ind w:firstLine="851"/>
        <w:jc w:val="both"/>
        <w:rPr>
          <w:rFonts w:ascii="Times New Roman" w:hAnsi="Times New Roman"/>
          <w:sz w:val="28"/>
          <w:szCs w:val="28"/>
        </w:rPr>
      </w:pPr>
    </w:p>
    <w:p w:rsidR="00167959" w:rsidRPr="00BA3DA2" w:rsidRDefault="00167959" w:rsidP="007E2F4D">
      <w:pPr>
        <w:pStyle w:val="aa"/>
        <w:ind w:firstLine="851"/>
        <w:jc w:val="both"/>
        <w:rPr>
          <w:rFonts w:ascii="Times New Roman" w:hAnsi="Times New Roman"/>
          <w:sz w:val="28"/>
          <w:szCs w:val="28"/>
        </w:rPr>
      </w:pP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Раздел 3.</w:t>
      </w:r>
    </w:p>
    <w:p w:rsidR="00886888" w:rsidRPr="00886888"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Default="00886888" w:rsidP="007E2F4D">
      <w:pPr>
        <w:ind w:firstLine="851"/>
        <w:rPr>
          <w:sz w:val="32"/>
          <w:szCs w:val="32"/>
        </w:rPr>
      </w:pPr>
    </w:p>
    <w:p w:rsidR="00114FC7" w:rsidRDefault="00114FC7" w:rsidP="007E2F4D">
      <w:pPr>
        <w:ind w:firstLine="851"/>
        <w:rPr>
          <w:sz w:val="32"/>
          <w:szCs w:val="32"/>
        </w:rPr>
      </w:pPr>
    </w:p>
    <w:p w:rsidR="00BE187A" w:rsidRPr="00540E11" w:rsidRDefault="00485626" w:rsidP="00261A53">
      <w:pPr>
        <w:widowControl w:val="0"/>
        <w:autoSpaceDE w:val="0"/>
        <w:autoSpaceDN w:val="0"/>
        <w:ind w:firstLine="851"/>
        <w:jc w:val="both"/>
        <w:rPr>
          <w:sz w:val="28"/>
          <w:szCs w:val="28"/>
        </w:rPr>
      </w:pPr>
      <w:r>
        <w:rPr>
          <w:sz w:val="28"/>
          <w:szCs w:val="28"/>
        </w:rPr>
        <w:t xml:space="preserve">Объем финансовых средств, выделяемых </w:t>
      </w:r>
      <w:r w:rsidRPr="007E2F4D">
        <w:rPr>
          <w:sz w:val="28"/>
          <w:szCs w:val="28"/>
        </w:rPr>
        <w:t>в отчетном периоде на выполнение функций по м</w:t>
      </w:r>
      <w:r>
        <w:rPr>
          <w:sz w:val="28"/>
          <w:szCs w:val="28"/>
        </w:rPr>
        <w:t xml:space="preserve">униципальному земельному контролю в 2016 году составил  </w:t>
      </w:r>
      <w:r w:rsidR="00DA1615">
        <w:rPr>
          <w:sz w:val="28"/>
          <w:szCs w:val="28"/>
        </w:rPr>
        <w:t>855,0</w:t>
      </w:r>
      <w:r>
        <w:rPr>
          <w:sz w:val="28"/>
          <w:szCs w:val="28"/>
        </w:rPr>
        <w:t xml:space="preserve"> тысяч рублей. </w:t>
      </w:r>
      <w:r w:rsidRPr="003F56B0">
        <w:rPr>
          <w:sz w:val="28"/>
          <w:szCs w:val="28"/>
        </w:rPr>
        <w:t>В отчетный период произведено</w:t>
      </w:r>
      <w:r w:rsidR="00BE187A" w:rsidRPr="003F56B0">
        <w:rPr>
          <w:sz w:val="28"/>
          <w:szCs w:val="28"/>
        </w:rPr>
        <w:t xml:space="preserve"> </w:t>
      </w:r>
      <w:r w:rsidR="00261A53" w:rsidRPr="003F56B0">
        <w:rPr>
          <w:sz w:val="28"/>
          <w:szCs w:val="28"/>
        </w:rPr>
        <w:t>50</w:t>
      </w:r>
      <w:r w:rsidR="00BE187A" w:rsidRPr="003F56B0">
        <w:rPr>
          <w:sz w:val="28"/>
          <w:szCs w:val="28"/>
        </w:rPr>
        <w:t xml:space="preserve"> проверок земельных участков (из них </w:t>
      </w:r>
      <w:r w:rsidR="00DA1615" w:rsidRPr="003F56B0">
        <w:rPr>
          <w:sz w:val="28"/>
          <w:szCs w:val="28"/>
        </w:rPr>
        <w:t>4</w:t>
      </w:r>
      <w:r w:rsidRPr="003F56B0">
        <w:rPr>
          <w:sz w:val="28"/>
          <w:szCs w:val="28"/>
        </w:rPr>
        <w:t xml:space="preserve"> проверк</w:t>
      </w:r>
      <w:r w:rsidR="007E2F4D" w:rsidRPr="003F56B0">
        <w:rPr>
          <w:sz w:val="28"/>
          <w:szCs w:val="28"/>
        </w:rPr>
        <w:t>и</w:t>
      </w:r>
      <w:r w:rsidRPr="003F56B0">
        <w:rPr>
          <w:sz w:val="28"/>
          <w:szCs w:val="28"/>
        </w:rPr>
        <w:t xml:space="preserve"> в отношении юридических лиц</w:t>
      </w:r>
      <w:r w:rsidR="00BE187A" w:rsidRPr="003F56B0">
        <w:rPr>
          <w:sz w:val="28"/>
          <w:szCs w:val="28"/>
        </w:rPr>
        <w:t>), на площади 158071 кв.м. Выявлено 30 административных правонарушений на площади 37636,5 кв.м.</w:t>
      </w:r>
      <w:r w:rsidR="00261A53" w:rsidRPr="003F56B0">
        <w:rPr>
          <w:sz w:val="28"/>
          <w:szCs w:val="28"/>
        </w:rPr>
        <w:t xml:space="preserve"> Также проведены осмотры 351 земельного участка, по результатам которых составлены акты осмотра.</w:t>
      </w:r>
      <w:r w:rsidR="00261A53" w:rsidRPr="00540E11">
        <w:rPr>
          <w:sz w:val="28"/>
          <w:szCs w:val="28"/>
        </w:rPr>
        <w:t xml:space="preserve"> </w:t>
      </w:r>
    </w:p>
    <w:p w:rsidR="00485626" w:rsidRDefault="00485626" w:rsidP="007E2F4D">
      <w:pPr>
        <w:widowControl w:val="0"/>
        <w:autoSpaceDE w:val="0"/>
        <w:autoSpaceDN w:val="0"/>
        <w:ind w:firstLine="851"/>
        <w:jc w:val="both"/>
        <w:rPr>
          <w:sz w:val="28"/>
          <w:szCs w:val="28"/>
        </w:rPr>
      </w:pPr>
      <w:r w:rsidRPr="003064A7">
        <w:rPr>
          <w:sz w:val="28"/>
          <w:szCs w:val="28"/>
        </w:rPr>
        <w:t>В связи с тем, что мероприятия по</w:t>
      </w:r>
      <w:r>
        <w:rPr>
          <w:sz w:val="28"/>
          <w:szCs w:val="28"/>
        </w:rPr>
        <w:t xml:space="preserve"> осуществлению </w:t>
      </w:r>
      <w:r w:rsidRPr="003064A7">
        <w:rPr>
          <w:sz w:val="28"/>
          <w:szCs w:val="28"/>
        </w:rPr>
        <w:t>муниципально</w:t>
      </w:r>
      <w:r>
        <w:rPr>
          <w:sz w:val="28"/>
          <w:szCs w:val="28"/>
        </w:rPr>
        <w:t xml:space="preserve">го </w:t>
      </w:r>
      <w:r w:rsidRPr="003064A7">
        <w:rPr>
          <w:sz w:val="28"/>
          <w:szCs w:val="28"/>
        </w:rPr>
        <w:t>контрол</w:t>
      </w:r>
      <w:r>
        <w:rPr>
          <w:sz w:val="28"/>
          <w:szCs w:val="28"/>
        </w:rPr>
        <w:t>я в других сферах деятельности администрацией муниципального образования город</w:t>
      </w:r>
      <w:r w:rsidR="00DA1615">
        <w:rPr>
          <w:sz w:val="28"/>
          <w:szCs w:val="28"/>
        </w:rPr>
        <w:t xml:space="preserve"> Горячий Ключ Краснодарского края </w:t>
      </w:r>
      <w:r>
        <w:rPr>
          <w:sz w:val="28"/>
          <w:szCs w:val="28"/>
        </w:rPr>
        <w:t xml:space="preserve">в отчетный период </w:t>
      </w:r>
      <w:r w:rsidRPr="003064A7">
        <w:rPr>
          <w:sz w:val="28"/>
          <w:szCs w:val="28"/>
        </w:rPr>
        <w:t>не проводил</w:t>
      </w:r>
      <w:r>
        <w:rPr>
          <w:sz w:val="28"/>
          <w:szCs w:val="28"/>
        </w:rPr>
        <w:t>и</w:t>
      </w:r>
      <w:r w:rsidRPr="003064A7">
        <w:rPr>
          <w:sz w:val="28"/>
          <w:szCs w:val="28"/>
        </w:rPr>
        <w:t>сь</w:t>
      </w:r>
      <w:r>
        <w:rPr>
          <w:sz w:val="28"/>
          <w:szCs w:val="28"/>
        </w:rPr>
        <w:t xml:space="preserve">, финансовые средства, из бюджетов всех уровней на выполнение контрольных функций </w:t>
      </w:r>
      <w:r w:rsidRPr="003064A7">
        <w:rPr>
          <w:sz w:val="28"/>
          <w:szCs w:val="28"/>
        </w:rPr>
        <w:t>не выделялись</w:t>
      </w:r>
      <w:r>
        <w:rPr>
          <w:sz w:val="28"/>
          <w:szCs w:val="28"/>
        </w:rPr>
        <w:t>.</w:t>
      </w:r>
    </w:p>
    <w:p w:rsidR="00485626" w:rsidRDefault="00485626" w:rsidP="007E2F4D">
      <w:pPr>
        <w:ind w:firstLine="851"/>
        <w:jc w:val="both"/>
        <w:rPr>
          <w:sz w:val="28"/>
          <w:szCs w:val="28"/>
        </w:rPr>
      </w:pPr>
      <w:r w:rsidRPr="003F7AA1">
        <w:rPr>
          <w:sz w:val="28"/>
          <w:szCs w:val="28"/>
        </w:rPr>
        <w:t>Эксперты и представители экспертных организаций в отчетный период к проведению мероприятий по муниципальному контролю не привлекались.</w:t>
      </w:r>
    </w:p>
    <w:p w:rsidR="00DA1615" w:rsidRDefault="00485626" w:rsidP="007E2F4D">
      <w:pPr>
        <w:ind w:firstLine="851"/>
        <w:jc w:val="both"/>
        <w:rPr>
          <w:sz w:val="28"/>
          <w:szCs w:val="28"/>
        </w:rPr>
      </w:pPr>
      <w:r w:rsidRPr="009F4ECC">
        <w:rPr>
          <w:sz w:val="28"/>
          <w:szCs w:val="28"/>
        </w:rPr>
        <w:t>В администрации</w:t>
      </w:r>
      <w:r>
        <w:rPr>
          <w:sz w:val="28"/>
          <w:szCs w:val="28"/>
        </w:rPr>
        <w:t xml:space="preserve"> муниципального образования город </w:t>
      </w:r>
      <w:r w:rsidR="00DA1615">
        <w:rPr>
          <w:sz w:val="28"/>
          <w:szCs w:val="28"/>
        </w:rPr>
        <w:t xml:space="preserve">Горячий Ключ Краснодарского края </w:t>
      </w:r>
      <w:r>
        <w:rPr>
          <w:sz w:val="28"/>
          <w:szCs w:val="28"/>
        </w:rPr>
        <w:t xml:space="preserve">муниципальный земельный контроль возложен на </w:t>
      </w:r>
      <w:r w:rsidRPr="000869AF">
        <w:rPr>
          <w:sz w:val="28"/>
          <w:szCs w:val="28"/>
        </w:rPr>
        <w:t xml:space="preserve">управление </w:t>
      </w:r>
      <w:r w:rsidR="00DA1615">
        <w:rPr>
          <w:sz w:val="28"/>
          <w:szCs w:val="28"/>
        </w:rPr>
        <w:t>имущественных и земельных отношений администрации муниципального образования город Горячий Ключ Краснодарского края.</w:t>
      </w:r>
    </w:p>
    <w:p w:rsidR="00485626" w:rsidRDefault="00485626" w:rsidP="007E2F4D">
      <w:pPr>
        <w:ind w:firstLine="851"/>
        <w:jc w:val="both"/>
        <w:rPr>
          <w:sz w:val="28"/>
          <w:szCs w:val="28"/>
        </w:rPr>
      </w:pPr>
      <w:r>
        <w:rPr>
          <w:sz w:val="28"/>
          <w:szCs w:val="28"/>
        </w:rPr>
        <w:t>Количество штатных единиц в</w:t>
      </w:r>
      <w:r w:rsidR="00DA1615">
        <w:rPr>
          <w:sz w:val="28"/>
          <w:szCs w:val="28"/>
        </w:rPr>
        <w:t xml:space="preserve"> Уп</w:t>
      </w:r>
      <w:r>
        <w:rPr>
          <w:sz w:val="28"/>
          <w:szCs w:val="28"/>
        </w:rPr>
        <w:t xml:space="preserve">равлении </w:t>
      </w:r>
      <w:r w:rsidR="00DA1615">
        <w:rPr>
          <w:sz w:val="28"/>
          <w:szCs w:val="28"/>
        </w:rPr>
        <w:t>имущественных и земельных отношений муниципального образования город Горячий Ключ Краснодарского края</w:t>
      </w:r>
      <w:r w:rsidR="007E2F4D">
        <w:rPr>
          <w:sz w:val="28"/>
          <w:szCs w:val="28"/>
        </w:rPr>
        <w:t>,</w:t>
      </w:r>
      <w:r w:rsidR="00DA1615">
        <w:rPr>
          <w:sz w:val="28"/>
          <w:szCs w:val="28"/>
        </w:rPr>
        <w:t xml:space="preserve"> н</w:t>
      </w:r>
      <w:r>
        <w:rPr>
          <w:sz w:val="28"/>
          <w:szCs w:val="28"/>
        </w:rPr>
        <w:t>а которые возложено</w:t>
      </w:r>
      <w:r w:rsidRPr="001335FB">
        <w:rPr>
          <w:sz w:val="28"/>
          <w:szCs w:val="28"/>
        </w:rPr>
        <w:t xml:space="preserve"> </w:t>
      </w:r>
      <w:r>
        <w:rPr>
          <w:sz w:val="28"/>
          <w:szCs w:val="28"/>
        </w:rPr>
        <w:t xml:space="preserve">осуществление функций по муниципальному земельному контролю в 2016 году составляет – </w:t>
      </w:r>
      <w:r w:rsidR="00DA1615">
        <w:rPr>
          <w:sz w:val="28"/>
          <w:szCs w:val="28"/>
        </w:rPr>
        <w:t>3</w:t>
      </w:r>
      <w:r>
        <w:rPr>
          <w:sz w:val="28"/>
          <w:szCs w:val="28"/>
        </w:rPr>
        <w:t xml:space="preserve"> единиц</w:t>
      </w:r>
      <w:r w:rsidR="00DA1615">
        <w:rPr>
          <w:sz w:val="28"/>
          <w:szCs w:val="28"/>
        </w:rPr>
        <w:t>ы</w:t>
      </w:r>
      <w:r>
        <w:rPr>
          <w:sz w:val="28"/>
          <w:szCs w:val="28"/>
        </w:rPr>
        <w:t xml:space="preserve">. </w:t>
      </w:r>
      <w:r>
        <w:rPr>
          <w:sz w:val="28"/>
          <w:szCs w:val="28"/>
        </w:rPr>
        <w:lastRenderedPageBreak/>
        <w:t>Штат укомплектован в полном объеме</w:t>
      </w:r>
      <w:r w:rsidR="00DA1615">
        <w:rPr>
          <w:sz w:val="28"/>
          <w:szCs w:val="28"/>
        </w:rPr>
        <w:t>,</w:t>
      </w:r>
      <w:r>
        <w:rPr>
          <w:sz w:val="28"/>
          <w:szCs w:val="28"/>
        </w:rPr>
        <w:t xml:space="preserve"> муниципальные служащие, на которых возложено</w:t>
      </w:r>
      <w:r w:rsidRPr="001335FB">
        <w:rPr>
          <w:sz w:val="28"/>
          <w:szCs w:val="28"/>
        </w:rPr>
        <w:t xml:space="preserve"> </w:t>
      </w:r>
      <w:r>
        <w:rPr>
          <w:sz w:val="28"/>
          <w:szCs w:val="28"/>
        </w:rPr>
        <w:t xml:space="preserve">осуществление функций по муниципальному земельному контролю имеют высшее профессиональное образование, повышения квалификации муниципальные служащие в 2016 году не </w:t>
      </w:r>
      <w:r w:rsidRPr="004A5DDB">
        <w:rPr>
          <w:sz w:val="28"/>
          <w:szCs w:val="28"/>
        </w:rPr>
        <w:t>проходили</w:t>
      </w:r>
      <w:r>
        <w:rPr>
          <w:sz w:val="28"/>
          <w:szCs w:val="28"/>
        </w:rPr>
        <w:t>.</w:t>
      </w:r>
    </w:p>
    <w:p w:rsidR="00436D20" w:rsidRDefault="00436D20" w:rsidP="007E2F4D">
      <w:pPr>
        <w:ind w:firstLine="851"/>
        <w:jc w:val="both"/>
        <w:rPr>
          <w:sz w:val="28"/>
          <w:szCs w:val="28"/>
        </w:rPr>
      </w:pPr>
      <w:r>
        <w:rPr>
          <w:sz w:val="28"/>
          <w:szCs w:val="28"/>
        </w:rPr>
        <w:t>Список лиц, осуществляющих муниципальный земельный контроль.</w:t>
      </w:r>
    </w:p>
    <w:p w:rsidR="00436D20" w:rsidRDefault="00436D20" w:rsidP="007E2F4D">
      <w:pPr>
        <w:ind w:firstLine="851"/>
        <w:jc w:val="both"/>
        <w:rPr>
          <w:sz w:val="28"/>
          <w:szCs w:val="28"/>
        </w:rPr>
      </w:pPr>
    </w:p>
    <w:tbl>
      <w:tblPr>
        <w:tblStyle w:val="ac"/>
        <w:tblW w:w="0" w:type="auto"/>
        <w:tblLook w:val="04A0"/>
      </w:tblPr>
      <w:tblGrid>
        <w:gridCol w:w="2062"/>
        <w:gridCol w:w="3008"/>
        <w:gridCol w:w="4501"/>
      </w:tblGrid>
      <w:tr w:rsidR="00436D20" w:rsidTr="00A20F8D">
        <w:tc>
          <w:tcPr>
            <w:tcW w:w="2062" w:type="dxa"/>
          </w:tcPr>
          <w:p w:rsidR="00436D20" w:rsidRDefault="00436D20" w:rsidP="007E2F4D">
            <w:pPr>
              <w:jc w:val="both"/>
              <w:rPr>
                <w:sz w:val="28"/>
                <w:szCs w:val="28"/>
              </w:rPr>
            </w:pPr>
            <w:r>
              <w:rPr>
                <w:sz w:val="28"/>
                <w:szCs w:val="28"/>
              </w:rPr>
              <w:t>Ф.И.О.</w:t>
            </w:r>
          </w:p>
        </w:tc>
        <w:tc>
          <w:tcPr>
            <w:tcW w:w="3008" w:type="dxa"/>
          </w:tcPr>
          <w:p w:rsidR="00436D20" w:rsidRDefault="00436D20" w:rsidP="007E2F4D">
            <w:pPr>
              <w:jc w:val="both"/>
              <w:rPr>
                <w:sz w:val="28"/>
                <w:szCs w:val="28"/>
              </w:rPr>
            </w:pPr>
            <w:r>
              <w:rPr>
                <w:sz w:val="28"/>
                <w:szCs w:val="28"/>
              </w:rPr>
              <w:t>Должность</w:t>
            </w:r>
          </w:p>
        </w:tc>
        <w:tc>
          <w:tcPr>
            <w:tcW w:w="4501" w:type="dxa"/>
          </w:tcPr>
          <w:p w:rsidR="00436D20" w:rsidRDefault="00436D20" w:rsidP="007E2F4D">
            <w:pPr>
              <w:jc w:val="both"/>
              <w:rPr>
                <w:sz w:val="28"/>
                <w:szCs w:val="28"/>
              </w:rPr>
            </w:pPr>
            <w:r>
              <w:rPr>
                <w:sz w:val="28"/>
                <w:szCs w:val="28"/>
              </w:rPr>
              <w:t>Сведения об образовании</w:t>
            </w:r>
          </w:p>
        </w:tc>
      </w:tr>
      <w:tr w:rsidR="00436D20" w:rsidTr="00A20F8D">
        <w:tc>
          <w:tcPr>
            <w:tcW w:w="2062" w:type="dxa"/>
          </w:tcPr>
          <w:p w:rsidR="00436D20" w:rsidRDefault="00436D20" w:rsidP="00436D20">
            <w:pPr>
              <w:rPr>
                <w:sz w:val="28"/>
                <w:szCs w:val="28"/>
              </w:rPr>
            </w:pPr>
            <w:r>
              <w:rPr>
                <w:sz w:val="28"/>
                <w:szCs w:val="28"/>
              </w:rPr>
              <w:t xml:space="preserve">Заев </w:t>
            </w:r>
          </w:p>
          <w:p w:rsidR="00436D20" w:rsidRDefault="00436D20" w:rsidP="00436D20">
            <w:pPr>
              <w:rPr>
                <w:sz w:val="28"/>
                <w:szCs w:val="28"/>
              </w:rPr>
            </w:pPr>
            <w:r>
              <w:rPr>
                <w:sz w:val="28"/>
                <w:szCs w:val="28"/>
              </w:rPr>
              <w:t>Ярослав Александрович</w:t>
            </w:r>
          </w:p>
        </w:tc>
        <w:tc>
          <w:tcPr>
            <w:tcW w:w="3008" w:type="dxa"/>
          </w:tcPr>
          <w:p w:rsidR="00436D20" w:rsidRDefault="00436D20" w:rsidP="00436D20">
            <w:pPr>
              <w:rPr>
                <w:sz w:val="28"/>
                <w:szCs w:val="28"/>
              </w:rPr>
            </w:pPr>
            <w:r>
              <w:rPr>
                <w:sz w:val="28"/>
                <w:szCs w:val="28"/>
              </w:rPr>
              <w:t>Начальник отдела по муниципальному земельному контролю управления имущественных и земельных отношений</w:t>
            </w:r>
          </w:p>
        </w:tc>
        <w:tc>
          <w:tcPr>
            <w:tcW w:w="4501" w:type="dxa"/>
          </w:tcPr>
          <w:p w:rsidR="00436D20" w:rsidRDefault="00436D20" w:rsidP="00436D20">
            <w:pPr>
              <w:rPr>
                <w:sz w:val="28"/>
                <w:szCs w:val="28"/>
              </w:rPr>
            </w:pPr>
            <w:r>
              <w:rPr>
                <w:sz w:val="28"/>
                <w:szCs w:val="28"/>
              </w:rPr>
              <w:t>Высшее – Южно – Российский Государственный технологический университет (</w:t>
            </w:r>
            <w:proofErr w:type="spellStart"/>
            <w:r>
              <w:rPr>
                <w:sz w:val="28"/>
                <w:szCs w:val="28"/>
              </w:rPr>
              <w:t>Новочеркасский</w:t>
            </w:r>
            <w:proofErr w:type="spellEnd"/>
            <w:r>
              <w:rPr>
                <w:sz w:val="28"/>
                <w:szCs w:val="28"/>
              </w:rPr>
              <w:t xml:space="preserve"> политехнический институт)</w:t>
            </w:r>
            <w:r w:rsidR="00A20F8D">
              <w:rPr>
                <w:sz w:val="28"/>
                <w:szCs w:val="28"/>
              </w:rPr>
              <w:t xml:space="preserve"> экономист – менеджер, Адыгейск</w:t>
            </w:r>
            <w:r w:rsidR="00F65988">
              <w:rPr>
                <w:sz w:val="28"/>
                <w:szCs w:val="28"/>
              </w:rPr>
              <w:t xml:space="preserve">ий Государственный университет </w:t>
            </w:r>
          </w:p>
          <w:p w:rsidR="00A20F8D" w:rsidRDefault="00A20F8D" w:rsidP="00436D20">
            <w:pPr>
              <w:rPr>
                <w:sz w:val="28"/>
                <w:szCs w:val="28"/>
              </w:rPr>
            </w:pPr>
            <w:r>
              <w:rPr>
                <w:sz w:val="28"/>
                <w:szCs w:val="28"/>
              </w:rPr>
              <w:t>юрист</w:t>
            </w:r>
            <w:r w:rsidR="00F65988">
              <w:rPr>
                <w:sz w:val="28"/>
                <w:szCs w:val="28"/>
              </w:rPr>
              <w:t>– юриспруденция</w:t>
            </w:r>
          </w:p>
        </w:tc>
      </w:tr>
      <w:tr w:rsidR="00436D20" w:rsidTr="00A20F8D">
        <w:tc>
          <w:tcPr>
            <w:tcW w:w="2062" w:type="dxa"/>
          </w:tcPr>
          <w:p w:rsidR="00436D20" w:rsidRDefault="00436D20" w:rsidP="00436D20">
            <w:pPr>
              <w:rPr>
                <w:sz w:val="28"/>
                <w:szCs w:val="28"/>
              </w:rPr>
            </w:pPr>
            <w:r>
              <w:rPr>
                <w:sz w:val="28"/>
                <w:szCs w:val="28"/>
              </w:rPr>
              <w:t>Грицай         Иван Сергеевич</w:t>
            </w:r>
          </w:p>
        </w:tc>
        <w:tc>
          <w:tcPr>
            <w:tcW w:w="3008" w:type="dxa"/>
          </w:tcPr>
          <w:p w:rsidR="00436D20" w:rsidRDefault="00436D20" w:rsidP="00436D20">
            <w:pPr>
              <w:rPr>
                <w:sz w:val="28"/>
                <w:szCs w:val="28"/>
              </w:rPr>
            </w:pPr>
            <w:r>
              <w:rPr>
                <w:sz w:val="28"/>
                <w:szCs w:val="28"/>
              </w:rPr>
              <w:t>Ведущий специалист отдела по муниципальному земельному контролю управления имущественных и земельных отношений</w:t>
            </w:r>
          </w:p>
        </w:tc>
        <w:tc>
          <w:tcPr>
            <w:tcW w:w="4501" w:type="dxa"/>
          </w:tcPr>
          <w:p w:rsidR="00436D20" w:rsidRDefault="00B23387" w:rsidP="00436D20">
            <w:pPr>
              <w:rPr>
                <w:sz w:val="28"/>
                <w:szCs w:val="28"/>
              </w:rPr>
            </w:pPr>
            <w:r>
              <w:rPr>
                <w:sz w:val="28"/>
                <w:szCs w:val="28"/>
              </w:rPr>
              <w:t>Высшее – Адыгейский государственный университет юрист – юриспруденция (гражданское право);</w:t>
            </w:r>
          </w:p>
          <w:p w:rsidR="000909DB" w:rsidRDefault="000909DB" w:rsidP="00436D20">
            <w:pPr>
              <w:rPr>
                <w:sz w:val="28"/>
                <w:szCs w:val="28"/>
              </w:rPr>
            </w:pPr>
          </w:p>
          <w:p w:rsidR="000909DB" w:rsidRDefault="000909DB" w:rsidP="00436D20">
            <w:pPr>
              <w:rPr>
                <w:sz w:val="28"/>
                <w:szCs w:val="28"/>
              </w:rPr>
            </w:pPr>
            <w:r>
              <w:rPr>
                <w:sz w:val="28"/>
                <w:szCs w:val="28"/>
              </w:rPr>
              <w:t>Федеральное государственное образовательное учреждение среднего профессионального образования «Пашковский сельскохозяйственный колледж»</w:t>
            </w:r>
          </w:p>
          <w:p w:rsidR="00B23387" w:rsidRDefault="000909DB" w:rsidP="00436D20">
            <w:pPr>
              <w:rPr>
                <w:sz w:val="28"/>
                <w:szCs w:val="28"/>
              </w:rPr>
            </w:pPr>
            <w:r>
              <w:rPr>
                <w:sz w:val="28"/>
                <w:szCs w:val="28"/>
              </w:rPr>
              <w:t>техник – землеустроитель.</w:t>
            </w:r>
            <w:r w:rsidR="00B23387">
              <w:rPr>
                <w:sz w:val="28"/>
                <w:szCs w:val="28"/>
              </w:rPr>
              <w:t xml:space="preserve"> </w:t>
            </w:r>
          </w:p>
        </w:tc>
      </w:tr>
      <w:tr w:rsidR="00436D20" w:rsidTr="00A20F8D">
        <w:tc>
          <w:tcPr>
            <w:tcW w:w="2062" w:type="dxa"/>
          </w:tcPr>
          <w:p w:rsidR="00436D20" w:rsidRDefault="00436D20" w:rsidP="00436D20">
            <w:pPr>
              <w:rPr>
                <w:sz w:val="28"/>
                <w:szCs w:val="28"/>
              </w:rPr>
            </w:pPr>
            <w:r>
              <w:rPr>
                <w:sz w:val="28"/>
                <w:szCs w:val="28"/>
              </w:rPr>
              <w:t>Носырева Ольга Васильевна</w:t>
            </w:r>
          </w:p>
        </w:tc>
        <w:tc>
          <w:tcPr>
            <w:tcW w:w="3008" w:type="dxa"/>
          </w:tcPr>
          <w:p w:rsidR="00436D20" w:rsidRDefault="00436D20" w:rsidP="00436D20">
            <w:pPr>
              <w:rPr>
                <w:sz w:val="28"/>
                <w:szCs w:val="28"/>
              </w:rPr>
            </w:pPr>
            <w:r>
              <w:rPr>
                <w:sz w:val="28"/>
                <w:szCs w:val="28"/>
              </w:rPr>
              <w:t>Ведущий специалист отдела по муниципальному земельному контролю управления имущественных и земельных отношений</w:t>
            </w:r>
          </w:p>
        </w:tc>
        <w:tc>
          <w:tcPr>
            <w:tcW w:w="4501" w:type="dxa"/>
          </w:tcPr>
          <w:p w:rsidR="00436D20" w:rsidRDefault="00B23387" w:rsidP="00436D20">
            <w:pPr>
              <w:rPr>
                <w:sz w:val="28"/>
                <w:szCs w:val="28"/>
              </w:rPr>
            </w:pPr>
            <w:r>
              <w:rPr>
                <w:sz w:val="28"/>
                <w:szCs w:val="28"/>
              </w:rPr>
              <w:t>Высшее – Дальневосточный государственный технический университет</w:t>
            </w:r>
          </w:p>
          <w:p w:rsidR="00B23387" w:rsidRDefault="00B23387" w:rsidP="00436D20">
            <w:pPr>
              <w:rPr>
                <w:sz w:val="28"/>
                <w:szCs w:val="28"/>
              </w:rPr>
            </w:pPr>
            <w:r>
              <w:rPr>
                <w:sz w:val="28"/>
                <w:szCs w:val="28"/>
              </w:rPr>
              <w:t>инженер - строитель</w:t>
            </w:r>
          </w:p>
        </w:tc>
      </w:tr>
    </w:tbl>
    <w:p w:rsidR="00436D20" w:rsidRDefault="00436D20" w:rsidP="007E2F4D">
      <w:pPr>
        <w:ind w:firstLine="851"/>
        <w:jc w:val="both"/>
        <w:rPr>
          <w:sz w:val="28"/>
          <w:szCs w:val="28"/>
        </w:rPr>
      </w:pPr>
    </w:p>
    <w:p w:rsidR="00485626" w:rsidRPr="00540E11" w:rsidRDefault="00485626" w:rsidP="007E2F4D">
      <w:pPr>
        <w:ind w:firstLine="851"/>
        <w:jc w:val="both"/>
        <w:rPr>
          <w:color w:val="000000"/>
          <w:sz w:val="28"/>
          <w:szCs w:val="28"/>
        </w:rPr>
      </w:pPr>
      <w:r w:rsidRPr="00540E11">
        <w:rPr>
          <w:color w:val="000000"/>
          <w:sz w:val="28"/>
          <w:szCs w:val="28"/>
        </w:rPr>
        <w:t>Фа</w:t>
      </w:r>
      <w:r>
        <w:rPr>
          <w:color w:val="000000"/>
          <w:sz w:val="28"/>
          <w:szCs w:val="28"/>
        </w:rPr>
        <w:t>ктически в 2016</w:t>
      </w:r>
      <w:r w:rsidRPr="00540E11">
        <w:rPr>
          <w:color w:val="000000"/>
          <w:sz w:val="28"/>
          <w:szCs w:val="28"/>
        </w:rPr>
        <w:t xml:space="preserve"> год</w:t>
      </w:r>
      <w:r w:rsidR="007A03BC">
        <w:rPr>
          <w:color w:val="000000"/>
          <w:sz w:val="28"/>
          <w:szCs w:val="28"/>
        </w:rPr>
        <w:t>у</w:t>
      </w:r>
      <w:r w:rsidRPr="00540E11">
        <w:rPr>
          <w:color w:val="000000"/>
          <w:sz w:val="28"/>
          <w:szCs w:val="28"/>
        </w:rPr>
        <w:t xml:space="preserve"> функции по осуществлению муниципального земельного контроля в отношении юридических лиц и индивидуальных предпринимателей на территории муниципального образования г</w:t>
      </w:r>
      <w:r w:rsidR="007A03BC">
        <w:rPr>
          <w:color w:val="000000"/>
          <w:sz w:val="28"/>
          <w:szCs w:val="28"/>
        </w:rPr>
        <w:t>о</w:t>
      </w:r>
      <w:r w:rsidRPr="00540E11">
        <w:rPr>
          <w:color w:val="000000"/>
          <w:sz w:val="28"/>
          <w:szCs w:val="28"/>
        </w:rPr>
        <w:t>род</w:t>
      </w:r>
      <w:r w:rsidR="007A03BC">
        <w:rPr>
          <w:color w:val="000000"/>
          <w:sz w:val="28"/>
          <w:szCs w:val="28"/>
        </w:rPr>
        <w:t xml:space="preserve"> Горячий Ключ Краснодарского края</w:t>
      </w:r>
      <w:r w:rsidRPr="00540E11">
        <w:rPr>
          <w:color w:val="000000"/>
          <w:sz w:val="28"/>
          <w:szCs w:val="28"/>
        </w:rPr>
        <w:t xml:space="preserve"> осуществлялись </w:t>
      </w:r>
      <w:r w:rsidR="007A03BC">
        <w:rPr>
          <w:color w:val="000000"/>
          <w:sz w:val="28"/>
          <w:szCs w:val="28"/>
        </w:rPr>
        <w:t>3</w:t>
      </w:r>
      <w:r w:rsidRPr="00540E11">
        <w:rPr>
          <w:color w:val="000000"/>
          <w:sz w:val="28"/>
          <w:szCs w:val="28"/>
        </w:rPr>
        <w:t xml:space="preserve"> муниципальными служащими</w:t>
      </w:r>
      <w:r w:rsidR="00C302E5">
        <w:rPr>
          <w:color w:val="000000"/>
          <w:sz w:val="28"/>
          <w:szCs w:val="28"/>
        </w:rPr>
        <w:t>.</w:t>
      </w:r>
      <w:r w:rsidRPr="008416E7">
        <w:rPr>
          <w:color w:val="000000"/>
          <w:sz w:val="28"/>
          <w:szCs w:val="28"/>
        </w:rPr>
        <w:t xml:space="preserve"> </w:t>
      </w:r>
    </w:p>
    <w:p w:rsidR="00485626" w:rsidRPr="00167959" w:rsidRDefault="00485626" w:rsidP="007E2F4D">
      <w:pPr>
        <w:ind w:firstLine="851"/>
        <w:rPr>
          <w:sz w:val="28"/>
          <w:szCs w:val="28"/>
        </w:rPr>
      </w:pP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Раздел 4.</w:t>
      </w: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Проведение государственного контроля (надзора),</w:t>
      </w:r>
    </w:p>
    <w:p w:rsidR="00886888" w:rsidRPr="00886888"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муниципального контроля</w:t>
      </w:r>
    </w:p>
    <w:p w:rsidR="00886888" w:rsidRPr="00755FAF" w:rsidRDefault="00886888" w:rsidP="007E2F4D">
      <w:pPr>
        <w:ind w:firstLine="851"/>
        <w:rPr>
          <w:sz w:val="32"/>
          <w:szCs w:val="32"/>
        </w:rPr>
      </w:pPr>
    </w:p>
    <w:p w:rsidR="008E798B" w:rsidRDefault="008E798B" w:rsidP="007E2F4D">
      <w:pPr>
        <w:pStyle w:val="aa"/>
        <w:ind w:firstLine="851"/>
        <w:jc w:val="both"/>
        <w:rPr>
          <w:rFonts w:ascii="Times New Roman" w:hAnsi="Times New Roman"/>
          <w:kern w:val="1"/>
          <w:sz w:val="28"/>
          <w:szCs w:val="28"/>
          <w:lang w:eastAsia="zh-CN" w:bidi="hi-IN"/>
        </w:rPr>
      </w:pPr>
      <w:r>
        <w:rPr>
          <w:rFonts w:ascii="Times New Roman" w:hAnsi="Times New Roman"/>
          <w:kern w:val="1"/>
          <w:sz w:val="28"/>
          <w:szCs w:val="28"/>
          <w:lang w:eastAsia="zh-CN" w:bidi="hi-IN"/>
        </w:rPr>
        <w:t xml:space="preserve">Планом проведения </w:t>
      </w:r>
      <w:r w:rsidRPr="00874979">
        <w:rPr>
          <w:rFonts w:ascii="Times New Roman" w:hAnsi="Times New Roman"/>
          <w:kern w:val="1"/>
          <w:sz w:val="28"/>
          <w:szCs w:val="28"/>
          <w:lang w:eastAsia="zh-CN" w:bidi="hi-IN"/>
        </w:rPr>
        <w:t>проверок соблюдения земельного законодательства юридическими лицами и индивидуальными предпринимателями на территории муниципального образо</w:t>
      </w:r>
      <w:r>
        <w:rPr>
          <w:rFonts w:ascii="Times New Roman" w:hAnsi="Times New Roman"/>
          <w:kern w:val="1"/>
          <w:sz w:val="28"/>
          <w:szCs w:val="28"/>
          <w:lang w:eastAsia="zh-CN" w:bidi="hi-IN"/>
        </w:rPr>
        <w:t>вания город</w:t>
      </w:r>
      <w:r w:rsidR="007A03BC">
        <w:rPr>
          <w:rFonts w:ascii="Times New Roman" w:hAnsi="Times New Roman"/>
          <w:kern w:val="1"/>
          <w:sz w:val="28"/>
          <w:szCs w:val="28"/>
          <w:lang w:eastAsia="zh-CN" w:bidi="hi-IN"/>
        </w:rPr>
        <w:t xml:space="preserve"> Горячий Ключ Краснодарского края </w:t>
      </w:r>
      <w:r>
        <w:rPr>
          <w:rFonts w:ascii="Times New Roman" w:hAnsi="Times New Roman"/>
          <w:kern w:val="1"/>
          <w:sz w:val="28"/>
          <w:szCs w:val="28"/>
          <w:lang w:eastAsia="zh-CN" w:bidi="hi-IN"/>
        </w:rPr>
        <w:t xml:space="preserve">на 2016 год предусмотрено проведение </w:t>
      </w:r>
      <w:r w:rsidR="008E5BB2">
        <w:rPr>
          <w:rFonts w:ascii="Times New Roman" w:hAnsi="Times New Roman"/>
          <w:kern w:val="1"/>
          <w:sz w:val="28"/>
          <w:szCs w:val="28"/>
          <w:lang w:eastAsia="zh-CN" w:bidi="hi-IN"/>
        </w:rPr>
        <w:t>5</w:t>
      </w:r>
      <w:r w:rsidRPr="00874979">
        <w:rPr>
          <w:rFonts w:ascii="Times New Roman" w:hAnsi="Times New Roman"/>
          <w:kern w:val="1"/>
          <w:sz w:val="28"/>
          <w:szCs w:val="28"/>
          <w:lang w:eastAsia="zh-CN" w:bidi="hi-IN"/>
        </w:rPr>
        <w:t xml:space="preserve"> плановых проверок в отношении юридических лиц и индивидуальных предприни</w:t>
      </w:r>
      <w:r>
        <w:rPr>
          <w:rFonts w:ascii="Times New Roman" w:hAnsi="Times New Roman"/>
          <w:kern w:val="1"/>
          <w:sz w:val="28"/>
          <w:szCs w:val="28"/>
          <w:lang w:eastAsia="zh-CN" w:bidi="hi-IN"/>
        </w:rPr>
        <w:t xml:space="preserve">мателей. Фактически проведено </w:t>
      </w:r>
      <w:r w:rsidR="007A03BC">
        <w:rPr>
          <w:rFonts w:ascii="Times New Roman" w:hAnsi="Times New Roman"/>
          <w:kern w:val="1"/>
          <w:sz w:val="28"/>
          <w:szCs w:val="28"/>
          <w:lang w:eastAsia="zh-CN" w:bidi="hi-IN"/>
        </w:rPr>
        <w:t>4</w:t>
      </w:r>
      <w:r w:rsidRPr="00874979">
        <w:rPr>
          <w:rFonts w:ascii="Times New Roman" w:hAnsi="Times New Roman"/>
          <w:kern w:val="1"/>
          <w:sz w:val="28"/>
          <w:szCs w:val="28"/>
          <w:lang w:eastAsia="zh-CN" w:bidi="hi-IN"/>
        </w:rPr>
        <w:t xml:space="preserve"> плановы</w:t>
      </w:r>
      <w:r w:rsidR="00A20F8D">
        <w:rPr>
          <w:rFonts w:ascii="Times New Roman" w:hAnsi="Times New Roman"/>
          <w:kern w:val="1"/>
          <w:sz w:val="28"/>
          <w:szCs w:val="28"/>
          <w:lang w:eastAsia="zh-CN" w:bidi="hi-IN"/>
        </w:rPr>
        <w:t>е</w:t>
      </w:r>
      <w:r>
        <w:rPr>
          <w:rFonts w:ascii="Times New Roman" w:hAnsi="Times New Roman"/>
          <w:kern w:val="1"/>
          <w:sz w:val="28"/>
          <w:szCs w:val="28"/>
          <w:lang w:eastAsia="zh-CN" w:bidi="hi-IN"/>
        </w:rPr>
        <w:t xml:space="preserve"> провер</w:t>
      </w:r>
      <w:r w:rsidR="00A20F8D">
        <w:rPr>
          <w:rFonts w:ascii="Times New Roman" w:hAnsi="Times New Roman"/>
          <w:kern w:val="1"/>
          <w:sz w:val="28"/>
          <w:szCs w:val="28"/>
          <w:lang w:eastAsia="zh-CN" w:bidi="hi-IN"/>
        </w:rPr>
        <w:t>ки</w:t>
      </w:r>
      <w:r w:rsidRPr="00874979">
        <w:rPr>
          <w:rFonts w:ascii="Times New Roman" w:hAnsi="Times New Roman"/>
          <w:kern w:val="1"/>
          <w:sz w:val="28"/>
          <w:szCs w:val="28"/>
          <w:lang w:eastAsia="zh-CN" w:bidi="hi-IN"/>
        </w:rPr>
        <w:t xml:space="preserve">. </w:t>
      </w:r>
    </w:p>
    <w:p w:rsidR="00F65988" w:rsidRPr="00F65988" w:rsidRDefault="008E798B" w:rsidP="007E2F4D">
      <w:pPr>
        <w:ind w:firstLine="851"/>
        <w:jc w:val="both"/>
        <w:rPr>
          <w:rFonts w:eastAsia="WenQuanYi Micro Hei" w:cs="Lohit Hindi"/>
          <w:kern w:val="1"/>
          <w:sz w:val="28"/>
          <w:szCs w:val="28"/>
          <w:lang w:eastAsia="zh-CN" w:bidi="hi-IN"/>
        </w:rPr>
      </w:pPr>
      <w:r w:rsidRPr="00F65988">
        <w:rPr>
          <w:rFonts w:eastAsia="WenQuanYi Micro Hei" w:cs="Lohit Hindi"/>
          <w:kern w:val="1"/>
          <w:sz w:val="28"/>
          <w:szCs w:val="28"/>
          <w:lang w:eastAsia="zh-CN" w:bidi="hi-IN"/>
        </w:rPr>
        <w:t xml:space="preserve">План </w:t>
      </w:r>
      <w:r w:rsidRPr="00F65988">
        <w:rPr>
          <w:kern w:val="1"/>
          <w:sz w:val="28"/>
          <w:szCs w:val="28"/>
          <w:lang w:bidi="hi-IN"/>
        </w:rPr>
        <w:t>проведения проверок</w:t>
      </w:r>
      <w:r w:rsidRPr="00F65988">
        <w:rPr>
          <w:rFonts w:eastAsia="WenQuanYi Micro Hei" w:cs="Lohit Hindi"/>
          <w:kern w:val="1"/>
          <w:sz w:val="28"/>
          <w:szCs w:val="28"/>
          <w:lang w:eastAsia="zh-CN" w:bidi="hi-IN"/>
        </w:rPr>
        <w:t xml:space="preserve"> на 2016 год управлением жи</w:t>
      </w:r>
      <w:r w:rsidR="00F73D62" w:rsidRPr="00F65988">
        <w:rPr>
          <w:rFonts w:eastAsia="WenQuanYi Micro Hei" w:cs="Lohit Hindi"/>
          <w:kern w:val="1"/>
          <w:sz w:val="28"/>
          <w:szCs w:val="28"/>
          <w:lang w:eastAsia="zh-CN" w:bidi="hi-IN"/>
        </w:rPr>
        <w:t>знеобеспечения</w:t>
      </w:r>
      <w:r w:rsidR="00F65988" w:rsidRPr="00F65988">
        <w:rPr>
          <w:rFonts w:eastAsia="WenQuanYi Micro Hei" w:cs="Lohit Hindi"/>
          <w:kern w:val="1"/>
          <w:sz w:val="28"/>
          <w:szCs w:val="28"/>
          <w:lang w:eastAsia="zh-CN" w:bidi="hi-IN"/>
        </w:rPr>
        <w:t xml:space="preserve"> городского хозяйства не был утвержден прокуратурой города Горячий ключ, в связи с чем муниципальный жилищный контроль не проводился.</w:t>
      </w:r>
      <w:r w:rsidR="00F73D62" w:rsidRPr="00F65988">
        <w:rPr>
          <w:rFonts w:eastAsia="WenQuanYi Micro Hei" w:cs="Lohit Hindi"/>
          <w:kern w:val="1"/>
          <w:sz w:val="28"/>
          <w:szCs w:val="28"/>
          <w:lang w:eastAsia="zh-CN" w:bidi="hi-IN"/>
        </w:rPr>
        <w:t xml:space="preserve"> </w:t>
      </w:r>
    </w:p>
    <w:p w:rsidR="00F73D62" w:rsidRPr="00F73D62" w:rsidRDefault="00F73D62" w:rsidP="007E2F4D">
      <w:pPr>
        <w:ind w:firstLine="851"/>
        <w:jc w:val="both"/>
        <w:rPr>
          <w:rFonts w:eastAsia="WenQuanYi Micro Hei" w:cs="Lohit Hindi"/>
          <w:kern w:val="1"/>
          <w:sz w:val="28"/>
          <w:szCs w:val="28"/>
          <w:lang w:eastAsia="zh-CN" w:bidi="hi-IN"/>
        </w:rPr>
      </w:pPr>
      <w:r w:rsidRPr="00F73D62">
        <w:rPr>
          <w:rFonts w:eastAsia="WenQuanYi Micro Hei" w:cs="Lohit Hindi"/>
          <w:kern w:val="1"/>
          <w:sz w:val="28"/>
          <w:szCs w:val="28"/>
          <w:lang w:eastAsia="zh-CN" w:bidi="hi-IN"/>
        </w:rPr>
        <w:t xml:space="preserve">План </w:t>
      </w:r>
      <w:r w:rsidRPr="00F73D62">
        <w:rPr>
          <w:kern w:val="1"/>
          <w:sz w:val="28"/>
          <w:szCs w:val="28"/>
          <w:lang w:bidi="hi-IN"/>
        </w:rPr>
        <w:t>проведения проверок</w:t>
      </w:r>
      <w:r w:rsidRPr="00F73D62">
        <w:rPr>
          <w:rFonts w:eastAsia="WenQuanYi Micro Hei" w:cs="Lohit Hindi"/>
          <w:kern w:val="1"/>
          <w:sz w:val="28"/>
          <w:szCs w:val="28"/>
          <w:lang w:eastAsia="zh-CN" w:bidi="hi-IN"/>
        </w:rPr>
        <w:t xml:space="preserve"> на 2016 год управлением потребительской сферы администрации муни</w:t>
      </w:r>
      <w:r>
        <w:rPr>
          <w:rFonts w:eastAsia="WenQuanYi Micro Hei" w:cs="Lohit Hindi"/>
          <w:kern w:val="1"/>
          <w:sz w:val="28"/>
          <w:szCs w:val="28"/>
          <w:lang w:eastAsia="zh-CN" w:bidi="hi-IN"/>
        </w:rPr>
        <w:t>ци</w:t>
      </w:r>
      <w:r w:rsidRPr="00F73D62">
        <w:rPr>
          <w:rFonts w:eastAsia="WenQuanYi Micro Hei" w:cs="Lohit Hindi"/>
          <w:kern w:val="1"/>
          <w:sz w:val="28"/>
          <w:szCs w:val="28"/>
          <w:lang w:eastAsia="zh-CN" w:bidi="hi-IN"/>
        </w:rPr>
        <w:t>пального образования город Горячий Ключ Краснодарского края не составлялся в связи с отсутствием регламента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город Горячий Ключ Краснодарского края. Плановых и внеплановых проверок в отношении юридических лиц и индивидуальных предпринимателей за 2016 год не проводилось.</w:t>
      </w:r>
    </w:p>
    <w:p w:rsidR="008E798B" w:rsidRPr="00F414A2" w:rsidRDefault="008E798B" w:rsidP="007E2F4D">
      <w:pPr>
        <w:widowControl w:val="0"/>
        <w:autoSpaceDE w:val="0"/>
        <w:autoSpaceDN w:val="0"/>
        <w:ind w:firstLine="851"/>
        <w:jc w:val="both"/>
        <w:rPr>
          <w:sz w:val="28"/>
          <w:szCs w:val="28"/>
        </w:rPr>
      </w:pPr>
      <w:r w:rsidRPr="00F414A2">
        <w:rPr>
          <w:sz w:val="28"/>
          <w:szCs w:val="28"/>
        </w:rPr>
        <w:t>Эксперты и экспертные организации к проведению мероприятий по контролю</w:t>
      </w:r>
      <w:r>
        <w:rPr>
          <w:sz w:val="28"/>
          <w:szCs w:val="28"/>
        </w:rPr>
        <w:t xml:space="preserve"> на территории муниципального образования город</w:t>
      </w:r>
      <w:r w:rsidR="007A03BC">
        <w:rPr>
          <w:sz w:val="28"/>
          <w:szCs w:val="28"/>
        </w:rPr>
        <w:t xml:space="preserve"> Горячий Ключ  Краснодарского края</w:t>
      </w:r>
      <w:r>
        <w:rPr>
          <w:sz w:val="28"/>
          <w:szCs w:val="28"/>
        </w:rPr>
        <w:t xml:space="preserve"> в 2016 году</w:t>
      </w:r>
      <w:r w:rsidRPr="00F414A2">
        <w:rPr>
          <w:sz w:val="28"/>
          <w:szCs w:val="28"/>
        </w:rPr>
        <w:t xml:space="preserve"> не привлекались.</w:t>
      </w:r>
    </w:p>
    <w:p w:rsidR="00886888" w:rsidRPr="00886888" w:rsidRDefault="00886888" w:rsidP="007E2F4D">
      <w:pPr>
        <w:ind w:firstLine="851"/>
        <w:rPr>
          <w:sz w:val="32"/>
          <w:szCs w:val="32"/>
        </w:rPr>
      </w:pP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Раздел 5.</w:t>
      </w: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F73D62" w:rsidRDefault="00F73D62" w:rsidP="007E2F4D">
      <w:pPr>
        <w:pStyle w:val="aa"/>
        <w:ind w:firstLine="851"/>
        <w:jc w:val="both"/>
        <w:rPr>
          <w:rFonts w:ascii="Times New Roman" w:hAnsi="Times New Roman"/>
          <w:sz w:val="28"/>
          <w:szCs w:val="28"/>
        </w:rPr>
      </w:pPr>
    </w:p>
    <w:p w:rsidR="007A03BC" w:rsidRPr="008416E7" w:rsidRDefault="007A03BC" w:rsidP="007E2F4D">
      <w:pPr>
        <w:pStyle w:val="aa"/>
        <w:ind w:firstLine="851"/>
        <w:jc w:val="both"/>
        <w:rPr>
          <w:rFonts w:ascii="Times New Roman" w:hAnsi="Times New Roman"/>
          <w:sz w:val="28"/>
          <w:szCs w:val="28"/>
        </w:rPr>
      </w:pPr>
      <w:r w:rsidRPr="008416E7">
        <w:rPr>
          <w:rFonts w:ascii="Times New Roman" w:hAnsi="Times New Roman"/>
          <w:sz w:val="28"/>
          <w:szCs w:val="28"/>
        </w:rPr>
        <w:t>Между администрацией муниципального образования город</w:t>
      </w:r>
      <w:r>
        <w:rPr>
          <w:rFonts w:ascii="Times New Roman" w:hAnsi="Times New Roman"/>
          <w:sz w:val="28"/>
          <w:szCs w:val="28"/>
        </w:rPr>
        <w:t xml:space="preserve"> Горячий Ключ Краснодарского края </w:t>
      </w:r>
      <w:proofErr w:type="spellStart"/>
      <w:r>
        <w:rPr>
          <w:rFonts w:ascii="Times New Roman" w:hAnsi="Times New Roman"/>
          <w:sz w:val="28"/>
          <w:szCs w:val="28"/>
        </w:rPr>
        <w:t>Горячеключевким</w:t>
      </w:r>
      <w:proofErr w:type="spellEnd"/>
      <w:r>
        <w:rPr>
          <w:rFonts w:ascii="Times New Roman" w:hAnsi="Times New Roman"/>
          <w:sz w:val="28"/>
          <w:szCs w:val="28"/>
        </w:rPr>
        <w:t xml:space="preserve"> </w:t>
      </w:r>
      <w:r w:rsidRPr="008416E7">
        <w:rPr>
          <w:rFonts w:ascii="Times New Roman" w:hAnsi="Times New Roman"/>
          <w:sz w:val="28"/>
          <w:szCs w:val="28"/>
        </w:rPr>
        <w:t xml:space="preserve">отделом Управления </w:t>
      </w:r>
      <w:proofErr w:type="spellStart"/>
      <w:r w:rsidRPr="008416E7">
        <w:rPr>
          <w:rFonts w:ascii="Times New Roman" w:hAnsi="Times New Roman"/>
          <w:sz w:val="28"/>
          <w:szCs w:val="28"/>
        </w:rPr>
        <w:t>Росреестра</w:t>
      </w:r>
      <w:proofErr w:type="spellEnd"/>
      <w:r w:rsidRPr="008416E7">
        <w:rPr>
          <w:rFonts w:ascii="Times New Roman" w:hAnsi="Times New Roman"/>
          <w:sz w:val="28"/>
          <w:szCs w:val="28"/>
        </w:rPr>
        <w:t xml:space="preserve"> по Краснодарскому краю осуществляется конструктивное взаимодействие в рамках заключенного Соглашения в целях выявления и пресечения нарушений земельного законодательства. </w:t>
      </w:r>
    </w:p>
    <w:p w:rsidR="007A03BC" w:rsidRPr="008416E7" w:rsidRDefault="007A03BC" w:rsidP="007E2F4D">
      <w:pPr>
        <w:pStyle w:val="aa"/>
        <w:ind w:firstLine="851"/>
        <w:jc w:val="both"/>
        <w:rPr>
          <w:rFonts w:ascii="Times New Roman" w:hAnsi="Times New Roman"/>
          <w:sz w:val="28"/>
          <w:szCs w:val="28"/>
        </w:rPr>
      </w:pPr>
      <w:r w:rsidRPr="008416E7">
        <w:rPr>
          <w:rFonts w:ascii="Times New Roman" w:hAnsi="Times New Roman"/>
          <w:color w:val="000000"/>
          <w:sz w:val="28"/>
          <w:szCs w:val="28"/>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которого не отнесено к полномочиям органов местного самоуправления), в</w:t>
      </w:r>
      <w:r w:rsidRPr="008416E7">
        <w:rPr>
          <w:rFonts w:ascii="Times New Roman" w:hAnsi="Times New Roman"/>
          <w:sz w:val="28"/>
          <w:szCs w:val="28"/>
        </w:rPr>
        <w:t xml:space="preserve"> соответствии с Положением о государственном земельном надзоре, утвержденным Постановлением Правительства РФ от 2 января 2015 года  № 1; пунктами 1 и 2 статьи 28.1 Кодекса об административных правонарушениях Российской Федерации, акты проверки соблюдения требований земельного </w:t>
      </w:r>
      <w:r w:rsidRPr="008416E7">
        <w:rPr>
          <w:rFonts w:ascii="Times New Roman" w:hAnsi="Times New Roman"/>
          <w:sz w:val="28"/>
          <w:szCs w:val="28"/>
        </w:rPr>
        <w:lastRenderedPageBreak/>
        <w:t xml:space="preserve">законодательства направляются в </w:t>
      </w:r>
      <w:r>
        <w:rPr>
          <w:rFonts w:ascii="Times New Roman" w:hAnsi="Times New Roman"/>
          <w:sz w:val="28"/>
          <w:szCs w:val="28"/>
        </w:rPr>
        <w:t>Горячеключевской</w:t>
      </w:r>
      <w:r w:rsidRPr="008416E7">
        <w:rPr>
          <w:rFonts w:ascii="Times New Roman" w:hAnsi="Times New Roman"/>
          <w:sz w:val="28"/>
          <w:szCs w:val="28"/>
        </w:rPr>
        <w:t xml:space="preserve"> отдел Управления Федеральной службы</w:t>
      </w:r>
      <w:r w:rsidR="00F65988">
        <w:rPr>
          <w:rFonts w:ascii="Times New Roman" w:hAnsi="Times New Roman"/>
          <w:sz w:val="28"/>
          <w:szCs w:val="28"/>
        </w:rPr>
        <w:t xml:space="preserve"> </w:t>
      </w:r>
      <w:r w:rsidRPr="008416E7">
        <w:rPr>
          <w:rFonts w:ascii="Times New Roman" w:hAnsi="Times New Roman"/>
          <w:sz w:val="28"/>
          <w:szCs w:val="28"/>
        </w:rPr>
        <w:t>государственной регистрации, кадастра и картографии по Краснодарскому краю для принятия мер в пределах компетенции в отношении собственника земельного участка.</w:t>
      </w:r>
      <w:r>
        <w:rPr>
          <w:rFonts w:ascii="Times New Roman" w:hAnsi="Times New Roman"/>
          <w:sz w:val="28"/>
          <w:szCs w:val="28"/>
        </w:rPr>
        <w:t xml:space="preserve"> А</w:t>
      </w:r>
      <w:r w:rsidRPr="008416E7">
        <w:rPr>
          <w:rFonts w:ascii="Times New Roman" w:hAnsi="Times New Roman"/>
          <w:sz w:val="28"/>
          <w:szCs w:val="28"/>
        </w:rPr>
        <w:t>дминистрация муниципального образования город</w:t>
      </w:r>
      <w:r>
        <w:rPr>
          <w:rFonts w:ascii="Times New Roman" w:hAnsi="Times New Roman"/>
          <w:sz w:val="28"/>
          <w:szCs w:val="28"/>
        </w:rPr>
        <w:t xml:space="preserve"> Горячий Ключ Краснодарского края </w:t>
      </w:r>
      <w:r w:rsidRPr="008416E7">
        <w:rPr>
          <w:rFonts w:ascii="Times New Roman" w:hAnsi="Times New Roman"/>
          <w:sz w:val="28"/>
          <w:szCs w:val="28"/>
        </w:rPr>
        <w:t xml:space="preserve"> не является органом, уполномоченным на составление соответствующего протокола об административном правонарушении и вынесение постановления о привлечении к административной ответственности за совершение административного правонарушения, предусмотренного Кодексом об административных правонарушениях Российской Федерации.</w:t>
      </w:r>
    </w:p>
    <w:p w:rsidR="007A03BC" w:rsidRPr="008416E7" w:rsidRDefault="007A03BC" w:rsidP="007E2F4D">
      <w:pPr>
        <w:pStyle w:val="aa"/>
        <w:ind w:firstLine="851"/>
        <w:jc w:val="both"/>
        <w:rPr>
          <w:rFonts w:ascii="Times New Roman" w:hAnsi="Times New Roman"/>
          <w:color w:val="000000"/>
          <w:sz w:val="28"/>
          <w:szCs w:val="28"/>
        </w:rPr>
      </w:pPr>
      <w:r w:rsidRPr="008416E7">
        <w:rPr>
          <w:rFonts w:ascii="Times New Roman" w:hAnsi="Times New Roman"/>
          <w:color w:val="000000"/>
          <w:sz w:val="28"/>
          <w:szCs w:val="28"/>
        </w:rPr>
        <w:t xml:space="preserve">В случае обнаружения в процессе проведения проверки признаков состава административного правонарушения, предусмотренного </w:t>
      </w:r>
      <w:hyperlink r:id="rId9" w:history="1">
        <w:r w:rsidRPr="008416E7">
          <w:rPr>
            <w:rFonts w:ascii="Times New Roman" w:hAnsi="Times New Roman"/>
            <w:color w:val="000000"/>
            <w:sz w:val="28"/>
            <w:szCs w:val="28"/>
          </w:rPr>
          <w:t>Законом</w:t>
        </w:r>
      </w:hyperlink>
      <w:r w:rsidRPr="008416E7">
        <w:rPr>
          <w:rFonts w:ascii="Times New Roman" w:hAnsi="Times New Roman"/>
          <w:color w:val="000000"/>
          <w:sz w:val="28"/>
          <w:szCs w:val="28"/>
        </w:rPr>
        <w:t xml:space="preserve"> Краснодарского края от 23 июля 2003 года </w:t>
      </w:r>
      <w:r w:rsidR="00F73D62">
        <w:rPr>
          <w:rFonts w:ascii="Times New Roman" w:hAnsi="Times New Roman"/>
          <w:color w:val="000000"/>
          <w:sz w:val="28"/>
          <w:szCs w:val="28"/>
        </w:rPr>
        <w:t xml:space="preserve"> №</w:t>
      </w:r>
      <w:r w:rsidRPr="008416E7">
        <w:rPr>
          <w:rFonts w:ascii="Times New Roman" w:hAnsi="Times New Roman"/>
          <w:color w:val="000000"/>
          <w:sz w:val="28"/>
          <w:szCs w:val="28"/>
        </w:rPr>
        <w:t xml:space="preserve"> 608-КЗ "Об административных правонарушениях",  инспектор, уполномоченный на составление протоколов об административных правонарушениях за данный состав правонарушения, составляет указанный протокол, который направляется в административную комиссию администрации муниципального образования город</w:t>
      </w:r>
      <w:r w:rsidR="00F73D62">
        <w:rPr>
          <w:rFonts w:ascii="Times New Roman" w:hAnsi="Times New Roman"/>
          <w:color w:val="000000"/>
          <w:sz w:val="28"/>
          <w:szCs w:val="28"/>
        </w:rPr>
        <w:t xml:space="preserve"> Горячий Ключ Краснодарского края.</w:t>
      </w:r>
    </w:p>
    <w:p w:rsidR="007A03BC" w:rsidRDefault="007A03BC" w:rsidP="007E2F4D">
      <w:pPr>
        <w:ind w:firstLine="851"/>
        <w:rPr>
          <w:sz w:val="32"/>
          <w:szCs w:val="32"/>
        </w:rPr>
      </w:pP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Раздел 6.</w:t>
      </w: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Анализ и оценка эффективности государственного</w:t>
      </w:r>
    </w:p>
    <w:p w:rsidR="00886888" w:rsidRPr="00886888"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контроля (надзора), муниципального контроля</w:t>
      </w:r>
    </w:p>
    <w:p w:rsidR="00886888" w:rsidRDefault="00886888" w:rsidP="007E2F4D">
      <w:pPr>
        <w:ind w:firstLine="851"/>
        <w:rPr>
          <w:sz w:val="32"/>
          <w:szCs w:val="32"/>
        </w:rPr>
      </w:pPr>
    </w:p>
    <w:p w:rsidR="008E798B" w:rsidRPr="000F3AFF" w:rsidRDefault="008E798B" w:rsidP="007E2F4D">
      <w:pPr>
        <w:ind w:firstLine="851"/>
        <w:jc w:val="both"/>
        <w:rPr>
          <w:sz w:val="28"/>
          <w:szCs w:val="28"/>
        </w:rPr>
      </w:pPr>
      <w:r w:rsidRPr="003F7AA1">
        <w:rPr>
          <w:sz w:val="28"/>
          <w:szCs w:val="28"/>
        </w:rPr>
        <w:t xml:space="preserve">Показатели деятельности </w:t>
      </w:r>
      <w:r>
        <w:rPr>
          <w:sz w:val="28"/>
          <w:szCs w:val="28"/>
        </w:rPr>
        <w:t>органов муниципального земельного контроля за отчетный период</w:t>
      </w:r>
      <w:r w:rsidRPr="003F7AA1">
        <w:rPr>
          <w:sz w:val="28"/>
          <w:szCs w:val="28"/>
        </w:rPr>
        <w:t xml:space="preserve"> следующие: </w:t>
      </w:r>
      <w:r>
        <w:rPr>
          <w:sz w:val="28"/>
          <w:szCs w:val="28"/>
        </w:rPr>
        <w:t>в</w:t>
      </w:r>
      <w:r>
        <w:rPr>
          <w:rFonts w:eastAsia="WenQuanYi Micro Hei" w:cs="Lohit Hindi"/>
          <w:kern w:val="1"/>
          <w:sz w:val="28"/>
          <w:szCs w:val="28"/>
          <w:lang w:eastAsia="zh-CN" w:bidi="hi-IN"/>
        </w:rPr>
        <w:t>сего на 2016</w:t>
      </w:r>
      <w:r w:rsidRPr="00874979">
        <w:rPr>
          <w:rFonts w:eastAsia="WenQuanYi Micro Hei" w:cs="Lohit Hindi"/>
          <w:kern w:val="1"/>
          <w:sz w:val="28"/>
          <w:szCs w:val="28"/>
          <w:lang w:eastAsia="zh-CN" w:bidi="hi-IN"/>
        </w:rPr>
        <w:t xml:space="preserve"> год </w:t>
      </w:r>
      <w:r>
        <w:rPr>
          <w:rFonts w:eastAsia="WenQuanYi Micro Hei" w:cs="Lohit Hindi"/>
          <w:kern w:val="1"/>
          <w:sz w:val="28"/>
          <w:szCs w:val="28"/>
          <w:lang w:eastAsia="zh-CN" w:bidi="hi-IN"/>
        </w:rPr>
        <w:t>«П</w:t>
      </w:r>
      <w:r w:rsidRPr="00874979">
        <w:rPr>
          <w:rFonts w:eastAsia="WenQuanYi Micro Hei" w:cs="Lohit Hindi"/>
          <w:kern w:val="1"/>
          <w:sz w:val="28"/>
          <w:szCs w:val="28"/>
          <w:lang w:eastAsia="zh-CN" w:bidi="hi-IN"/>
        </w:rPr>
        <w:t>ланом проведения плановых проверок соблюдения земельного законодательства юридическими лицами и индивидуальными предпринимателями на территории муниципального образо</w:t>
      </w:r>
      <w:r>
        <w:rPr>
          <w:rFonts w:eastAsia="WenQuanYi Micro Hei" w:cs="Lohit Hindi"/>
          <w:kern w:val="1"/>
          <w:sz w:val="28"/>
          <w:szCs w:val="28"/>
          <w:lang w:eastAsia="zh-CN" w:bidi="hi-IN"/>
        </w:rPr>
        <w:t>вания город</w:t>
      </w:r>
      <w:r w:rsidR="00F73D62">
        <w:rPr>
          <w:rFonts w:eastAsia="WenQuanYi Micro Hei" w:cs="Lohit Hindi"/>
          <w:kern w:val="1"/>
          <w:sz w:val="28"/>
          <w:szCs w:val="28"/>
          <w:lang w:eastAsia="zh-CN" w:bidi="hi-IN"/>
        </w:rPr>
        <w:t xml:space="preserve"> Горячий Ключ Краснодарского края на </w:t>
      </w:r>
      <w:r>
        <w:rPr>
          <w:rFonts w:eastAsia="WenQuanYi Micro Hei" w:cs="Lohit Hindi"/>
          <w:kern w:val="1"/>
          <w:sz w:val="28"/>
          <w:szCs w:val="28"/>
          <w:lang w:eastAsia="zh-CN" w:bidi="hi-IN"/>
        </w:rPr>
        <w:t>2016</w:t>
      </w:r>
      <w:r w:rsidRPr="00874979">
        <w:rPr>
          <w:rFonts w:eastAsia="WenQuanYi Micro Hei" w:cs="Lohit Hindi"/>
          <w:kern w:val="1"/>
          <w:sz w:val="28"/>
          <w:szCs w:val="28"/>
          <w:lang w:eastAsia="zh-CN" w:bidi="hi-IN"/>
        </w:rPr>
        <w:t xml:space="preserve"> год</w:t>
      </w:r>
      <w:r>
        <w:rPr>
          <w:rFonts w:eastAsia="WenQuanYi Micro Hei" w:cs="Lohit Hindi"/>
          <w:kern w:val="1"/>
          <w:sz w:val="28"/>
          <w:szCs w:val="28"/>
          <w:lang w:eastAsia="zh-CN" w:bidi="hi-IN"/>
        </w:rPr>
        <w:t>»</w:t>
      </w:r>
      <w:r w:rsidRPr="00874979">
        <w:rPr>
          <w:rFonts w:eastAsia="WenQuanYi Micro Hei" w:cs="Lohit Hindi"/>
          <w:kern w:val="1"/>
          <w:sz w:val="28"/>
          <w:szCs w:val="28"/>
          <w:lang w:eastAsia="zh-CN" w:bidi="hi-IN"/>
        </w:rPr>
        <w:t xml:space="preserve"> преду</w:t>
      </w:r>
      <w:r>
        <w:rPr>
          <w:rFonts w:eastAsia="WenQuanYi Micro Hei" w:cs="Lohit Hindi"/>
          <w:kern w:val="1"/>
          <w:sz w:val="28"/>
          <w:szCs w:val="28"/>
          <w:lang w:eastAsia="zh-CN" w:bidi="hi-IN"/>
        </w:rPr>
        <w:t xml:space="preserve">смотрено проведение </w:t>
      </w:r>
      <w:r w:rsidR="00F73D62">
        <w:rPr>
          <w:rFonts w:eastAsia="WenQuanYi Micro Hei" w:cs="Lohit Hindi"/>
          <w:kern w:val="1"/>
          <w:sz w:val="28"/>
          <w:szCs w:val="28"/>
          <w:lang w:eastAsia="zh-CN" w:bidi="hi-IN"/>
        </w:rPr>
        <w:t>4</w:t>
      </w:r>
      <w:r w:rsidRPr="00874979">
        <w:rPr>
          <w:rFonts w:eastAsia="WenQuanYi Micro Hei" w:cs="Lohit Hindi"/>
          <w:kern w:val="1"/>
          <w:sz w:val="28"/>
          <w:szCs w:val="28"/>
          <w:lang w:eastAsia="zh-CN" w:bidi="hi-IN"/>
        </w:rPr>
        <w:t xml:space="preserve"> плановых проверок в отношении юридических лиц и индивидуальных предпринимателей. </w:t>
      </w:r>
    </w:p>
    <w:p w:rsidR="008E798B" w:rsidRPr="008416E7" w:rsidRDefault="008E798B" w:rsidP="007E2F4D">
      <w:pPr>
        <w:widowControl w:val="0"/>
        <w:tabs>
          <w:tab w:val="left" w:pos="150"/>
        </w:tabs>
        <w:suppressAutoHyphens/>
        <w:spacing w:line="200" w:lineRule="atLeast"/>
        <w:ind w:left="30" w:firstLine="851"/>
        <w:jc w:val="both"/>
        <w:rPr>
          <w:rFonts w:eastAsia="WenQuanYi Micro Hei" w:cs="Lohit Hindi"/>
          <w:kern w:val="1"/>
          <w:sz w:val="28"/>
          <w:szCs w:val="28"/>
          <w:lang w:eastAsia="zh-CN" w:bidi="hi-IN"/>
        </w:rPr>
      </w:pPr>
      <w:r>
        <w:rPr>
          <w:rFonts w:eastAsia="WenQuanYi Micro Hei" w:cs="Lohit Hindi"/>
          <w:kern w:val="1"/>
          <w:sz w:val="28"/>
          <w:szCs w:val="28"/>
          <w:lang w:eastAsia="zh-CN" w:bidi="hi-IN"/>
        </w:rPr>
        <w:t xml:space="preserve">В соответствии с планом </w:t>
      </w:r>
      <w:r w:rsidRPr="00874979">
        <w:rPr>
          <w:rFonts w:eastAsia="WenQuanYi Micro Hei" w:cs="Lohit Hindi"/>
          <w:kern w:val="1"/>
          <w:sz w:val="28"/>
          <w:szCs w:val="28"/>
          <w:lang w:eastAsia="zh-CN" w:bidi="hi-IN"/>
        </w:rPr>
        <w:t>проведения плановых проверок соблюдения земельного законодательства юридическими лицами и индивидуальными предпринимателями на территории муниципального образо</w:t>
      </w:r>
      <w:r>
        <w:rPr>
          <w:rFonts w:eastAsia="WenQuanYi Micro Hei" w:cs="Lohit Hindi"/>
          <w:kern w:val="1"/>
          <w:sz w:val="28"/>
          <w:szCs w:val="28"/>
          <w:lang w:eastAsia="zh-CN" w:bidi="hi-IN"/>
        </w:rPr>
        <w:t>вания город</w:t>
      </w:r>
      <w:r w:rsidR="00F73D62">
        <w:rPr>
          <w:rFonts w:eastAsia="WenQuanYi Micro Hei" w:cs="Lohit Hindi"/>
          <w:kern w:val="1"/>
          <w:sz w:val="28"/>
          <w:szCs w:val="28"/>
          <w:lang w:eastAsia="zh-CN" w:bidi="hi-IN"/>
        </w:rPr>
        <w:t xml:space="preserve"> Горячий Ключ Краснодарского края</w:t>
      </w:r>
      <w:r>
        <w:rPr>
          <w:rFonts w:eastAsia="WenQuanYi Micro Hei" w:cs="Lohit Hindi"/>
          <w:kern w:val="1"/>
          <w:sz w:val="28"/>
          <w:szCs w:val="28"/>
          <w:lang w:eastAsia="zh-CN" w:bidi="hi-IN"/>
        </w:rPr>
        <w:t xml:space="preserve"> на 2016</w:t>
      </w:r>
      <w:r w:rsidRPr="00874979">
        <w:rPr>
          <w:rFonts w:eastAsia="WenQuanYi Micro Hei" w:cs="Lohit Hindi"/>
          <w:kern w:val="1"/>
          <w:sz w:val="28"/>
          <w:szCs w:val="28"/>
          <w:lang w:eastAsia="zh-CN" w:bidi="hi-IN"/>
        </w:rPr>
        <w:t xml:space="preserve"> год</w:t>
      </w:r>
      <w:r>
        <w:rPr>
          <w:rFonts w:eastAsia="WenQuanYi Micro Hei" w:cs="Lohit Hindi"/>
          <w:kern w:val="1"/>
          <w:sz w:val="28"/>
          <w:szCs w:val="28"/>
          <w:lang w:eastAsia="zh-CN" w:bidi="hi-IN"/>
        </w:rPr>
        <w:t xml:space="preserve"> главным инспектором по муниципальному земельному контролю издано </w:t>
      </w:r>
      <w:r w:rsidR="00F73D62">
        <w:rPr>
          <w:rFonts w:eastAsia="WenQuanYi Micro Hei" w:cs="Lohit Hindi"/>
          <w:kern w:val="1"/>
          <w:sz w:val="28"/>
          <w:szCs w:val="28"/>
          <w:lang w:eastAsia="zh-CN" w:bidi="hi-IN"/>
        </w:rPr>
        <w:t xml:space="preserve">4 </w:t>
      </w:r>
      <w:r w:rsidR="008E5BB2">
        <w:rPr>
          <w:rFonts w:eastAsia="WenQuanYi Micro Hei" w:cs="Lohit Hindi"/>
          <w:kern w:val="1"/>
          <w:sz w:val="28"/>
          <w:szCs w:val="28"/>
          <w:lang w:eastAsia="zh-CN" w:bidi="hi-IN"/>
        </w:rPr>
        <w:t>приказа</w:t>
      </w:r>
      <w:r>
        <w:rPr>
          <w:rFonts w:eastAsia="WenQuanYi Micro Hei" w:cs="Lohit Hindi"/>
          <w:kern w:val="1"/>
          <w:sz w:val="28"/>
          <w:szCs w:val="28"/>
          <w:lang w:eastAsia="zh-CN" w:bidi="hi-IN"/>
        </w:rPr>
        <w:t xml:space="preserve"> на проведение плановых выездных проверок </w:t>
      </w:r>
      <w:r w:rsidRPr="000F3AFF">
        <w:rPr>
          <w:rFonts w:eastAsia="WenQuanYi Micro Hei" w:cs="Lohit Hindi"/>
          <w:kern w:val="1"/>
          <w:sz w:val="28"/>
          <w:szCs w:val="28"/>
          <w:lang w:eastAsia="zh-CN" w:bidi="hi-IN"/>
        </w:rPr>
        <w:t xml:space="preserve">в отношении </w:t>
      </w:r>
      <w:r>
        <w:rPr>
          <w:rFonts w:eastAsia="WenQuanYi Micro Hei" w:cs="Lohit Hindi"/>
          <w:kern w:val="1"/>
          <w:sz w:val="28"/>
          <w:szCs w:val="28"/>
          <w:lang w:eastAsia="zh-CN" w:bidi="hi-IN"/>
        </w:rPr>
        <w:t>юридических лиц и индивидуальных предпринимателей</w:t>
      </w:r>
      <w:r w:rsidRPr="000F3AFF">
        <w:rPr>
          <w:rFonts w:eastAsia="WenQuanYi Micro Hei" w:cs="Lohit Hindi"/>
          <w:kern w:val="1"/>
          <w:sz w:val="28"/>
          <w:szCs w:val="28"/>
          <w:lang w:eastAsia="zh-CN" w:bidi="hi-IN"/>
        </w:rPr>
        <w:t xml:space="preserve"> при использовании земельн</w:t>
      </w:r>
      <w:r>
        <w:rPr>
          <w:rFonts w:eastAsia="WenQuanYi Micro Hei" w:cs="Lohit Hindi"/>
          <w:kern w:val="1"/>
          <w:sz w:val="28"/>
          <w:szCs w:val="28"/>
          <w:lang w:eastAsia="zh-CN" w:bidi="hi-IN"/>
        </w:rPr>
        <w:t>ых</w:t>
      </w:r>
      <w:r w:rsidRPr="000F3AFF">
        <w:rPr>
          <w:rFonts w:eastAsia="WenQuanYi Micro Hei" w:cs="Lohit Hindi"/>
          <w:kern w:val="1"/>
          <w:sz w:val="28"/>
          <w:szCs w:val="28"/>
          <w:lang w:eastAsia="zh-CN" w:bidi="hi-IN"/>
        </w:rPr>
        <w:t xml:space="preserve"> участк</w:t>
      </w:r>
      <w:r>
        <w:rPr>
          <w:rFonts w:eastAsia="WenQuanYi Micro Hei" w:cs="Lohit Hindi"/>
          <w:kern w:val="1"/>
          <w:sz w:val="28"/>
          <w:szCs w:val="28"/>
          <w:lang w:eastAsia="zh-CN" w:bidi="hi-IN"/>
        </w:rPr>
        <w:t xml:space="preserve">ов. </w:t>
      </w:r>
      <w:r>
        <w:rPr>
          <w:kern w:val="1"/>
          <w:sz w:val="28"/>
          <w:szCs w:val="28"/>
          <w:lang w:eastAsia="zh-CN" w:bidi="hi-IN"/>
        </w:rPr>
        <w:t xml:space="preserve">Фактически проведено </w:t>
      </w:r>
      <w:r w:rsidR="00F73D62">
        <w:rPr>
          <w:kern w:val="1"/>
          <w:sz w:val="28"/>
          <w:szCs w:val="28"/>
          <w:lang w:eastAsia="zh-CN" w:bidi="hi-IN"/>
        </w:rPr>
        <w:t>4</w:t>
      </w:r>
      <w:r w:rsidRPr="008416E7">
        <w:rPr>
          <w:kern w:val="1"/>
          <w:sz w:val="28"/>
          <w:szCs w:val="28"/>
          <w:lang w:eastAsia="zh-CN" w:bidi="hi-IN"/>
        </w:rPr>
        <w:t xml:space="preserve"> выездных</w:t>
      </w:r>
      <w:r w:rsidR="008E5BB2">
        <w:rPr>
          <w:kern w:val="1"/>
          <w:sz w:val="28"/>
          <w:szCs w:val="28"/>
          <w:lang w:eastAsia="zh-CN" w:bidi="hi-IN"/>
        </w:rPr>
        <w:t>, документарных,</w:t>
      </w:r>
      <w:r>
        <w:rPr>
          <w:kern w:val="1"/>
          <w:sz w:val="28"/>
          <w:szCs w:val="28"/>
          <w:lang w:eastAsia="zh-CN" w:bidi="hi-IN"/>
        </w:rPr>
        <w:t xml:space="preserve"> плановых</w:t>
      </w:r>
      <w:r w:rsidRPr="008416E7">
        <w:rPr>
          <w:kern w:val="1"/>
          <w:sz w:val="28"/>
          <w:szCs w:val="28"/>
          <w:lang w:eastAsia="zh-CN" w:bidi="hi-IN"/>
        </w:rPr>
        <w:t xml:space="preserve"> провер</w:t>
      </w:r>
      <w:r w:rsidR="00A20F8D">
        <w:rPr>
          <w:kern w:val="1"/>
          <w:sz w:val="28"/>
          <w:szCs w:val="28"/>
          <w:lang w:eastAsia="zh-CN" w:bidi="hi-IN"/>
        </w:rPr>
        <w:t>ки</w:t>
      </w:r>
      <w:r w:rsidRPr="008416E7">
        <w:rPr>
          <w:kern w:val="1"/>
          <w:sz w:val="28"/>
          <w:szCs w:val="28"/>
          <w:lang w:eastAsia="zh-CN" w:bidi="hi-IN"/>
        </w:rPr>
        <w:t xml:space="preserve">. </w:t>
      </w:r>
    </w:p>
    <w:p w:rsidR="00886888" w:rsidRPr="00886888" w:rsidRDefault="00886888" w:rsidP="007E2F4D">
      <w:pPr>
        <w:ind w:firstLine="851"/>
        <w:rPr>
          <w:sz w:val="32"/>
          <w:szCs w:val="32"/>
        </w:rPr>
      </w:pP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Раздел 7.</w:t>
      </w: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контроля (надзора), муниципального контроля</w:t>
      </w:r>
    </w:p>
    <w:p w:rsidR="00886888" w:rsidRPr="00FC1CDD" w:rsidRDefault="00886888" w:rsidP="007E2F4D">
      <w:pPr>
        <w:ind w:firstLine="851"/>
        <w:rPr>
          <w:sz w:val="32"/>
          <w:szCs w:val="32"/>
        </w:rPr>
      </w:pPr>
    </w:p>
    <w:p w:rsidR="008E798B" w:rsidRDefault="008E798B" w:rsidP="007E2F4D">
      <w:pPr>
        <w:ind w:firstLine="851"/>
        <w:jc w:val="both"/>
        <w:rPr>
          <w:sz w:val="28"/>
          <w:szCs w:val="28"/>
        </w:rPr>
      </w:pPr>
      <w:r w:rsidRPr="00DF6A55">
        <w:rPr>
          <w:sz w:val="28"/>
          <w:szCs w:val="28"/>
        </w:rPr>
        <w:t>Администрацией муниципального образования город</w:t>
      </w:r>
      <w:r w:rsidR="00F73D62">
        <w:rPr>
          <w:sz w:val="28"/>
          <w:szCs w:val="28"/>
        </w:rPr>
        <w:t xml:space="preserve"> Горячий Ключ Краснодарского края</w:t>
      </w:r>
      <w:r w:rsidRPr="00DF6A55">
        <w:rPr>
          <w:sz w:val="28"/>
          <w:szCs w:val="28"/>
        </w:rPr>
        <w:t xml:space="preserve"> в отчетном периоде обеспечивалось соблюдение</w:t>
      </w:r>
      <w:r>
        <w:rPr>
          <w:sz w:val="28"/>
          <w:szCs w:val="28"/>
        </w:rPr>
        <w:t xml:space="preserve"> </w:t>
      </w:r>
      <w:r w:rsidRPr="00DF6A55">
        <w:rPr>
          <w:sz w:val="28"/>
          <w:szCs w:val="28"/>
        </w:rPr>
        <w:t>земельного законодательства</w:t>
      </w:r>
      <w:r>
        <w:rPr>
          <w:sz w:val="28"/>
          <w:szCs w:val="28"/>
        </w:rPr>
        <w:t xml:space="preserve"> и</w:t>
      </w:r>
      <w:r w:rsidRPr="00DF6A55">
        <w:rPr>
          <w:sz w:val="28"/>
          <w:szCs w:val="28"/>
        </w:rPr>
        <w:t xml:space="preserve"> требований</w:t>
      </w:r>
      <w:r>
        <w:rPr>
          <w:sz w:val="28"/>
          <w:szCs w:val="28"/>
        </w:rPr>
        <w:t xml:space="preserve"> по</w:t>
      </w:r>
      <w:r w:rsidRPr="00DF6A55">
        <w:rPr>
          <w:sz w:val="28"/>
          <w:szCs w:val="28"/>
        </w:rPr>
        <w:t xml:space="preserve"> использовани</w:t>
      </w:r>
      <w:r>
        <w:rPr>
          <w:sz w:val="28"/>
          <w:szCs w:val="28"/>
        </w:rPr>
        <w:t>ю</w:t>
      </w:r>
      <w:r w:rsidRPr="00DF6A55">
        <w:rPr>
          <w:sz w:val="28"/>
          <w:szCs w:val="28"/>
        </w:rPr>
        <w:t xml:space="preserve"> земель</w:t>
      </w:r>
      <w:r>
        <w:rPr>
          <w:sz w:val="28"/>
          <w:szCs w:val="28"/>
        </w:rPr>
        <w:t xml:space="preserve"> </w:t>
      </w:r>
      <w:r w:rsidRPr="00DF6A55">
        <w:rPr>
          <w:sz w:val="28"/>
          <w:szCs w:val="28"/>
        </w:rPr>
        <w:t>организациями независимо от их</w:t>
      </w:r>
      <w:r w:rsidR="00F73D62">
        <w:rPr>
          <w:sz w:val="28"/>
          <w:szCs w:val="28"/>
        </w:rPr>
        <w:t xml:space="preserve"> </w:t>
      </w:r>
      <w:r w:rsidRPr="00DF6A55">
        <w:rPr>
          <w:sz w:val="28"/>
          <w:szCs w:val="28"/>
        </w:rPr>
        <w:t>организационно-правовых форм и форм собственности, их руководителями, должностными лицами.</w:t>
      </w:r>
      <w:r>
        <w:rPr>
          <w:sz w:val="28"/>
          <w:szCs w:val="28"/>
        </w:rPr>
        <w:t xml:space="preserve"> </w:t>
      </w:r>
    </w:p>
    <w:p w:rsidR="008E798B" w:rsidRPr="00DF6A55" w:rsidRDefault="008E798B" w:rsidP="007E2F4D">
      <w:pPr>
        <w:ind w:firstLine="851"/>
        <w:jc w:val="both"/>
        <w:rPr>
          <w:sz w:val="28"/>
          <w:szCs w:val="28"/>
        </w:rPr>
      </w:pPr>
      <w:r w:rsidRPr="00DF6A55">
        <w:rPr>
          <w:sz w:val="28"/>
          <w:szCs w:val="28"/>
        </w:rPr>
        <w:t>В целом, меры, принятые органами муниципального земельного контроля, позволили на должном уровне обеспечивать исполнение муниципальной функции по осуществлению земельного контроля.</w:t>
      </w:r>
    </w:p>
    <w:p w:rsidR="008E798B" w:rsidRPr="00FD5D22" w:rsidRDefault="008E798B" w:rsidP="007E2F4D">
      <w:pPr>
        <w:ind w:firstLine="851"/>
        <w:jc w:val="both"/>
        <w:rPr>
          <w:sz w:val="28"/>
          <w:szCs w:val="28"/>
        </w:rPr>
      </w:pPr>
      <w:r>
        <w:rPr>
          <w:sz w:val="28"/>
          <w:szCs w:val="28"/>
        </w:rPr>
        <w:t>Однако следует отметить, что</w:t>
      </w:r>
      <w:r w:rsidRPr="00FD5D22">
        <w:rPr>
          <w:sz w:val="28"/>
          <w:szCs w:val="28"/>
        </w:rPr>
        <w:t xml:space="preserve"> </w:t>
      </w:r>
      <w:r>
        <w:rPr>
          <w:sz w:val="28"/>
          <w:szCs w:val="28"/>
        </w:rPr>
        <w:t>в ходе</w:t>
      </w:r>
      <w:r w:rsidRPr="00FD5D22">
        <w:rPr>
          <w:sz w:val="28"/>
          <w:szCs w:val="28"/>
        </w:rPr>
        <w:t xml:space="preserve"> осуществлени</w:t>
      </w:r>
      <w:r>
        <w:rPr>
          <w:sz w:val="28"/>
          <w:szCs w:val="28"/>
        </w:rPr>
        <w:t>я</w:t>
      </w:r>
      <w:r w:rsidRPr="00FD5D22">
        <w:rPr>
          <w:sz w:val="28"/>
          <w:szCs w:val="28"/>
        </w:rPr>
        <w:t xml:space="preserve"> </w:t>
      </w:r>
      <w:r>
        <w:rPr>
          <w:sz w:val="28"/>
          <w:szCs w:val="28"/>
        </w:rPr>
        <w:t>муниципального земельного контроля</w:t>
      </w:r>
      <w:r w:rsidRPr="00FD5D22">
        <w:rPr>
          <w:sz w:val="28"/>
          <w:szCs w:val="28"/>
        </w:rPr>
        <w:t xml:space="preserve"> выявлен </w:t>
      </w:r>
      <w:r>
        <w:rPr>
          <w:sz w:val="28"/>
          <w:szCs w:val="28"/>
        </w:rPr>
        <w:t xml:space="preserve">пробел </w:t>
      </w:r>
      <w:r w:rsidRPr="00FD5D22">
        <w:rPr>
          <w:sz w:val="28"/>
          <w:szCs w:val="28"/>
        </w:rPr>
        <w:t>нормативно-правово</w:t>
      </w:r>
      <w:r>
        <w:rPr>
          <w:sz w:val="28"/>
          <w:szCs w:val="28"/>
        </w:rPr>
        <w:t>го</w:t>
      </w:r>
      <w:r w:rsidRPr="00FD5D22">
        <w:rPr>
          <w:sz w:val="28"/>
          <w:szCs w:val="28"/>
        </w:rPr>
        <w:t xml:space="preserve"> регулировани</w:t>
      </w:r>
      <w:r>
        <w:rPr>
          <w:sz w:val="28"/>
          <w:szCs w:val="28"/>
        </w:rPr>
        <w:t>я</w:t>
      </w:r>
      <w:r w:rsidRPr="00FD5D22">
        <w:rPr>
          <w:sz w:val="28"/>
          <w:szCs w:val="28"/>
        </w:rPr>
        <w:t xml:space="preserve">, не позволяющий </w:t>
      </w:r>
      <w:r>
        <w:rPr>
          <w:sz w:val="28"/>
          <w:szCs w:val="28"/>
        </w:rPr>
        <w:t xml:space="preserve">органам муниципального земельного контроля </w:t>
      </w:r>
      <w:r w:rsidRPr="00FD5D22">
        <w:rPr>
          <w:sz w:val="28"/>
          <w:szCs w:val="28"/>
        </w:rPr>
        <w:t xml:space="preserve">качественно реализовывать исполнение </w:t>
      </w:r>
      <w:r>
        <w:rPr>
          <w:sz w:val="28"/>
          <w:szCs w:val="28"/>
        </w:rPr>
        <w:t>муниципальной</w:t>
      </w:r>
      <w:r w:rsidRPr="00FD5D22">
        <w:rPr>
          <w:sz w:val="28"/>
          <w:szCs w:val="28"/>
        </w:rPr>
        <w:t xml:space="preserve"> функции по </w:t>
      </w:r>
      <w:r>
        <w:rPr>
          <w:sz w:val="28"/>
          <w:szCs w:val="28"/>
        </w:rPr>
        <w:t>осуществлению земельного контроля.</w:t>
      </w:r>
    </w:p>
    <w:p w:rsidR="008E798B" w:rsidRPr="00FD5D22" w:rsidRDefault="008E798B" w:rsidP="007E2F4D">
      <w:pPr>
        <w:ind w:firstLine="851"/>
        <w:jc w:val="both"/>
        <w:rPr>
          <w:sz w:val="28"/>
          <w:szCs w:val="28"/>
        </w:rPr>
      </w:pPr>
      <w:r w:rsidRPr="00FD5D22">
        <w:rPr>
          <w:sz w:val="28"/>
          <w:szCs w:val="28"/>
        </w:rPr>
        <w:t>Так, согласно пункту 2 статьи 15 Федерального закона от 26</w:t>
      </w:r>
      <w:r>
        <w:rPr>
          <w:sz w:val="28"/>
          <w:szCs w:val="28"/>
        </w:rPr>
        <w:t xml:space="preserve"> декабря </w:t>
      </w:r>
      <w:r w:rsidRPr="00FD5D22">
        <w:rPr>
          <w:sz w:val="28"/>
          <w:szCs w:val="28"/>
        </w:rPr>
        <w:t>2008</w:t>
      </w:r>
      <w:r>
        <w:rPr>
          <w:sz w:val="28"/>
          <w:szCs w:val="28"/>
        </w:rPr>
        <w:t xml:space="preserve"> года</w:t>
      </w:r>
      <w:r w:rsidRPr="00FD5D22">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w:t>
      </w:r>
      <w:r>
        <w:rPr>
          <w:sz w:val="28"/>
          <w:szCs w:val="28"/>
        </w:rPr>
        <w:t>а) и  муниципального контроля</w:t>
      </w:r>
      <w:r w:rsidRPr="00FD5D22">
        <w:rPr>
          <w:sz w:val="28"/>
          <w:szCs w:val="28"/>
        </w:rPr>
        <w:t xml:space="preserve">» должностные лица органа </w:t>
      </w:r>
      <w:r>
        <w:rPr>
          <w:sz w:val="28"/>
          <w:szCs w:val="28"/>
        </w:rPr>
        <w:t>муниципального</w:t>
      </w:r>
      <w:r w:rsidRPr="00FD5D22">
        <w:rPr>
          <w:sz w:val="28"/>
          <w:szCs w:val="28"/>
        </w:rPr>
        <w:t xml:space="preserve">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r>
        <w:rPr>
          <w:sz w:val="28"/>
          <w:szCs w:val="28"/>
        </w:rPr>
        <w:t>данного закона</w:t>
      </w:r>
      <w:r w:rsidRPr="00FD5D22">
        <w:rPr>
          <w:sz w:val="28"/>
          <w:szCs w:val="28"/>
        </w:rPr>
        <w:t>.</w:t>
      </w:r>
    </w:p>
    <w:p w:rsidR="008E798B" w:rsidRPr="00FD5D22" w:rsidRDefault="008E798B" w:rsidP="007E2F4D">
      <w:pPr>
        <w:ind w:firstLine="851"/>
        <w:jc w:val="both"/>
        <w:rPr>
          <w:sz w:val="28"/>
          <w:szCs w:val="28"/>
        </w:rPr>
      </w:pPr>
      <w:r w:rsidRPr="00FD5D22">
        <w:rPr>
          <w:sz w:val="28"/>
          <w:szCs w:val="28"/>
        </w:rPr>
        <w:t>Вместе с тем, статьей 25 Федерального закона от 26</w:t>
      </w:r>
      <w:r>
        <w:rPr>
          <w:sz w:val="28"/>
          <w:szCs w:val="28"/>
        </w:rPr>
        <w:t xml:space="preserve"> декабря </w:t>
      </w:r>
      <w:r w:rsidRPr="00FD5D22">
        <w:rPr>
          <w:sz w:val="28"/>
          <w:szCs w:val="28"/>
        </w:rPr>
        <w:t>2008</w:t>
      </w:r>
      <w:r>
        <w:rPr>
          <w:sz w:val="28"/>
          <w:szCs w:val="28"/>
        </w:rPr>
        <w:t xml:space="preserve"> года</w:t>
      </w:r>
      <w:r w:rsidRPr="00FD5D22">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w:t>
      </w:r>
      <w:r>
        <w:rPr>
          <w:sz w:val="28"/>
          <w:szCs w:val="28"/>
        </w:rPr>
        <w:t>а) и муниципального контроля</w:t>
      </w:r>
      <w:r w:rsidRPr="00FD5D22">
        <w:rPr>
          <w:sz w:val="28"/>
          <w:szCs w:val="28"/>
        </w:rPr>
        <w:t>»</w:t>
      </w:r>
      <w:r>
        <w:rPr>
          <w:sz w:val="28"/>
          <w:szCs w:val="28"/>
        </w:rPr>
        <w:t xml:space="preserve"> </w:t>
      </w:r>
      <w:r w:rsidRPr="00FD5D22">
        <w:rPr>
          <w:sz w:val="28"/>
          <w:szCs w:val="28"/>
        </w:rPr>
        <w:t>установлено, что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E798B" w:rsidRPr="00FD5D22" w:rsidRDefault="008E798B" w:rsidP="007E2F4D">
      <w:pPr>
        <w:ind w:firstLine="851"/>
        <w:jc w:val="both"/>
        <w:rPr>
          <w:sz w:val="28"/>
          <w:szCs w:val="28"/>
        </w:rPr>
      </w:pPr>
      <w:r w:rsidRPr="00FD5D22">
        <w:rPr>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положения Федерального закона от 26</w:t>
      </w:r>
      <w:r>
        <w:rPr>
          <w:sz w:val="28"/>
          <w:szCs w:val="28"/>
        </w:rPr>
        <w:t xml:space="preserve"> декабря </w:t>
      </w:r>
      <w:r w:rsidRPr="00FD5D22">
        <w:rPr>
          <w:sz w:val="28"/>
          <w:szCs w:val="28"/>
        </w:rPr>
        <w:t>2008</w:t>
      </w:r>
      <w:r>
        <w:rPr>
          <w:sz w:val="28"/>
          <w:szCs w:val="28"/>
        </w:rPr>
        <w:t xml:space="preserve"> года</w:t>
      </w:r>
      <w:r w:rsidRPr="00FD5D22">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w:t>
      </w:r>
      <w:r>
        <w:rPr>
          <w:sz w:val="28"/>
          <w:szCs w:val="28"/>
        </w:rPr>
        <w:t>а) и муниципального контроля</w:t>
      </w:r>
      <w:r w:rsidRPr="00FD5D22">
        <w:rPr>
          <w:sz w:val="28"/>
          <w:szCs w:val="28"/>
        </w:rPr>
        <w:t xml:space="preserve">», необоснованно препятствующие проведению </w:t>
      </w:r>
      <w:r w:rsidRPr="00FD5D22">
        <w:rPr>
          <w:sz w:val="28"/>
          <w:szCs w:val="28"/>
        </w:rPr>
        <w:lastRenderedPageBreak/>
        <w:t>проверок, уклоняющиеся от проведения проверок несут ответственность в соответствии с законодательством Российской Федерации.</w:t>
      </w:r>
    </w:p>
    <w:p w:rsidR="008E798B" w:rsidRDefault="008E798B" w:rsidP="007E2F4D">
      <w:pPr>
        <w:ind w:firstLine="851"/>
        <w:jc w:val="both"/>
        <w:rPr>
          <w:sz w:val="28"/>
          <w:szCs w:val="28"/>
        </w:rPr>
      </w:pPr>
      <w:r w:rsidRPr="00FD5D22">
        <w:rPr>
          <w:sz w:val="28"/>
          <w:szCs w:val="28"/>
        </w:rPr>
        <w:t>Таким образом, в случае уклонения юридического лица или индивидуального предприни</w:t>
      </w:r>
      <w:r>
        <w:rPr>
          <w:sz w:val="28"/>
          <w:szCs w:val="28"/>
        </w:rPr>
        <w:t>мателя от проведения проверки,</w:t>
      </w:r>
      <w:r w:rsidRPr="00FD5D22">
        <w:rPr>
          <w:sz w:val="28"/>
          <w:szCs w:val="28"/>
        </w:rPr>
        <w:t xml:space="preserve"> действующ</w:t>
      </w:r>
      <w:r>
        <w:rPr>
          <w:sz w:val="28"/>
          <w:szCs w:val="28"/>
        </w:rPr>
        <w:t>и</w:t>
      </w:r>
      <w:r w:rsidRPr="00FD5D22">
        <w:rPr>
          <w:sz w:val="28"/>
          <w:szCs w:val="28"/>
        </w:rPr>
        <w:t>м законодательств</w:t>
      </w:r>
      <w:r>
        <w:rPr>
          <w:sz w:val="28"/>
          <w:szCs w:val="28"/>
        </w:rPr>
        <w:t>ом</w:t>
      </w:r>
      <w:r w:rsidRPr="00FD5D22">
        <w:rPr>
          <w:sz w:val="28"/>
          <w:szCs w:val="28"/>
        </w:rPr>
        <w:t xml:space="preserve"> </w:t>
      </w:r>
      <w:r>
        <w:rPr>
          <w:sz w:val="28"/>
          <w:szCs w:val="28"/>
        </w:rPr>
        <w:t>предусмотрена возможность</w:t>
      </w:r>
      <w:r w:rsidRPr="00FD5D22">
        <w:rPr>
          <w:sz w:val="28"/>
          <w:szCs w:val="28"/>
        </w:rPr>
        <w:t xml:space="preserve"> привлеч</w:t>
      </w:r>
      <w:r>
        <w:rPr>
          <w:sz w:val="28"/>
          <w:szCs w:val="28"/>
        </w:rPr>
        <w:t>ения</w:t>
      </w:r>
      <w:r w:rsidRPr="00FD5D22">
        <w:rPr>
          <w:sz w:val="28"/>
          <w:szCs w:val="28"/>
        </w:rPr>
        <w:t xml:space="preserve"> указанных лиц к административной ответственности, однако нормы, позволяющие органу </w:t>
      </w:r>
      <w:r>
        <w:rPr>
          <w:sz w:val="28"/>
          <w:szCs w:val="28"/>
        </w:rPr>
        <w:t>муниципального</w:t>
      </w:r>
      <w:r w:rsidRPr="00FD5D22">
        <w:rPr>
          <w:sz w:val="28"/>
          <w:szCs w:val="28"/>
        </w:rPr>
        <w:t xml:space="preserve"> контроля перенести несостоявшееся контрольное мероприятие на другое время в Федерально</w:t>
      </w:r>
      <w:r>
        <w:rPr>
          <w:sz w:val="28"/>
          <w:szCs w:val="28"/>
        </w:rPr>
        <w:t>м</w:t>
      </w:r>
      <w:r w:rsidRPr="00FD5D22">
        <w:rPr>
          <w:sz w:val="28"/>
          <w:szCs w:val="28"/>
        </w:rPr>
        <w:t xml:space="preserve"> закон</w:t>
      </w:r>
      <w:r>
        <w:rPr>
          <w:sz w:val="28"/>
          <w:szCs w:val="28"/>
        </w:rPr>
        <w:t>е</w:t>
      </w:r>
      <w:r w:rsidRPr="00FD5D22">
        <w:rPr>
          <w:sz w:val="28"/>
          <w:szCs w:val="28"/>
        </w:rPr>
        <w:t xml:space="preserve"> от 26</w:t>
      </w:r>
      <w:r>
        <w:rPr>
          <w:sz w:val="28"/>
          <w:szCs w:val="28"/>
        </w:rPr>
        <w:t xml:space="preserve"> декабря </w:t>
      </w:r>
      <w:r w:rsidRPr="00FD5D22">
        <w:rPr>
          <w:sz w:val="28"/>
          <w:szCs w:val="28"/>
        </w:rPr>
        <w:t>2008</w:t>
      </w:r>
      <w:r>
        <w:rPr>
          <w:sz w:val="28"/>
          <w:szCs w:val="28"/>
        </w:rPr>
        <w:t xml:space="preserve"> года</w:t>
      </w:r>
      <w:r w:rsidRPr="00FD5D22">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w:t>
      </w:r>
      <w:r>
        <w:rPr>
          <w:sz w:val="28"/>
          <w:szCs w:val="28"/>
        </w:rPr>
        <w:t>а) и муниципального контроля</w:t>
      </w:r>
      <w:r w:rsidRPr="00FD5D22">
        <w:rPr>
          <w:sz w:val="28"/>
          <w:szCs w:val="28"/>
        </w:rPr>
        <w:t>»</w:t>
      </w:r>
      <w:r>
        <w:rPr>
          <w:sz w:val="28"/>
          <w:szCs w:val="28"/>
        </w:rPr>
        <w:t xml:space="preserve"> отсутствуют</w:t>
      </w:r>
      <w:r w:rsidRPr="00FD5D22">
        <w:rPr>
          <w:sz w:val="28"/>
          <w:szCs w:val="28"/>
        </w:rPr>
        <w:t xml:space="preserve">. </w:t>
      </w:r>
    </w:p>
    <w:p w:rsidR="008E798B" w:rsidRDefault="008E798B" w:rsidP="007E2F4D">
      <w:pPr>
        <w:ind w:firstLine="851"/>
        <w:jc w:val="both"/>
        <w:rPr>
          <w:sz w:val="28"/>
          <w:szCs w:val="28"/>
        </w:rPr>
      </w:pPr>
      <w:r w:rsidRPr="00FD5D22">
        <w:rPr>
          <w:sz w:val="28"/>
          <w:szCs w:val="28"/>
        </w:rPr>
        <w:t xml:space="preserve">Подобные ситуации приводят к негативным последствиям, а именно позволяют лицам умышленно срывать намеченные мероприятия по </w:t>
      </w:r>
      <w:r>
        <w:rPr>
          <w:sz w:val="28"/>
          <w:szCs w:val="28"/>
        </w:rPr>
        <w:t>муниципальному</w:t>
      </w:r>
      <w:r w:rsidRPr="00FD5D22">
        <w:rPr>
          <w:sz w:val="28"/>
          <w:szCs w:val="28"/>
        </w:rPr>
        <w:t xml:space="preserve"> земельному контролю, скрывая возможные нарушения земельного законодательства.</w:t>
      </w:r>
    </w:p>
    <w:p w:rsidR="008E798B" w:rsidRDefault="008E798B" w:rsidP="007E2F4D">
      <w:pPr>
        <w:ind w:firstLine="851"/>
        <w:jc w:val="both"/>
        <w:rPr>
          <w:sz w:val="28"/>
          <w:szCs w:val="28"/>
        </w:rPr>
      </w:pPr>
      <w:r>
        <w:rPr>
          <w:sz w:val="28"/>
          <w:szCs w:val="28"/>
        </w:rPr>
        <w:t xml:space="preserve">Необходимо решить проблему по осуществлению оперативного (внепланового) муниципального земельного контроля в отношении юридических лиц и индивидуальных предпринимателей, так как из-за отсутствия оснований, указанных в ст. 10 Федерального закона № 294-ФЗ </w:t>
      </w:r>
      <w:r w:rsidR="00A20F8D">
        <w:rPr>
          <w:sz w:val="28"/>
          <w:szCs w:val="28"/>
        </w:rPr>
        <w:t xml:space="preserve">     </w:t>
      </w:r>
      <w:r>
        <w:rPr>
          <w:sz w:val="28"/>
          <w:szCs w:val="28"/>
        </w:rPr>
        <w:t xml:space="preserve">от 26.12.2008г., проведение внеплановых проверок по соблюдению положений земельного законодательства и требований, установленных нормативно-правовыми актами органами местного самоуправления не представляется возможным. Необходимо внести полномочия на уровне </w:t>
      </w:r>
      <w:r w:rsidR="00A20F8D">
        <w:rPr>
          <w:sz w:val="28"/>
          <w:szCs w:val="28"/>
        </w:rPr>
        <w:t xml:space="preserve">         </w:t>
      </w:r>
      <w:r>
        <w:rPr>
          <w:sz w:val="28"/>
          <w:szCs w:val="28"/>
        </w:rPr>
        <w:t>с государственным земельным надзором (административное обследование).</w:t>
      </w:r>
    </w:p>
    <w:p w:rsidR="008E798B" w:rsidRDefault="008E798B" w:rsidP="007E2F4D">
      <w:pPr>
        <w:ind w:firstLine="851"/>
        <w:jc w:val="both"/>
        <w:rPr>
          <w:sz w:val="28"/>
          <w:szCs w:val="28"/>
        </w:rPr>
      </w:pPr>
      <w:r>
        <w:rPr>
          <w:sz w:val="28"/>
          <w:szCs w:val="28"/>
        </w:rPr>
        <w:t xml:space="preserve">Согласование плана проверок с органом государственного земельного надзора снижает возможность составления качественного плана. </w:t>
      </w:r>
    </w:p>
    <w:p w:rsidR="00404177" w:rsidRPr="00FC1CDD"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404177" w:rsidRPr="00404177" w:rsidRDefault="00404177" w:rsidP="00886888">
      <w:pPr>
        <w:rPr>
          <w:sz w:val="32"/>
          <w:szCs w:val="32"/>
          <w:lang w:val="en-US"/>
        </w:rPr>
      </w:pPr>
    </w:p>
    <w:sectPr w:rsidR="00404177" w:rsidRPr="00404177" w:rsidSect="00886888">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550" w:rsidRDefault="00D46550" w:rsidP="00404177">
      <w:r>
        <w:separator/>
      </w:r>
    </w:p>
  </w:endnote>
  <w:endnote w:type="continuationSeparator" w:id="0">
    <w:p w:rsidR="00D46550" w:rsidRDefault="00D46550"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WenQuanYi Micro Hei">
    <w:altName w:val="Arial Unicode M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C7" w:rsidRDefault="008C4EC4">
    <w:pPr>
      <w:pStyle w:val="a5"/>
      <w:jc w:val="center"/>
    </w:pPr>
    <w:fldSimple w:instr=" PAGE   \* MERGEFORMAT ">
      <w:r w:rsidR="005B41AE">
        <w:rPr>
          <w:noProof/>
        </w:rPr>
        <w:t>9</w:t>
      </w:r>
    </w:fldSimple>
  </w:p>
  <w:p w:rsidR="00114FC7" w:rsidRDefault="00114F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550" w:rsidRDefault="00D46550" w:rsidP="00404177">
      <w:r>
        <w:separator/>
      </w:r>
    </w:p>
  </w:footnote>
  <w:footnote w:type="continuationSeparator" w:id="0">
    <w:p w:rsidR="00D46550" w:rsidRDefault="00D46550"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C7" w:rsidRPr="00404177" w:rsidRDefault="00114FC7"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36C81"/>
    <w:multiLevelType w:val="hybridMultilevel"/>
    <w:tmpl w:val="D5EA0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characterSpacingControl w:val="doNotCompress"/>
  <w:hdrShapeDefaults>
    <o:shapedefaults v:ext="edit" spidmax="33794"/>
  </w:hdrShapeDefaults>
  <w:footnotePr>
    <w:footnote w:id="-1"/>
    <w:footnote w:id="0"/>
  </w:footnotePr>
  <w:endnotePr>
    <w:endnote w:id="-1"/>
    <w:endnote w:id="0"/>
  </w:endnotePr>
  <w:compat/>
  <w:rsids>
    <w:rsidRoot w:val="00886888"/>
    <w:rsid w:val="00001278"/>
    <w:rsid w:val="00010F2E"/>
    <w:rsid w:val="00033FD4"/>
    <w:rsid w:val="00051B44"/>
    <w:rsid w:val="000909DB"/>
    <w:rsid w:val="00095527"/>
    <w:rsid w:val="00114FC7"/>
    <w:rsid w:val="001174D5"/>
    <w:rsid w:val="00150695"/>
    <w:rsid w:val="00151E03"/>
    <w:rsid w:val="00160DD2"/>
    <w:rsid w:val="0016750A"/>
    <w:rsid w:val="00167959"/>
    <w:rsid w:val="0019492A"/>
    <w:rsid w:val="001B7C13"/>
    <w:rsid w:val="001E4C33"/>
    <w:rsid w:val="002030A9"/>
    <w:rsid w:val="00261A53"/>
    <w:rsid w:val="00263E75"/>
    <w:rsid w:val="002C2986"/>
    <w:rsid w:val="00305586"/>
    <w:rsid w:val="00336177"/>
    <w:rsid w:val="0038515E"/>
    <w:rsid w:val="003904E8"/>
    <w:rsid w:val="003F1EF1"/>
    <w:rsid w:val="003F56B0"/>
    <w:rsid w:val="00404177"/>
    <w:rsid w:val="00412E7C"/>
    <w:rsid w:val="0042029C"/>
    <w:rsid w:val="00436D20"/>
    <w:rsid w:val="00454CFF"/>
    <w:rsid w:val="00467E9E"/>
    <w:rsid w:val="00485626"/>
    <w:rsid w:val="004A3FB5"/>
    <w:rsid w:val="004D7195"/>
    <w:rsid w:val="004F134A"/>
    <w:rsid w:val="00543F00"/>
    <w:rsid w:val="005542D8"/>
    <w:rsid w:val="0056323E"/>
    <w:rsid w:val="00572D46"/>
    <w:rsid w:val="0057537D"/>
    <w:rsid w:val="0058252C"/>
    <w:rsid w:val="005A1F26"/>
    <w:rsid w:val="005B41AE"/>
    <w:rsid w:val="005B5D4B"/>
    <w:rsid w:val="005B5F9A"/>
    <w:rsid w:val="005C5E6A"/>
    <w:rsid w:val="005D238D"/>
    <w:rsid w:val="005F6AD1"/>
    <w:rsid w:val="006743D7"/>
    <w:rsid w:val="006961EB"/>
    <w:rsid w:val="006B3FCD"/>
    <w:rsid w:val="006C7D02"/>
    <w:rsid w:val="00712602"/>
    <w:rsid w:val="00755FAF"/>
    <w:rsid w:val="007644D5"/>
    <w:rsid w:val="007A03BC"/>
    <w:rsid w:val="007A137F"/>
    <w:rsid w:val="007E2F4D"/>
    <w:rsid w:val="00830F90"/>
    <w:rsid w:val="0083213D"/>
    <w:rsid w:val="00843529"/>
    <w:rsid w:val="00886888"/>
    <w:rsid w:val="00890048"/>
    <w:rsid w:val="00890FEA"/>
    <w:rsid w:val="008A0EF2"/>
    <w:rsid w:val="008A21BF"/>
    <w:rsid w:val="008A6C76"/>
    <w:rsid w:val="008B7552"/>
    <w:rsid w:val="008C4EC4"/>
    <w:rsid w:val="008E0A6A"/>
    <w:rsid w:val="008E5BB2"/>
    <w:rsid w:val="008E798B"/>
    <w:rsid w:val="008E7D6B"/>
    <w:rsid w:val="008F7E2F"/>
    <w:rsid w:val="00905718"/>
    <w:rsid w:val="00996F01"/>
    <w:rsid w:val="009D3E27"/>
    <w:rsid w:val="009E139C"/>
    <w:rsid w:val="00A20F8D"/>
    <w:rsid w:val="00A43549"/>
    <w:rsid w:val="00A6696F"/>
    <w:rsid w:val="00A94AB4"/>
    <w:rsid w:val="00AF5155"/>
    <w:rsid w:val="00B018D7"/>
    <w:rsid w:val="00B21786"/>
    <w:rsid w:val="00B23387"/>
    <w:rsid w:val="00B628C6"/>
    <w:rsid w:val="00BA3879"/>
    <w:rsid w:val="00BA4FA2"/>
    <w:rsid w:val="00BB2774"/>
    <w:rsid w:val="00BB4C94"/>
    <w:rsid w:val="00BC19CA"/>
    <w:rsid w:val="00BD4AF8"/>
    <w:rsid w:val="00BE187A"/>
    <w:rsid w:val="00C302E5"/>
    <w:rsid w:val="00CD6E5D"/>
    <w:rsid w:val="00D03FB7"/>
    <w:rsid w:val="00D45322"/>
    <w:rsid w:val="00D46550"/>
    <w:rsid w:val="00D524F4"/>
    <w:rsid w:val="00D534D8"/>
    <w:rsid w:val="00DA0BF9"/>
    <w:rsid w:val="00DA1615"/>
    <w:rsid w:val="00DD671F"/>
    <w:rsid w:val="00DE4B8A"/>
    <w:rsid w:val="00DE4CF2"/>
    <w:rsid w:val="00DF4C36"/>
    <w:rsid w:val="00E14580"/>
    <w:rsid w:val="00E30FB9"/>
    <w:rsid w:val="00E71943"/>
    <w:rsid w:val="00E82154"/>
    <w:rsid w:val="00E823FF"/>
    <w:rsid w:val="00EC76C1"/>
    <w:rsid w:val="00F31C3C"/>
    <w:rsid w:val="00F32406"/>
    <w:rsid w:val="00F65988"/>
    <w:rsid w:val="00F73D62"/>
    <w:rsid w:val="00FC1CDD"/>
    <w:rsid w:val="00FE2531"/>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FC1CDD"/>
    <w:pPr>
      <w:ind w:left="720"/>
      <w:contextualSpacing/>
    </w:pPr>
  </w:style>
  <w:style w:type="paragraph" w:styleId="aa">
    <w:name w:val="No Spacing"/>
    <w:uiPriority w:val="1"/>
    <w:qFormat/>
    <w:rsid w:val="008E798B"/>
    <w:rPr>
      <w:sz w:val="22"/>
      <w:szCs w:val="22"/>
      <w:lang w:eastAsia="en-US"/>
    </w:rPr>
  </w:style>
  <w:style w:type="character" w:styleId="ab">
    <w:name w:val="Hyperlink"/>
    <w:basedOn w:val="a0"/>
    <w:uiPriority w:val="99"/>
    <w:unhideWhenUsed/>
    <w:rsid w:val="006C7D02"/>
    <w:rPr>
      <w:color w:val="0000FF" w:themeColor="hyperlink"/>
      <w:u w:val="single"/>
    </w:rPr>
  </w:style>
  <w:style w:type="table" w:styleId="ac">
    <w:name w:val="Table Grid"/>
    <w:basedOn w:val="a1"/>
    <w:uiPriority w:val="59"/>
    <w:rsid w:val="00436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FC1C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rkluch.ru/about/inspec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1BC9B9D8101D3CF3991CB9999252D4017AAA065006DDA07AA8B9AEA89A3A470J7j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D3B5B-F35B-4870-B1A4-834A4559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3014</Words>
  <Characters>17184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2018-11-13T06:25:00Z</dcterms:created>
  <dcterms:modified xsi:type="dcterms:W3CDTF">2018-11-13T06:25:00Z</dcterms:modified>
</cp:coreProperties>
</file>