
<file path=[Content_Types].xml><?xml version="1.0" encoding="utf-8"?>
<Types xmlns="http://schemas.openxmlformats.org/package/2006/content-types">
  <Override PartName="/word/theme/themeOverride5.xml" ContentType="application/vnd.openxmlformats-officedocument.themeOverride+xml"/>
  <Override PartName="/word/charts/chart10.xml" ContentType="application/vnd.openxmlformats-officedocument.drawingml.chart+xml"/>
  <Override PartName="/word/theme/themeOverride15.xml" ContentType="application/vnd.openxmlformats-officedocument.themeOverride+xml"/>
  <Override PartName="/word/theme/themeOverride26.xml" ContentType="application/vnd.openxmlformats-officedocument.themeOverride+xml"/>
  <Override PartName="/customXml/itemProps1.xml" ContentType="application/vnd.openxmlformats-officedocument.customXmlProperties+xml"/>
  <Override PartName="/word/theme/themeOverride22.xml" ContentType="application/vnd.openxmlformats-officedocument.themeOverride+xml"/>
  <Override PartName="/word/theme/themeOverride33.xml" ContentType="application/vnd.openxmlformats-officedocument.themeOverride+xml"/>
  <Override PartName="/word/theme/themeOverride1.xml" ContentType="application/vnd.openxmlformats-officedocument.themeOverride+xml"/>
  <Override PartName="/word/theme/themeOverride11.xml" ContentType="application/vnd.openxmlformats-officedocument.themeOverride+xml"/>
  <Override PartName="/word/diagrams/colors1.xml" ContentType="application/vnd.openxmlformats-officedocument.drawingml.diagramColors+xml"/>
  <Override PartName="/word/theme/themeOverride40.xml" ContentType="application/vnd.openxmlformats-officedocument.themeOverride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charts/chart9.xml" ContentType="application/vnd.openxmlformats-officedocument.drawingml.chart+xml"/>
  <Override PartName="/word/charts/chart19.xml" ContentType="application/vnd.openxmlformats-officedocument.drawingml.chart+xml"/>
  <Override PartName="/word/charts/chart28.xml" ContentType="application/vnd.openxmlformats-officedocument.drawingml.chart+xml"/>
  <Override PartName="/word/charts/chart39.xml" ContentType="application/vnd.openxmlformats-officedocument.drawingml.chart+xml"/>
  <Override PartName="/word/charts/chart7.xml" ContentType="application/vnd.openxmlformats-officedocument.drawingml.chart+xml"/>
  <Override PartName="/word/charts/chart17.xml" ContentType="application/vnd.openxmlformats-officedocument.drawingml.chart+xml"/>
  <Override PartName="/word/charts/chart26.xml" ContentType="application/vnd.openxmlformats-officedocument.drawingml.chart+xml"/>
  <Override PartName="/word/charts/chart37.xml" ContentType="application/vnd.openxmlformats-officedocument.drawingml.chart+xml"/>
  <Override PartName="/word/charts/chart5.xml" ContentType="application/vnd.openxmlformats-officedocument.drawingml.chart+xml"/>
  <Override PartName="/word/charts/chart15.xml" ContentType="application/vnd.openxmlformats-officedocument.drawingml.chart+xml"/>
  <Override PartName="/word/charts/chart24.xml" ContentType="application/vnd.openxmlformats-officedocument.drawingml.chart+xml"/>
  <Override PartName="/word/charts/chart35.xml" ContentType="application/vnd.openxmlformats-officedocument.drawingml.chart+xml"/>
  <Override PartName="/word/charts/chart44.xml" ContentType="application/vnd.openxmlformats-officedocument.drawingml.chart+xml"/>
  <Default Extension="xlsx" ContentType="application/vnd.openxmlformats-officedocument.spreadsheetml.sheet"/>
  <Override PartName="/word/charts/chart3.xml" ContentType="application/vnd.openxmlformats-officedocument.drawingml.chart+xml"/>
  <Override PartName="/word/theme/themeOverride8.xml" ContentType="application/vnd.openxmlformats-officedocument.themeOverride+xml"/>
  <Override PartName="/word/charts/chart13.xml" ContentType="application/vnd.openxmlformats-officedocument.drawingml.chart+xml"/>
  <Override PartName="/word/charts/chart22.xml" ContentType="application/vnd.openxmlformats-officedocument.drawingml.chart+xml"/>
  <Override PartName="/word/charts/chart31.xml" ContentType="application/vnd.openxmlformats-officedocument.drawingml.chart+xml"/>
  <Override PartName="/word/charts/chart33.xml" ContentType="application/vnd.openxmlformats-officedocument.drawingml.chart+xml"/>
  <Override PartName="/word/theme/themeOverride29.xml" ContentType="application/vnd.openxmlformats-officedocument.themeOverride+xml"/>
  <Override PartName="/word/charts/chart42.xml" ContentType="application/vnd.openxmlformats-officedocument.drawingml.chart+xml"/>
  <Override PartName="/word/theme/themeOverride38.xml" ContentType="application/vnd.openxmlformats-officedocument.themeOverride+xml"/>
  <Override PartName="/word/charts/chart1.xml" ContentType="application/vnd.openxmlformats-officedocument.drawingml.chart+xml"/>
  <Override PartName="/word/theme/themeOverride6.xml" ContentType="application/vnd.openxmlformats-officedocument.themeOverride+xml"/>
  <Override PartName="/word/charts/chart11.xml" ContentType="application/vnd.openxmlformats-officedocument.drawingml.chart+xml"/>
  <Override PartName="/word/charts/chart20.xml" ContentType="application/vnd.openxmlformats-officedocument.drawingml.chart+xml"/>
  <Override PartName="/word/theme/themeOverride18.xml" ContentType="application/vnd.openxmlformats-officedocument.themeOverride+xml"/>
  <Override PartName="/word/theme/themeOverride27.xml" ContentType="application/vnd.openxmlformats-officedocument.themeOverride+xml"/>
  <Override PartName="/word/charts/chart40.xml" ContentType="application/vnd.openxmlformats-officedocument.drawingml.chart+xml"/>
  <Override PartName="/word/theme/themeOverride36.xml" ContentType="application/vnd.openxmlformats-officedocument.themeOverride+xml"/>
  <Override PartName="/word/diagrams/layout1.xml" ContentType="application/vnd.openxmlformats-officedocument.drawingml.diagramLayout+xml"/>
  <Default Extension="sldx" ContentType="application/vnd.openxmlformats-officedocument.presentationml.slide"/>
  <Override PartName="/word/theme/themeOverride4.xml" ContentType="application/vnd.openxmlformats-officedocument.themeOverride+xml"/>
  <Override PartName="/word/theme/themeOverride16.xml" ContentType="application/vnd.openxmlformats-officedocument.themeOverride+xml"/>
  <Override PartName="/word/theme/themeOverride25.xml" ContentType="application/vnd.openxmlformats-officedocument.themeOverride+xml"/>
  <Override PartName="/word/theme/themeOverride34.xml" ContentType="application/vnd.openxmlformats-officedocument.themeOverride+xml"/>
  <Override PartName="/word/diagrams/quickStyle1.xml" ContentType="application/vnd.openxmlformats-officedocument.drawingml.diagramStyle+xml"/>
  <Override PartName="/word/theme/themeOverride2.xml" ContentType="application/vnd.openxmlformats-officedocument.themeOverride+xml"/>
  <Override PartName="/word/theme/themeOverride14.xml" ContentType="application/vnd.openxmlformats-officedocument.themeOverride+xml"/>
  <Override PartName="/word/theme/themeOverride23.xml" ContentType="application/vnd.openxmlformats-officedocument.themeOverride+xml"/>
  <Override PartName="/word/theme/themeOverride32.xml" ContentType="application/vnd.openxmlformats-officedocument.themeOverride+xml"/>
  <Override PartName="/word/theme/themeOverride41.xml" ContentType="application/vnd.openxmlformats-officedocument.themeOverride+xml"/>
  <Default Extension="jpeg" ContentType="image/jpeg"/>
  <Override PartName="/word/theme/themeOverride12.xml" ContentType="application/vnd.openxmlformats-officedocument.themeOverride+xml"/>
  <Override PartName="/word/theme/themeOverride21.xml" ContentType="application/vnd.openxmlformats-officedocument.themeOverride+xml"/>
  <Override PartName="/word/theme/themeOverride30.xml" ContentType="application/vnd.openxmlformats-officedocument.themeOverride+xml"/>
  <Default Extension="emf" ContentType="image/x-emf"/>
  <Override PartName="/word/numbering.xml" ContentType="application/vnd.openxmlformats-officedocument.wordprocessingml.numbering+xml"/>
  <Override PartName="/word/endnotes.xml" ContentType="application/vnd.openxmlformats-officedocument.wordprocessingml.endnotes+xml"/>
  <Override PartName="/word/charts/chart8.xml" ContentType="application/vnd.openxmlformats-officedocument.drawingml.chart+xml"/>
  <Override PartName="/word/theme/themeOverride10.xml" ContentType="application/vnd.openxmlformats-officedocument.themeOverride+xml"/>
  <Override PartName="/word/charts/chart29.xml" ContentType="application/vnd.openxmlformats-officedocument.drawingml.chart+xml"/>
  <Override PartName="/word/charts/chart38.xml" ContentType="application/vnd.openxmlformats-officedocument.drawingml.chart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6.xml" ContentType="application/vnd.openxmlformats-officedocument.drawingml.chart+xml"/>
  <Override PartName="/word/charts/chart18.xml" ContentType="application/vnd.openxmlformats-officedocument.drawingml.chart+xml"/>
  <Override PartName="/word/charts/chart27.xml" ContentType="application/vnd.openxmlformats-officedocument.drawingml.chart+xml"/>
  <Override PartName="/word/charts/chart36.xml" ContentType="application/vnd.openxmlformats-officedocument.drawingml.chart+xml"/>
  <Override PartName="/word/diagrams/drawing1.xml" ContentType="application/vnd.ms-office.drawingml.diagramDrawing+xml"/>
  <Override PartName="/word/charts/chart45.xml" ContentType="application/vnd.openxmlformats-officedocument.drawingml.chart+xml"/>
  <Override PartName="/word/charts/chart4.xml" ContentType="application/vnd.openxmlformats-officedocument.drawingml.chart+xml"/>
  <Override PartName="/word/charts/chart16.xml" ContentType="application/vnd.openxmlformats-officedocument.drawingml.chart+xml"/>
  <Override PartName="/word/charts/chart25.xml" ContentType="application/vnd.openxmlformats-officedocument.drawingml.chart+xml"/>
  <Override PartName="/word/charts/chart34.xml" ContentType="application/vnd.openxmlformats-officedocument.drawingml.chart+xml"/>
  <Override PartName="/word/charts/chart43.xml" ContentType="application/vnd.openxmlformats-officedocument.drawingml.chart+xml"/>
  <Override PartName="/word/theme/theme1.xml" ContentType="application/vnd.openxmlformats-officedocument.theme+xml"/>
  <Override PartName="/word/charts/chart2.xml" ContentType="application/vnd.openxmlformats-officedocument.drawingml.chart+xml"/>
  <Override PartName="/word/theme/themeOverride9.xml" ContentType="application/vnd.openxmlformats-officedocument.themeOverride+xml"/>
  <Override PartName="/word/charts/chart14.xml" ContentType="application/vnd.openxmlformats-officedocument.drawingml.chart+xml"/>
  <Override PartName="/word/theme/themeOverride19.xml" ContentType="application/vnd.openxmlformats-officedocument.themeOverride+xml"/>
  <Override PartName="/word/charts/chart23.xml" ContentType="application/vnd.openxmlformats-officedocument.drawingml.chart+xml"/>
  <Override PartName="/word/charts/chart32.xml" ContentType="application/vnd.openxmlformats-officedocument.drawingml.chart+xml"/>
  <Override PartName="/word/charts/chart41.xml" ContentType="application/vnd.openxmlformats-officedocument.drawingml.chart+xml"/>
  <Override PartName="/word/theme/themeOverride39.xml" ContentType="application/vnd.openxmlformats-officedocument.themeOverrid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theme/themeOverride7.xml" ContentType="application/vnd.openxmlformats-officedocument.themeOverride+xml"/>
  <Override PartName="/word/charts/chart12.xml" ContentType="application/vnd.openxmlformats-officedocument.drawingml.chart+xml"/>
  <Override PartName="/word/theme/themeOverride17.xml" ContentType="application/vnd.openxmlformats-officedocument.themeOverride+xml"/>
  <Override PartName="/word/charts/chart21.xml" ContentType="application/vnd.openxmlformats-officedocument.drawingml.chart+xml"/>
  <Override PartName="/word/charts/chart30.xml" ContentType="application/vnd.openxmlformats-officedocument.drawingml.chart+xml"/>
  <Override PartName="/word/theme/themeOverride28.xml" ContentType="application/vnd.openxmlformats-officedocument.themeOverride+xml"/>
  <Override PartName="/word/theme/themeOverride37.xml" ContentType="application/vnd.openxmlformats-officedocument.themeOverride+xml"/>
  <Override PartName="/word/header1.xml" ContentType="application/vnd.openxmlformats-officedocument.wordprocessingml.header+xml"/>
  <Override PartName="/docProps/core.xml" ContentType="application/vnd.openxmlformats-package.core-properties+xml"/>
  <Override PartName="/word/footnotes.xml" ContentType="application/vnd.openxmlformats-officedocument.wordprocessingml.footnotes+xml"/>
  <Override PartName="/word/theme/themeOverride24.xml" ContentType="application/vnd.openxmlformats-officedocument.themeOverride+xml"/>
  <Override PartName="/word/theme/themeOverride35.xml" ContentType="application/vnd.openxmlformats-officedocument.themeOverride+xml"/>
  <Override PartName="/word/theme/themeOverride3.xml" ContentType="application/vnd.openxmlformats-officedocument.themeOverride+xml"/>
  <Override PartName="/word/theme/themeOverride13.xml" ContentType="application/vnd.openxmlformats-officedocument.themeOverride+xml"/>
  <Override PartName="/word/diagrams/data1.xml" ContentType="application/vnd.openxmlformats-officedocument.drawingml.diagramData+xml"/>
  <Override PartName="/word/theme/themeOverride20.xml" ContentType="application/vnd.openxmlformats-officedocument.themeOverride+xml"/>
  <Override PartName="/word/theme/themeOverride31.xml" ContentType="application/vnd.openxmlformats-officedocument.themeOverride+xml"/>
  <Default Extension="rels" ContentType="application/vnd.openxmlformats-package.relationship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6DBD" w:rsidRDefault="004D6DBD" w:rsidP="00591EA3">
      <w:pPr>
        <w:spacing w:line="22" w:lineRule="atLeast"/>
        <w:jc w:val="center"/>
        <w:rPr>
          <w:rFonts w:ascii="Times New Roman" w:hAnsi="Times New Roman"/>
          <w:b/>
          <w:sz w:val="28"/>
          <w:szCs w:val="28"/>
        </w:rPr>
      </w:pPr>
    </w:p>
    <w:p w:rsidR="00D628DF" w:rsidRDefault="00D628DF" w:rsidP="00591EA3">
      <w:pPr>
        <w:spacing w:before="120" w:after="120" w:line="22" w:lineRule="atLeast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443FF" w:rsidRDefault="00F443FF" w:rsidP="00591EA3">
      <w:pPr>
        <w:spacing w:before="120" w:after="120" w:line="22" w:lineRule="atLeast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443FF" w:rsidRPr="00E23A46" w:rsidRDefault="00F443FF" w:rsidP="00591EA3">
      <w:pPr>
        <w:spacing w:before="120" w:after="120" w:line="22" w:lineRule="atLeast"/>
        <w:jc w:val="center"/>
        <w:rPr>
          <w:rFonts w:ascii="Times New Roman" w:hAnsi="Times New Roman"/>
          <w:b/>
          <w:sz w:val="28"/>
          <w:szCs w:val="28"/>
        </w:rPr>
      </w:pPr>
    </w:p>
    <w:p w:rsidR="00D628DF" w:rsidRPr="00E23A46" w:rsidRDefault="00D628DF" w:rsidP="00591EA3">
      <w:pPr>
        <w:spacing w:before="120" w:after="120" w:line="22" w:lineRule="atLeast"/>
        <w:jc w:val="center"/>
        <w:rPr>
          <w:rFonts w:ascii="Times New Roman" w:hAnsi="Times New Roman"/>
          <w:b/>
          <w:sz w:val="28"/>
          <w:szCs w:val="28"/>
        </w:rPr>
      </w:pPr>
    </w:p>
    <w:p w:rsidR="00D628DF" w:rsidRPr="00E23A46" w:rsidRDefault="00D628DF" w:rsidP="00591EA3">
      <w:pPr>
        <w:spacing w:before="120" w:after="120" w:line="22" w:lineRule="atLeast"/>
        <w:jc w:val="right"/>
        <w:rPr>
          <w:rFonts w:ascii="Times New Roman" w:hAnsi="Times New Roman"/>
          <w:b/>
          <w:sz w:val="28"/>
          <w:szCs w:val="28"/>
        </w:rPr>
      </w:pPr>
    </w:p>
    <w:p w:rsidR="00D628DF" w:rsidRPr="00E23A46" w:rsidRDefault="00D628DF" w:rsidP="00591EA3">
      <w:pPr>
        <w:spacing w:before="120" w:after="120" w:line="22" w:lineRule="atLeast"/>
        <w:jc w:val="center"/>
        <w:rPr>
          <w:rFonts w:ascii="Times New Roman" w:hAnsi="Times New Roman"/>
          <w:b/>
          <w:sz w:val="28"/>
          <w:szCs w:val="28"/>
        </w:rPr>
      </w:pPr>
    </w:p>
    <w:p w:rsidR="00E27CC5" w:rsidRPr="007163E6" w:rsidRDefault="00E27CC5" w:rsidP="00E27CC5">
      <w:pPr>
        <w:spacing w:before="120" w:after="120" w:line="240" w:lineRule="auto"/>
        <w:jc w:val="center"/>
        <w:rPr>
          <w:rFonts w:ascii="Times New Roman" w:hAnsi="Times New Roman"/>
          <w:b/>
          <w:sz w:val="48"/>
          <w:szCs w:val="48"/>
        </w:rPr>
      </w:pPr>
      <w:r w:rsidRPr="007163E6">
        <w:rPr>
          <w:rFonts w:ascii="Times New Roman" w:hAnsi="Times New Roman"/>
          <w:b/>
          <w:sz w:val="48"/>
          <w:szCs w:val="48"/>
        </w:rPr>
        <w:t>О</w:t>
      </w:r>
      <w:r>
        <w:rPr>
          <w:rFonts w:ascii="Times New Roman" w:hAnsi="Times New Roman"/>
          <w:b/>
          <w:sz w:val="48"/>
          <w:szCs w:val="48"/>
        </w:rPr>
        <w:t>ТЧЕТ</w:t>
      </w:r>
    </w:p>
    <w:p w:rsidR="00E27CC5" w:rsidRDefault="00E27CC5" w:rsidP="00E27CC5">
      <w:pPr>
        <w:spacing w:before="120" w:after="120" w:line="240" w:lineRule="auto"/>
        <w:jc w:val="center"/>
        <w:rPr>
          <w:rFonts w:ascii="Times New Roman" w:hAnsi="Times New Roman"/>
          <w:b/>
          <w:sz w:val="48"/>
          <w:szCs w:val="48"/>
        </w:rPr>
      </w:pPr>
      <w:r>
        <w:rPr>
          <w:rFonts w:ascii="Times New Roman" w:hAnsi="Times New Roman"/>
          <w:b/>
          <w:sz w:val="48"/>
          <w:szCs w:val="48"/>
        </w:rPr>
        <w:t xml:space="preserve">«Состояние и развитие конкуренции </w:t>
      </w:r>
    </w:p>
    <w:p w:rsidR="00572E89" w:rsidRDefault="00E27CC5" w:rsidP="00E27CC5">
      <w:pPr>
        <w:spacing w:before="120" w:after="120" w:line="240" w:lineRule="auto"/>
        <w:jc w:val="center"/>
        <w:rPr>
          <w:rFonts w:ascii="Times New Roman" w:hAnsi="Times New Roman"/>
          <w:b/>
          <w:sz w:val="48"/>
          <w:szCs w:val="48"/>
        </w:rPr>
      </w:pPr>
      <w:r>
        <w:rPr>
          <w:rFonts w:ascii="Times New Roman" w:hAnsi="Times New Roman"/>
          <w:b/>
          <w:sz w:val="48"/>
          <w:szCs w:val="48"/>
        </w:rPr>
        <w:t xml:space="preserve">на товарных </w:t>
      </w:r>
      <w:r w:rsidRPr="007163E6">
        <w:rPr>
          <w:rFonts w:ascii="Times New Roman" w:hAnsi="Times New Roman"/>
          <w:b/>
          <w:sz w:val="48"/>
          <w:szCs w:val="48"/>
        </w:rPr>
        <w:t xml:space="preserve">рынках </w:t>
      </w:r>
    </w:p>
    <w:p w:rsidR="00572E89" w:rsidRDefault="00E27CC5" w:rsidP="00E27CC5">
      <w:pPr>
        <w:spacing w:before="120" w:after="120" w:line="240" w:lineRule="auto"/>
        <w:jc w:val="center"/>
        <w:rPr>
          <w:rFonts w:ascii="Times New Roman" w:hAnsi="Times New Roman"/>
          <w:b/>
          <w:sz w:val="48"/>
          <w:szCs w:val="48"/>
        </w:rPr>
      </w:pPr>
      <w:r w:rsidRPr="00E27CC5">
        <w:rPr>
          <w:rFonts w:ascii="Times New Roman" w:hAnsi="Times New Roman"/>
          <w:b/>
          <w:sz w:val="48"/>
          <w:szCs w:val="48"/>
        </w:rPr>
        <w:t xml:space="preserve">муниципального образования </w:t>
      </w:r>
    </w:p>
    <w:p w:rsidR="00E27CC5" w:rsidRDefault="00E27CC5" w:rsidP="00E27CC5">
      <w:pPr>
        <w:spacing w:before="120" w:after="120" w:line="240" w:lineRule="auto"/>
        <w:jc w:val="center"/>
        <w:rPr>
          <w:rFonts w:ascii="Times New Roman" w:hAnsi="Times New Roman"/>
          <w:sz w:val="28"/>
          <w:szCs w:val="28"/>
        </w:rPr>
      </w:pPr>
      <w:r w:rsidRPr="00E27CC5">
        <w:rPr>
          <w:rFonts w:ascii="Times New Roman" w:hAnsi="Times New Roman"/>
          <w:b/>
          <w:sz w:val="48"/>
          <w:szCs w:val="48"/>
        </w:rPr>
        <w:t>город Горячий Ключ</w:t>
      </w:r>
    </w:p>
    <w:p w:rsidR="00E27CC5" w:rsidRPr="007163E6" w:rsidRDefault="00E27CC5" w:rsidP="00E27CC5">
      <w:pPr>
        <w:spacing w:before="120" w:after="12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48"/>
          <w:szCs w:val="48"/>
        </w:rPr>
        <w:t xml:space="preserve">в </w:t>
      </w:r>
      <w:r w:rsidRPr="007163E6">
        <w:rPr>
          <w:rFonts w:ascii="Times New Roman" w:hAnsi="Times New Roman"/>
          <w:b/>
          <w:sz w:val="48"/>
          <w:szCs w:val="48"/>
        </w:rPr>
        <w:t>20</w:t>
      </w:r>
      <w:r>
        <w:rPr>
          <w:rFonts w:ascii="Times New Roman" w:hAnsi="Times New Roman"/>
          <w:b/>
          <w:sz w:val="48"/>
          <w:szCs w:val="48"/>
        </w:rPr>
        <w:t>20</w:t>
      </w:r>
      <w:r w:rsidRPr="007163E6">
        <w:rPr>
          <w:rFonts w:ascii="Times New Roman" w:hAnsi="Times New Roman"/>
          <w:b/>
          <w:sz w:val="48"/>
          <w:szCs w:val="48"/>
        </w:rPr>
        <w:t xml:space="preserve"> году</w:t>
      </w:r>
      <w:r>
        <w:rPr>
          <w:rFonts w:ascii="Times New Roman" w:hAnsi="Times New Roman"/>
          <w:b/>
          <w:sz w:val="48"/>
          <w:szCs w:val="48"/>
        </w:rPr>
        <w:t>»</w:t>
      </w:r>
    </w:p>
    <w:p w:rsidR="00E27CC5" w:rsidRPr="007163E6" w:rsidRDefault="00E27CC5" w:rsidP="00E27CC5">
      <w:pPr>
        <w:spacing w:before="120" w:after="120" w:line="276" w:lineRule="auto"/>
        <w:jc w:val="center"/>
        <w:rPr>
          <w:rFonts w:ascii="Times New Roman" w:hAnsi="Times New Roman"/>
          <w:sz w:val="28"/>
          <w:szCs w:val="28"/>
        </w:rPr>
      </w:pPr>
    </w:p>
    <w:p w:rsidR="00E27CC5" w:rsidRPr="007163E6" w:rsidRDefault="00E27CC5" w:rsidP="00E27CC5">
      <w:pPr>
        <w:spacing w:before="120" w:after="120" w:line="276" w:lineRule="auto"/>
        <w:jc w:val="center"/>
        <w:rPr>
          <w:rFonts w:ascii="Times New Roman" w:hAnsi="Times New Roman"/>
          <w:sz w:val="28"/>
          <w:szCs w:val="28"/>
        </w:rPr>
      </w:pPr>
    </w:p>
    <w:p w:rsidR="00E27CC5" w:rsidRDefault="00E27CC5" w:rsidP="00E27CC5">
      <w:pPr>
        <w:spacing w:before="120" w:after="120" w:line="276" w:lineRule="auto"/>
        <w:ind w:left="5387"/>
        <w:jc w:val="center"/>
        <w:rPr>
          <w:rFonts w:ascii="Times New Roman" w:hAnsi="Times New Roman"/>
          <w:sz w:val="28"/>
          <w:szCs w:val="28"/>
        </w:rPr>
      </w:pPr>
    </w:p>
    <w:p w:rsidR="00E27CC5" w:rsidRDefault="00E27CC5" w:rsidP="00E27CC5">
      <w:pPr>
        <w:spacing w:before="120" w:after="120" w:line="276" w:lineRule="auto"/>
        <w:ind w:left="5387"/>
        <w:jc w:val="center"/>
        <w:rPr>
          <w:rFonts w:ascii="Times New Roman" w:hAnsi="Times New Roman"/>
          <w:sz w:val="28"/>
          <w:szCs w:val="28"/>
        </w:rPr>
      </w:pPr>
    </w:p>
    <w:p w:rsidR="00E27CC5" w:rsidRDefault="00E27CC5" w:rsidP="00E27CC5">
      <w:pPr>
        <w:spacing w:before="120" w:after="120" w:line="276" w:lineRule="auto"/>
        <w:ind w:left="5387"/>
        <w:jc w:val="center"/>
        <w:rPr>
          <w:rFonts w:ascii="Times New Roman" w:hAnsi="Times New Roman"/>
          <w:sz w:val="28"/>
          <w:szCs w:val="28"/>
        </w:rPr>
      </w:pPr>
    </w:p>
    <w:p w:rsidR="00E27CC5" w:rsidRDefault="00E27CC5" w:rsidP="00E27CC5">
      <w:pPr>
        <w:spacing w:before="120" w:after="120" w:line="276" w:lineRule="auto"/>
        <w:ind w:left="5387"/>
        <w:jc w:val="center"/>
        <w:rPr>
          <w:rFonts w:ascii="Times New Roman" w:hAnsi="Times New Roman"/>
          <w:sz w:val="28"/>
          <w:szCs w:val="28"/>
        </w:rPr>
      </w:pPr>
    </w:p>
    <w:p w:rsidR="00E27CC5" w:rsidRDefault="00E27CC5" w:rsidP="00E27CC5">
      <w:pPr>
        <w:spacing w:before="120" w:after="120" w:line="276" w:lineRule="auto"/>
        <w:ind w:left="5387"/>
        <w:jc w:val="center"/>
        <w:rPr>
          <w:rFonts w:ascii="Times New Roman" w:hAnsi="Times New Roman"/>
          <w:sz w:val="28"/>
          <w:szCs w:val="28"/>
        </w:rPr>
      </w:pPr>
    </w:p>
    <w:p w:rsidR="00E27CC5" w:rsidRPr="007163E6" w:rsidRDefault="00E27CC5" w:rsidP="00E27CC5">
      <w:pPr>
        <w:spacing w:before="120" w:after="120" w:line="276" w:lineRule="auto"/>
        <w:ind w:left="5387"/>
        <w:jc w:val="center"/>
        <w:rPr>
          <w:rFonts w:ascii="Times New Roman" w:hAnsi="Times New Roman"/>
          <w:sz w:val="28"/>
          <w:szCs w:val="28"/>
        </w:rPr>
      </w:pPr>
      <w:r w:rsidRPr="007163E6">
        <w:rPr>
          <w:rFonts w:ascii="Times New Roman" w:hAnsi="Times New Roman"/>
          <w:sz w:val="28"/>
          <w:szCs w:val="28"/>
        </w:rPr>
        <w:t>РАССМОТРЕН и УТВЕРЖДЕН</w:t>
      </w:r>
    </w:p>
    <w:p w:rsidR="00E27CC5" w:rsidRPr="000555BE" w:rsidRDefault="000555BE" w:rsidP="000555BE">
      <w:pPr>
        <w:spacing w:before="120" w:after="120" w:line="276" w:lineRule="auto"/>
        <w:ind w:left="5387"/>
        <w:jc w:val="center"/>
        <w:rPr>
          <w:rFonts w:ascii="Times New Roman" w:hAnsi="Times New Roman"/>
          <w:sz w:val="28"/>
          <w:szCs w:val="28"/>
          <w:u w:val="single"/>
        </w:rPr>
      </w:pPr>
      <w:r w:rsidRPr="000555BE">
        <w:rPr>
          <w:rFonts w:ascii="Times New Roman" w:hAnsi="Times New Roman"/>
          <w:sz w:val="28"/>
          <w:szCs w:val="28"/>
          <w:u w:val="single"/>
        </w:rPr>
        <w:t xml:space="preserve">Протокол № 1 </w:t>
      </w:r>
      <w:r w:rsidRPr="000555BE">
        <w:rPr>
          <w:rFonts w:ascii="Times New Roman" w:hAnsi="Times New Roman"/>
          <w:sz w:val="28"/>
          <w:szCs w:val="28"/>
          <w:u w:val="single"/>
        </w:rPr>
        <w:br/>
        <w:t>от 5 февраля 2021 года</w:t>
      </w:r>
    </w:p>
    <w:p w:rsidR="000555BE" w:rsidRDefault="000555BE" w:rsidP="00E27CC5">
      <w:pPr>
        <w:spacing w:after="0" w:line="240" w:lineRule="auto"/>
        <w:ind w:left="5387"/>
        <w:jc w:val="center"/>
        <w:rPr>
          <w:rFonts w:ascii="Times New Roman" w:hAnsi="Times New Roman"/>
          <w:sz w:val="28"/>
          <w:szCs w:val="28"/>
        </w:rPr>
      </w:pPr>
    </w:p>
    <w:p w:rsidR="00E27CC5" w:rsidRDefault="00E27CC5" w:rsidP="00E27CC5">
      <w:pPr>
        <w:spacing w:after="0" w:line="240" w:lineRule="auto"/>
        <w:ind w:left="5387"/>
        <w:jc w:val="center"/>
        <w:rPr>
          <w:rFonts w:ascii="Times New Roman" w:hAnsi="Times New Roman"/>
          <w:sz w:val="28"/>
          <w:szCs w:val="28"/>
        </w:rPr>
      </w:pPr>
      <w:proofErr w:type="gramStart"/>
      <w:r w:rsidRPr="007163E6">
        <w:rPr>
          <w:rFonts w:ascii="Times New Roman" w:hAnsi="Times New Roman"/>
          <w:sz w:val="28"/>
          <w:szCs w:val="28"/>
        </w:rPr>
        <w:t xml:space="preserve">(номер и дата протокола заседания </w:t>
      </w:r>
      <w:r>
        <w:rPr>
          <w:rFonts w:ascii="Times New Roman" w:hAnsi="Times New Roman"/>
          <w:sz w:val="28"/>
          <w:szCs w:val="28"/>
        </w:rPr>
        <w:t xml:space="preserve">коллегиального органа </w:t>
      </w:r>
      <w:proofErr w:type="gramEnd"/>
    </w:p>
    <w:p w:rsidR="00E27CC5" w:rsidRPr="007163E6" w:rsidRDefault="00E27CC5" w:rsidP="00E27CC5">
      <w:pPr>
        <w:spacing w:after="0" w:line="240" w:lineRule="auto"/>
        <w:ind w:left="5387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 конкуренции</w:t>
      </w:r>
      <w:r w:rsidRPr="007163E6">
        <w:rPr>
          <w:rFonts w:ascii="Times New Roman" w:hAnsi="Times New Roman"/>
          <w:sz w:val="28"/>
          <w:szCs w:val="28"/>
        </w:rPr>
        <w:t>)</w:t>
      </w:r>
    </w:p>
    <w:p w:rsidR="00051825" w:rsidRPr="00F01631" w:rsidRDefault="00051825" w:rsidP="00591EA3">
      <w:pPr>
        <w:spacing w:before="120" w:after="120" w:line="22" w:lineRule="atLeast"/>
        <w:jc w:val="right"/>
        <w:rPr>
          <w:rFonts w:ascii="Times New Roman" w:hAnsi="Times New Roman"/>
          <w:sz w:val="28"/>
          <w:szCs w:val="28"/>
        </w:rPr>
      </w:pPr>
    </w:p>
    <w:p w:rsidR="00D628DF" w:rsidRPr="00F01631" w:rsidRDefault="00D628DF" w:rsidP="00591EA3">
      <w:pPr>
        <w:spacing w:before="120" w:after="120" w:line="22" w:lineRule="atLeast"/>
        <w:jc w:val="center"/>
        <w:rPr>
          <w:rFonts w:ascii="Times New Roman" w:hAnsi="Times New Roman"/>
          <w:b/>
          <w:sz w:val="28"/>
          <w:szCs w:val="28"/>
        </w:rPr>
      </w:pPr>
    </w:p>
    <w:p w:rsidR="00D628DF" w:rsidRPr="00F01631" w:rsidRDefault="00D628DF" w:rsidP="00591EA3">
      <w:pPr>
        <w:spacing w:before="120" w:after="120" w:line="22" w:lineRule="atLeast"/>
        <w:jc w:val="center"/>
        <w:rPr>
          <w:rFonts w:ascii="Times New Roman" w:hAnsi="Times New Roman"/>
          <w:b/>
          <w:sz w:val="28"/>
          <w:szCs w:val="28"/>
        </w:rPr>
      </w:pPr>
    </w:p>
    <w:p w:rsidR="002A0599" w:rsidRPr="00F01631" w:rsidRDefault="002A0599" w:rsidP="00591EA3">
      <w:pPr>
        <w:spacing w:before="120" w:after="120" w:line="22" w:lineRule="atLeast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946"/>
        <w:gridCol w:w="943"/>
      </w:tblGrid>
      <w:tr w:rsidR="00E27CC5" w:rsidRPr="00EF33C4" w:rsidTr="006A41EA">
        <w:trPr>
          <w:trHeight w:val="743"/>
        </w:trPr>
        <w:tc>
          <w:tcPr>
            <w:tcW w:w="8946" w:type="dxa"/>
            <w:noWrap/>
            <w:vAlign w:val="center"/>
          </w:tcPr>
          <w:p w:rsidR="00E27CC5" w:rsidRPr="00EF33C4" w:rsidRDefault="00E27CC5" w:rsidP="003F02C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F33C4">
              <w:rPr>
                <w:rFonts w:ascii="Times New Roman" w:hAnsi="Times New Roman"/>
                <w:sz w:val="28"/>
                <w:szCs w:val="28"/>
              </w:rPr>
              <w:lastRenderedPageBreak/>
              <w:t>Содержание</w:t>
            </w:r>
          </w:p>
        </w:tc>
        <w:tc>
          <w:tcPr>
            <w:tcW w:w="943" w:type="dxa"/>
            <w:noWrap/>
            <w:vAlign w:val="center"/>
          </w:tcPr>
          <w:p w:rsidR="00E27CC5" w:rsidRPr="00EF33C4" w:rsidRDefault="00E27CC5" w:rsidP="003F02CC">
            <w:pPr>
              <w:spacing w:before="120" w:after="12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F33C4">
              <w:rPr>
                <w:rFonts w:ascii="Times New Roman" w:hAnsi="Times New Roman"/>
                <w:sz w:val="28"/>
                <w:szCs w:val="28"/>
              </w:rPr>
              <w:t>стр.</w:t>
            </w:r>
          </w:p>
        </w:tc>
      </w:tr>
      <w:tr w:rsidR="00E27CC5" w:rsidRPr="00EF33C4" w:rsidTr="006A41EA">
        <w:trPr>
          <w:trHeight w:val="743"/>
        </w:trPr>
        <w:tc>
          <w:tcPr>
            <w:tcW w:w="8946" w:type="dxa"/>
            <w:noWrap/>
            <w:vAlign w:val="center"/>
            <w:hideMark/>
          </w:tcPr>
          <w:p w:rsidR="00E27CC5" w:rsidRPr="00856AD2" w:rsidRDefault="00E27CC5" w:rsidP="003F02CC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856AD2">
              <w:rPr>
                <w:rFonts w:ascii="Times New Roman" w:hAnsi="Times New Roman"/>
                <w:sz w:val="26"/>
                <w:szCs w:val="26"/>
              </w:rPr>
              <w:t>Раздел 1. Результаты ежегодного мониторинга состояния и развития конк</w:t>
            </w:r>
            <w:r w:rsidRPr="00856AD2">
              <w:rPr>
                <w:rFonts w:ascii="Times New Roman" w:hAnsi="Times New Roman"/>
                <w:sz w:val="26"/>
                <w:szCs w:val="26"/>
              </w:rPr>
              <w:t>у</w:t>
            </w:r>
            <w:r w:rsidRPr="00856AD2">
              <w:rPr>
                <w:rFonts w:ascii="Times New Roman" w:hAnsi="Times New Roman"/>
                <w:sz w:val="26"/>
                <w:szCs w:val="26"/>
              </w:rPr>
              <w:t>ренции на товарных рынках муниципального образования</w:t>
            </w:r>
            <w:r w:rsidRPr="00856AD2">
              <w:rPr>
                <w:rFonts w:ascii="Times New Roman" w:hAnsi="Times New Roman"/>
                <w:bCs/>
                <w:sz w:val="26"/>
                <w:szCs w:val="26"/>
              </w:rPr>
              <w:t>.</w:t>
            </w:r>
          </w:p>
        </w:tc>
        <w:tc>
          <w:tcPr>
            <w:tcW w:w="943" w:type="dxa"/>
            <w:noWrap/>
            <w:vAlign w:val="center"/>
          </w:tcPr>
          <w:p w:rsidR="006A41EA" w:rsidRPr="006A41EA" w:rsidRDefault="000555BE" w:rsidP="000555BE">
            <w:pPr>
              <w:spacing w:before="120" w:after="120" w:line="276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3</w:t>
            </w:r>
            <w:r w:rsidR="006A41EA">
              <w:rPr>
                <w:rFonts w:ascii="Times New Roman" w:hAnsi="Times New Roman"/>
                <w:sz w:val="26"/>
                <w:szCs w:val="26"/>
              </w:rPr>
              <w:t>-4</w:t>
            </w:r>
            <w:r>
              <w:rPr>
                <w:rFonts w:ascii="Times New Roman" w:hAnsi="Times New Roman"/>
                <w:sz w:val="26"/>
                <w:szCs w:val="26"/>
              </w:rPr>
              <w:t>6</w:t>
            </w:r>
          </w:p>
        </w:tc>
      </w:tr>
      <w:tr w:rsidR="00E27CC5" w:rsidRPr="00EF33C4" w:rsidTr="006A41EA">
        <w:trPr>
          <w:trHeight w:val="743"/>
        </w:trPr>
        <w:tc>
          <w:tcPr>
            <w:tcW w:w="8946" w:type="dxa"/>
            <w:noWrap/>
            <w:vAlign w:val="center"/>
          </w:tcPr>
          <w:p w:rsidR="00E27CC5" w:rsidRPr="00856AD2" w:rsidRDefault="00E27CC5" w:rsidP="003F02CC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856AD2">
              <w:rPr>
                <w:rFonts w:ascii="Times New Roman" w:hAnsi="Times New Roman"/>
                <w:sz w:val="26"/>
                <w:szCs w:val="26"/>
              </w:rPr>
              <w:t>Раздел 2. Результаты мониторинга деятельности хозяйствующих субъектов, доля участия муниципального образования в которых составляет 50 и более процентов</w:t>
            </w:r>
            <w:r>
              <w:rPr>
                <w:rFonts w:ascii="Times New Roman" w:hAnsi="Times New Roman"/>
                <w:sz w:val="26"/>
                <w:szCs w:val="26"/>
              </w:rPr>
              <w:t>.</w:t>
            </w:r>
            <w:r w:rsidRPr="00856AD2">
              <w:rPr>
                <w:rFonts w:ascii="Times New Roman" w:hAnsi="Times New Roman"/>
                <w:sz w:val="26"/>
                <w:szCs w:val="26"/>
              </w:rPr>
              <w:t xml:space="preserve"> </w:t>
            </w:r>
          </w:p>
        </w:tc>
        <w:tc>
          <w:tcPr>
            <w:tcW w:w="943" w:type="dxa"/>
            <w:noWrap/>
            <w:vAlign w:val="center"/>
          </w:tcPr>
          <w:p w:rsidR="00E27CC5" w:rsidRPr="006A41EA" w:rsidRDefault="006A41EA" w:rsidP="00C86840">
            <w:pPr>
              <w:spacing w:before="120" w:after="120" w:line="276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6A41EA">
              <w:rPr>
                <w:rFonts w:ascii="Times New Roman" w:hAnsi="Times New Roman"/>
                <w:sz w:val="26"/>
                <w:szCs w:val="26"/>
              </w:rPr>
              <w:t>4</w:t>
            </w:r>
            <w:r w:rsidR="00C86840">
              <w:rPr>
                <w:rFonts w:ascii="Times New Roman" w:hAnsi="Times New Roman"/>
                <w:sz w:val="26"/>
                <w:szCs w:val="26"/>
              </w:rPr>
              <w:t>6</w:t>
            </w:r>
          </w:p>
        </w:tc>
      </w:tr>
      <w:tr w:rsidR="00E27CC5" w:rsidRPr="00EF33C4" w:rsidTr="006A41EA">
        <w:trPr>
          <w:trHeight w:val="743"/>
        </w:trPr>
        <w:tc>
          <w:tcPr>
            <w:tcW w:w="8946" w:type="dxa"/>
            <w:noWrap/>
            <w:vAlign w:val="center"/>
          </w:tcPr>
          <w:p w:rsidR="00E27CC5" w:rsidRPr="00856AD2" w:rsidRDefault="00E27CC5" w:rsidP="003F02CC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856AD2">
              <w:rPr>
                <w:rFonts w:ascii="Times New Roman" w:hAnsi="Times New Roman"/>
                <w:sz w:val="26"/>
                <w:szCs w:val="26"/>
              </w:rPr>
              <w:t xml:space="preserve">Раздел 3. Создание и реализация механизмов общественного </w:t>
            </w:r>
            <w:proofErr w:type="gramStart"/>
            <w:r w:rsidRPr="00856AD2">
              <w:rPr>
                <w:rFonts w:ascii="Times New Roman" w:hAnsi="Times New Roman"/>
                <w:sz w:val="26"/>
                <w:szCs w:val="26"/>
              </w:rPr>
              <w:t>контроля за</w:t>
            </w:r>
            <w:proofErr w:type="gramEnd"/>
            <w:r w:rsidRPr="00856AD2">
              <w:rPr>
                <w:rFonts w:ascii="Times New Roman" w:hAnsi="Times New Roman"/>
                <w:sz w:val="26"/>
                <w:szCs w:val="26"/>
              </w:rPr>
              <w:t xml:space="preserve"> де</w:t>
            </w:r>
            <w:r w:rsidRPr="00856AD2">
              <w:rPr>
                <w:rFonts w:ascii="Times New Roman" w:hAnsi="Times New Roman"/>
                <w:sz w:val="26"/>
                <w:szCs w:val="26"/>
              </w:rPr>
              <w:t>я</w:t>
            </w:r>
            <w:r w:rsidRPr="00856AD2">
              <w:rPr>
                <w:rFonts w:ascii="Times New Roman" w:hAnsi="Times New Roman"/>
                <w:sz w:val="26"/>
                <w:szCs w:val="26"/>
              </w:rPr>
              <w:t>тельностью субъектов естественных монополий.</w:t>
            </w:r>
          </w:p>
        </w:tc>
        <w:tc>
          <w:tcPr>
            <w:tcW w:w="943" w:type="dxa"/>
            <w:noWrap/>
            <w:vAlign w:val="center"/>
          </w:tcPr>
          <w:p w:rsidR="00E27CC5" w:rsidRPr="006A41EA" w:rsidRDefault="00C86840" w:rsidP="003F02CC">
            <w:pPr>
              <w:spacing w:before="120" w:after="120" w:line="276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46-60</w:t>
            </w:r>
          </w:p>
        </w:tc>
      </w:tr>
      <w:tr w:rsidR="00E27CC5" w:rsidRPr="00EF33C4" w:rsidTr="006A41EA">
        <w:trPr>
          <w:trHeight w:val="300"/>
        </w:trPr>
        <w:tc>
          <w:tcPr>
            <w:tcW w:w="8946" w:type="dxa"/>
            <w:noWrap/>
            <w:vAlign w:val="center"/>
          </w:tcPr>
          <w:p w:rsidR="00E27CC5" w:rsidRPr="00856AD2" w:rsidRDefault="00E27CC5" w:rsidP="003F02CC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856AD2">
              <w:rPr>
                <w:rFonts w:ascii="Times New Roman" w:hAnsi="Times New Roman"/>
                <w:sz w:val="26"/>
                <w:szCs w:val="26"/>
              </w:rPr>
              <w:t xml:space="preserve">Раздел </w:t>
            </w:r>
            <w:r>
              <w:rPr>
                <w:rFonts w:ascii="Times New Roman" w:hAnsi="Times New Roman"/>
                <w:sz w:val="26"/>
                <w:szCs w:val="26"/>
              </w:rPr>
              <w:t>4</w:t>
            </w:r>
            <w:r w:rsidRPr="00856AD2">
              <w:rPr>
                <w:rFonts w:ascii="Times New Roman" w:hAnsi="Times New Roman"/>
                <w:sz w:val="26"/>
                <w:szCs w:val="26"/>
              </w:rPr>
              <w:t>. Административные барьеры, препятствующие развитию малого и среднего предпринимательства.</w:t>
            </w:r>
          </w:p>
        </w:tc>
        <w:tc>
          <w:tcPr>
            <w:tcW w:w="943" w:type="dxa"/>
            <w:noWrap/>
            <w:vAlign w:val="center"/>
          </w:tcPr>
          <w:p w:rsidR="00E27CC5" w:rsidRPr="006A41EA" w:rsidRDefault="00C86840" w:rsidP="003F02CC">
            <w:pPr>
              <w:spacing w:before="120" w:after="120" w:line="276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60-74</w:t>
            </w:r>
          </w:p>
        </w:tc>
      </w:tr>
      <w:tr w:rsidR="00E27CC5" w:rsidRPr="00EF33C4" w:rsidTr="006A41EA">
        <w:trPr>
          <w:trHeight w:val="300"/>
        </w:trPr>
        <w:tc>
          <w:tcPr>
            <w:tcW w:w="8946" w:type="dxa"/>
            <w:noWrap/>
            <w:vAlign w:val="center"/>
          </w:tcPr>
          <w:p w:rsidR="00E27CC5" w:rsidRPr="00856AD2" w:rsidRDefault="00E27CC5" w:rsidP="003F02CC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856AD2">
              <w:rPr>
                <w:rFonts w:ascii="Times New Roman" w:hAnsi="Times New Roman"/>
                <w:sz w:val="26"/>
                <w:szCs w:val="26"/>
              </w:rPr>
              <w:t>Раздел </w:t>
            </w:r>
            <w:r>
              <w:rPr>
                <w:rFonts w:ascii="Times New Roman" w:hAnsi="Times New Roman"/>
                <w:sz w:val="26"/>
                <w:szCs w:val="26"/>
              </w:rPr>
              <w:t>5. </w:t>
            </w:r>
            <w:r w:rsidRPr="00856AD2">
              <w:rPr>
                <w:rFonts w:ascii="Times New Roman" w:hAnsi="Times New Roman"/>
                <w:sz w:val="26"/>
                <w:szCs w:val="26"/>
              </w:rPr>
              <w:t>Повышение уровня информированности субъектов предприним</w:t>
            </w:r>
            <w:r w:rsidRPr="00856AD2">
              <w:rPr>
                <w:rFonts w:ascii="Times New Roman" w:hAnsi="Times New Roman"/>
                <w:sz w:val="26"/>
                <w:szCs w:val="26"/>
              </w:rPr>
              <w:t>а</w:t>
            </w:r>
            <w:r w:rsidRPr="00856AD2">
              <w:rPr>
                <w:rFonts w:ascii="Times New Roman" w:hAnsi="Times New Roman"/>
                <w:sz w:val="26"/>
                <w:szCs w:val="26"/>
              </w:rPr>
              <w:t>тельской деятельности и потребителей товаров, работ и услуг о состоянии конкурентной среды.</w:t>
            </w:r>
          </w:p>
        </w:tc>
        <w:tc>
          <w:tcPr>
            <w:tcW w:w="943" w:type="dxa"/>
            <w:noWrap/>
            <w:vAlign w:val="center"/>
          </w:tcPr>
          <w:p w:rsidR="00E27CC5" w:rsidRPr="006A41EA" w:rsidRDefault="006A41EA" w:rsidP="003F02CC">
            <w:pPr>
              <w:spacing w:before="120" w:after="120" w:line="276" w:lineRule="auto"/>
              <w:jc w:val="center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6A41EA">
              <w:rPr>
                <w:rFonts w:ascii="Times New Roman" w:hAnsi="Times New Roman"/>
                <w:color w:val="000000"/>
                <w:sz w:val="26"/>
                <w:szCs w:val="26"/>
              </w:rPr>
              <w:t>74-75</w:t>
            </w:r>
          </w:p>
        </w:tc>
      </w:tr>
      <w:tr w:rsidR="00E27CC5" w:rsidRPr="00EF33C4" w:rsidTr="006A41EA">
        <w:trPr>
          <w:trHeight w:val="300"/>
        </w:trPr>
        <w:tc>
          <w:tcPr>
            <w:tcW w:w="8946" w:type="dxa"/>
            <w:noWrap/>
            <w:vAlign w:val="center"/>
          </w:tcPr>
          <w:p w:rsidR="00E27CC5" w:rsidRPr="00856AD2" w:rsidRDefault="00E27CC5" w:rsidP="003F02CC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856AD2">
              <w:rPr>
                <w:rFonts w:ascii="Times New Roman" w:hAnsi="Times New Roman"/>
                <w:sz w:val="26"/>
                <w:szCs w:val="26"/>
              </w:rPr>
              <w:t xml:space="preserve">Раздел </w:t>
            </w:r>
            <w:r>
              <w:rPr>
                <w:rFonts w:ascii="Times New Roman" w:hAnsi="Times New Roman"/>
                <w:sz w:val="26"/>
                <w:szCs w:val="26"/>
              </w:rPr>
              <w:t>6</w:t>
            </w:r>
            <w:r w:rsidRPr="00856AD2">
              <w:rPr>
                <w:rFonts w:ascii="Times New Roman" w:hAnsi="Times New Roman"/>
                <w:sz w:val="26"/>
                <w:szCs w:val="26"/>
              </w:rPr>
              <w:t>.</w:t>
            </w:r>
            <w:r w:rsidRPr="0032062C">
              <w:rPr>
                <w:rFonts w:ascii="Times New Roman" w:hAnsi="Times New Roman"/>
                <w:b/>
                <w:sz w:val="26"/>
                <w:szCs w:val="26"/>
              </w:rPr>
              <w:t xml:space="preserve"> </w:t>
            </w:r>
            <w:r w:rsidRPr="00997E09">
              <w:rPr>
                <w:rFonts w:ascii="Times New Roman" w:hAnsi="Times New Roman"/>
                <w:sz w:val="26"/>
                <w:szCs w:val="26"/>
              </w:rPr>
              <w:t>Результаты реализации мероприятий «дорожной карты» по содейс</w:t>
            </w:r>
            <w:r w:rsidRPr="00997E09">
              <w:rPr>
                <w:rFonts w:ascii="Times New Roman" w:hAnsi="Times New Roman"/>
                <w:sz w:val="26"/>
                <w:szCs w:val="26"/>
              </w:rPr>
              <w:t>т</w:t>
            </w:r>
            <w:r w:rsidRPr="00997E09">
              <w:rPr>
                <w:rFonts w:ascii="Times New Roman" w:hAnsi="Times New Roman"/>
                <w:sz w:val="26"/>
                <w:szCs w:val="26"/>
              </w:rPr>
              <w:t>вию развитию конкуренции муниципального</w:t>
            </w:r>
            <w:r w:rsidRPr="00856AD2">
              <w:rPr>
                <w:rFonts w:ascii="Times New Roman" w:hAnsi="Times New Roman"/>
                <w:sz w:val="26"/>
                <w:szCs w:val="26"/>
              </w:rPr>
              <w:t xml:space="preserve"> образования</w:t>
            </w:r>
            <w:r w:rsidRPr="00856AD2">
              <w:rPr>
                <w:rFonts w:ascii="Times New Roman" w:hAnsi="Times New Roman"/>
                <w:color w:val="000000"/>
                <w:sz w:val="26"/>
                <w:szCs w:val="26"/>
              </w:rPr>
              <w:t>.</w:t>
            </w:r>
          </w:p>
        </w:tc>
        <w:tc>
          <w:tcPr>
            <w:tcW w:w="943" w:type="dxa"/>
            <w:noWrap/>
            <w:vAlign w:val="center"/>
          </w:tcPr>
          <w:p w:rsidR="00E27CC5" w:rsidRPr="006A41EA" w:rsidRDefault="006A41EA" w:rsidP="003F02CC">
            <w:pPr>
              <w:spacing w:before="120" w:after="120" w:line="276" w:lineRule="auto"/>
              <w:jc w:val="center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6A41EA">
              <w:rPr>
                <w:rFonts w:ascii="Times New Roman" w:hAnsi="Times New Roman"/>
                <w:color w:val="000000"/>
                <w:sz w:val="26"/>
                <w:szCs w:val="26"/>
              </w:rPr>
              <w:t>76-78</w:t>
            </w:r>
          </w:p>
        </w:tc>
      </w:tr>
      <w:tr w:rsidR="00E27CC5" w:rsidRPr="00EF33C4" w:rsidTr="006A41EA">
        <w:trPr>
          <w:trHeight w:val="300"/>
        </w:trPr>
        <w:tc>
          <w:tcPr>
            <w:tcW w:w="8946" w:type="dxa"/>
            <w:noWrap/>
            <w:vAlign w:val="center"/>
          </w:tcPr>
          <w:p w:rsidR="00E27CC5" w:rsidRPr="00856AD2" w:rsidRDefault="00E27CC5" w:rsidP="003F02CC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856AD2">
              <w:rPr>
                <w:rFonts w:ascii="Times New Roman" w:hAnsi="Times New Roman"/>
                <w:sz w:val="26"/>
                <w:szCs w:val="26"/>
              </w:rPr>
              <w:t xml:space="preserve">Раздел </w:t>
            </w:r>
            <w:r>
              <w:rPr>
                <w:rFonts w:ascii="Times New Roman" w:hAnsi="Times New Roman"/>
                <w:sz w:val="26"/>
                <w:szCs w:val="26"/>
              </w:rPr>
              <w:t>7</w:t>
            </w:r>
            <w:r w:rsidRPr="00856AD2">
              <w:rPr>
                <w:rFonts w:ascii="Times New Roman" w:hAnsi="Times New Roman"/>
                <w:sz w:val="26"/>
                <w:szCs w:val="26"/>
              </w:rPr>
              <w:t xml:space="preserve">. </w:t>
            </w:r>
            <w:r w:rsidRPr="00856AD2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Информация о реализации проектного подхода при внедрении Стандарта развития конкуренции на территории </w:t>
            </w:r>
            <w:r w:rsidRPr="00856AD2">
              <w:rPr>
                <w:rFonts w:ascii="Times New Roman" w:hAnsi="Times New Roman"/>
                <w:sz w:val="26"/>
                <w:szCs w:val="26"/>
              </w:rPr>
              <w:t>муниципального образов</w:t>
            </w:r>
            <w:r w:rsidRPr="00856AD2">
              <w:rPr>
                <w:rFonts w:ascii="Times New Roman" w:hAnsi="Times New Roman"/>
                <w:sz w:val="26"/>
                <w:szCs w:val="26"/>
              </w:rPr>
              <w:t>а</w:t>
            </w:r>
            <w:r w:rsidRPr="00856AD2">
              <w:rPr>
                <w:rFonts w:ascii="Times New Roman" w:hAnsi="Times New Roman"/>
                <w:sz w:val="26"/>
                <w:szCs w:val="26"/>
              </w:rPr>
              <w:t>ния</w:t>
            </w:r>
            <w:r w:rsidRPr="00856AD2">
              <w:rPr>
                <w:rFonts w:ascii="Times New Roman" w:hAnsi="Times New Roman"/>
                <w:color w:val="000000"/>
                <w:sz w:val="26"/>
                <w:szCs w:val="26"/>
              </w:rPr>
              <w:t>.</w:t>
            </w:r>
          </w:p>
        </w:tc>
        <w:tc>
          <w:tcPr>
            <w:tcW w:w="943" w:type="dxa"/>
            <w:noWrap/>
            <w:vAlign w:val="center"/>
          </w:tcPr>
          <w:p w:rsidR="00E27CC5" w:rsidRPr="006A41EA" w:rsidRDefault="006A41EA" w:rsidP="003F02CC">
            <w:pPr>
              <w:spacing w:before="120" w:after="120" w:line="276" w:lineRule="auto"/>
              <w:jc w:val="center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6A41EA">
              <w:rPr>
                <w:rFonts w:ascii="Times New Roman" w:hAnsi="Times New Roman"/>
                <w:color w:val="000000"/>
                <w:sz w:val="26"/>
                <w:szCs w:val="26"/>
              </w:rPr>
              <w:t>78-79</w:t>
            </w:r>
          </w:p>
        </w:tc>
      </w:tr>
      <w:tr w:rsidR="00E27CC5" w:rsidRPr="00EF33C4" w:rsidTr="006A41EA">
        <w:trPr>
          <w:trHeight w:val="300"/>
        </w:trPr>
        <w:tc>
          <w:tcPr>
            <w:tcW w:w="8946" w:type="dxa"/>
            <w:noWrap/>
            <w:vAlign w:val="center"/>
          </w:tcPr>
          <w:p w:rsidR="00E27CC5" w:rsidRPr="00856AD2" w:rsidRDefault="00E27CC5" w:rsidP="003F02CC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856AD2">
              <w:rPr>
                <w:rFonts w:ascii="Times New Roman" w:hAnsi="Times New Roman"/>
                <w:sz w:val="26"/>
                <w:szCs w:val="26"/>
              </w:rPr>
              <w:t>Раздел </w:t>
            </w:r>
            <w:r>
              <w:rPr>
                <w:rFonts w:ascii="Times New Roman" w:hAnsi="Times New Roman"/>
                <w:sz w:val="26"/>
                <w:szCs w:val="26"/>
              </w:rPr>
              <w:t>8</w:t>
            </w:r>
            <w:r w:rsidRPr="00856AD2">
              <w:rPr>
                <w:rFonts w:ascii="Times New Roman" w:hAnsi="Times New Roman"/>
                <w:sz w:val="26"/>
                <w:szCs w:val="26"/>
              </w:rPr>
              <w:t>. Сведения о л</w:t>
            </w:r>
            <w:r w:rsidRPr="00856AD2">
              <w:rPr>
                <w:rFonts w:ascii="Times New Roman" w:hAnsi="Times New Roman"/>
                <w:color w:val="000000"/>
                <w:sz w:val="26"/>
                <w:szCs w:val="26"/>
              </w:rPr>
              <w:t>учших региональных практиках содействия развитию конкуренции, внедренных в муниципальном образовании в</w:t>
            </w:r>
            <w:r w:rsidRPr="00856AD2">
              <w:rPr>
                <w:rFonts w:ascii="Times New Roman" w:hAnsi="Times New Roman"/>
                <w:sz w:val="26"/>
                <w:szCs w:val="26"/>
              </w:rPr>
              <w:t xml:space="preserve"> 2020 году.</w:t>
            </w:r>
          </w:p>
        </w:tc>
        <w:tc>
          <w:tcPr>
            <w:tcW w:w="943" w:type="dxa"/>
            <w:noWrap/>
            <w:vAlign w:val="center"/>
          </w:tcPr>
          <w:p w:rsidR="00E27CC5" w:rsidRPr="006A41EA" w:rsidRDefault="006A41EA" w:rsidP="003F02CC">
            <w:pPr>
              <w:spacing w:before="120" w:after="120" w:line="276" w:lineRule="auto"/>
              <w:jc w:val="center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6A41EA">
              <w:rPr>
                <w:rFonts w:ascii="Times New Roman" w:hAnsi="Times New Roman"/>
                <w:color w:val="000000"/>
                <w:sz w:val="26"/>
                <w:szCs w:val="26"/>
              </w:rPr>
              <w:t>79-81</w:t>
            </w:r>
          </w:p>
        </w:tc>
      </w:tr>
      <w:tr w:rsidR="00E27CC5" w:rsidRPr="00EF33C4" w:rsidTr="006A41EA">
        <w:trPr>
          <w:trHeight w:val="300"/>
        </w:trPr>
        <w:tc>
          <w:tcPr>
            <w:tcW w:w="8946" w:type="dxa"/>
            <w:noWrap/>
            <w:vAlign w:val="center"/>
          </w:tcPr>
          <w:p w:rsidR="00E27CC5" w:rsidRPr="00856AD2" w:rsidRDefault="00E27CC5" w:rsidP="003F02CC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856AD2">
              <w:rPr>
                <w:rFonts w:ascii="Times New Roman" w:hAnsi="Times New Roman"/>
                <w:sz w:val="26"/>
                <w:szCs w:val="26"/>
              </w:rPr>
              <w:t>Раздел </w:t>
            </w:r>
            <w:r>
              <w:rPr>
                <w:rFonts w:ascii="Times New Roman" w:hAnsi="Times New Roman"/>
                <w:sz w:val="26"/>
                <w:szCs w:val="26"/>
              </w:rPr>
              <w:t>9</w:t>
            </w:r>
            <w:r w:rsidRPr="00856AD2">
              <w:rPr>
                <w:rFonts w:ascii="Times New Roman" w:hAnsi="Times New Roman"/>
                <w:sz w:val="26"/>
                <w:szCs w:val="26"/>
              </w:rPr>
              <w:t>. Информация о наличии в муниципальной практике проектов с пр</w:t>
            </w:r>
            <w:r w:rsidRPr="00856AD2">
              <w:rPr>
                <w:rFonts w:ascii="Times New Roman" w:hAnsi="Times New Roman"/>
                <w:sz w:val="26"/>
                <w:szCs w:val="26"/>
              </w:rPr>
              <w:t>и</w:t>
            </w:r>
            <w:r w:rsidRPr="00856AD2">
              <w:rPr>
                <w:rFonts w:ascii="Times New Roman" w:hAnsi="Times New Roman"/>
                <w:sz w:val="26"/>
                <w:szCs w:val="26"/>
              </w:rPr>
              <w:t>менением механизмов муниципально-частного партнерства, в том числе п</w:t>
            </w:r>
            <w:r w:rsidRPr="00856AD2">
              <w:rPr>
                <w:rFonts w:ascii="Times New Roman" w:hAnsi="Times New Roman"/>
                <w:sz w:val="26"/>
                <w:szCs w:val="26"/>
              </w:rPr>
              <w:t>о</w:t>
            </w:r>
            <w:r w:rsidRPr="00856AD2">
              <w:rPr>
                <w:rFonts w:ascii="Times New Roman" w:hAnsi="Times New Roman"/>
                <w:sz w:val="26"/>
                <w:szCs w:val="26"/>
              </w:rPr>
              <w:t>средством заключения концессионных соглашений.</w:t>
            </w:r>
          </w:p>
        </w:tc>
        <w:tc>
          <w:tcPr>
            <w:tcW w:w="943" w:type="dxa"/>
            <w:noWrap/>
            <w:vAlign w:val="center"/>
          </w:tcPr>
          <w:p w:rsidR="00E27CC5" w:rsidRPr="006A41EA" w:rsidRDefault="006A41EA" w:rsidP="003F02CC">
            <w:pPr>
              <w:spacing w:before="120" w:after="120" w:line="276" w:lineRule="auto"/>
              <w:jc w:val="center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6A41EA">
              <w:rPr>
                <w:rFonts w:ascii="Times New Roman" w:hAnsi="Times New Roman"/>
                <w:color w:val="000000"/>
                <w:sz w:val="26"/>
                <w:szCs w:val="26"/>
              </w:rPr>
              <w:t>81-82</w:t>
            </w:r>
          </w:p>
        </w:tc>
      </w:tr>
      <w:tr w:rsidR="00E27CC5" w:rsidRPr="00EF33C4" w:rsidTr="006A41EA">
        <w:trPr>
          <w:trHeight w:val="300"/>
        </w:trPr>
        <w:tc>
          <w:tcPr>
            <w:tcW w:w="8946" w:type="dxa"/>
            <w:noWrap/>
            <w:vAlign w:val="center"/>
          </w:tcPr>
          <w:p w:rsidR="00E27CC5" w:rsidRPr="00856AD2" w:rsidRDefault="00E27CC5" w:rsidP="003F02CC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856AD2">
              <w:rPr>
                <w:rFonts w:ascii="Times New Roman" w:hAnsi="Times New Roman"/>
                <w:sz w:val="26"/>
                <w:szCs w:val="26"/>
              </w:rPr>
              <w:t xml:space="preserve">Раздел </w:t>
            </w:r>
            <w:r>
              <w:rPr>
                <w:rFonts w:ascii="Times New Roman" w:hAnsi="Times New Roman"/>
                <w:sz w:val="26"/>
                <w:szCs w:val="26"/>
              </w:rPr>
              <w:t>10</w:t>
            </w:r>
            <w:r w:rsidRPr="00856AD2">
              <w:rPr>
                <w:rFonts w:ascii="Times New Roman" w:hAnsi="Times New Roman"/>
                <w:sz w:val="26"/>
                <w:szCs w:val="26"/>
              </w:rPr>
              <w:t xml:space="preserve">. </w:t>
            </w:r>
            <w:r w:rsidRPr="00856AD2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Сведения о тематиках обучающих мероприятий и тренингов по вопросам содействия развитию конкуренции в муниципальном образовании. </w:t>
            </w:r>
          </w:p>
        </w:tc>
        <w:tc>
          <w:tcPr>
            <w:tcW w:w="943" w:type="dxa"/>
            <w:noWrap/>
            <w:vAlign w:val="center"/>
          </w:tcPr>
          <w:p w:rsidR="00E27CC5" w:rsidRPr="006A41EA" w:rsidRDefault="006A41EA" w:rsidP="003F02CC">
            <w:pPr>
              <w:spacing w:before="120" w:after="120" w:line="276" w:lineRule="auto"/>
              <w:jc w:val="center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6A41EA">
              <w:rPr>
                <w:rFonts w:ascii="Times New Roman" w:hAnsi="Times New Roman"/>
                <w:color w:val="000000"/>
                <w:sz w:val="26"/>
                <w:szCs w:val="26"/>
              </w:rPr>
              <w:t>82</w:t>
            </w:r>
            <w:r w:rsidR="00C86840">
              <w:rPr>
                <w:rFonts w:ascii="Times New Roman" w:hAnsi="Times New Roman"/>
                <w:color w:val="000000"/>
                <w:sz w:val="26"/>
                <w:szCs w:val="26"/>
              </w:rPr>
              <w:t>-83</w:t>
            </w:r>
          </w:p>
        </w:tc>
      </w:tr>
      <w:tr w:rsidR="00E27CC5" w:rsidRPr="00EF33C4" w:rsidTr="006A41EA">
        <w:trPr>
          <w:trHeight w:val="300"/>
        </w:trPr>
        <w:tc>
          <w:tcPr>
            <w:tcW w:w="8946" w:type="dxa"/>
            <w:noWrap/>
            <w:vAlign w:val="center"/>
          </w:tcPr>
          <w:p w:rsidR="00E27CC5" w:rsidRPr="00856AD2" w:rsidRDefault="00E27CC5" w:rsidP="003F02C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856AD2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Раздел </w:t>
            </w:r>
            <w:r>
              <w:rPr>
                <w:rFonts w:ascii="Times New Roman" w:hAnsi="Times New Roman"/>
                <w:color w:val="000000"/>
                <w:sz w:val="26"/>
                <w:szCs w:val="26"/>
              </w:rPr>
              <w:t>11.</w:t>
            </w:r>
            <w:r w:rsidRPr="00856AD2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 Информация о </w:t>
            </w:r>
            <w:r w:rsidRPr="00856AD2">
              <w:rPr>
                <w:rFonts w:ascii="Times New Roman" w:hAnsi="Times New Roman"/>
                <w:sz w:val="26"/>
                <w:szCs w:val="26"/>
              </w:rPr>
              <w:t>пилотной апробации лучших практик и комплек</w:t>
            </w:r>
            <w:r w:rsidRPr="00856AD2">
              <w:rPr>
                <w:rFonts w:ascii="Times New Roman" w:hAnsi="Times New Roman"/>
                <w:sz w:val="26"/>
                <w:szCs w:val="26"/>
              </w:rPr>
              <w:t>с</w:t>
            </w:r>
            <w:r w:rsidRPr="00856AD2">
              <w:rPr>
                <w:rFonts w:ascii="Times New Roman" w:hAnsi="Times New Roman"/>
                <w:sz w:val="26"/>
                <w:szCs w:val="26"/>
              </w:rPr>
              <w:t>ных решений по социальному и экономическому развитию субъектов Ро</w:t>
            </w:r>
            <w:r w:rsidRPr="00856AD2">
              <w:rPr>
                <w:rFonts w:ascii="Times New Roman" w:hAnsi="Times New Roman"/>
                <w:sz w:val="26"/>
                <w:szCs w:val="26"/>
              </w:rPr>
              <w:t>с</w:t>
            </w:r>
            <w:r w:rsidRPr="00856AD2">
              <w:rPr>
                <w:rFonts w:ascii="Times New Roman" w:hAnsi="Times New Roman"/>
                <w:sz w:val="26"/>
                <w:szCs w:val="26"/>
              </w:rPr>
              <w:t>сийской Федерации, содержащихся в цифровой платформе региональных практик устойчивого развития «</w:t>
            </w:r>
            <w:proofErr w:type="spellStart"/>
            <w:r w:rsidRPr="00856AD2">
              <w:rPr>
                <w:rFonts w:ascii="Times New Roman" w:hAnsi="Times New Roman"/>
                <w:sz w:val="26"/>
                <w:szCs w:val="26"/>
              </w:rPr>
              <w:t>Смартека</w:t>
            </w:r>
            <w:proofErr w:type="spellEnd"/>
            <w:r w:rsidRPr="00856AD2">
              <w:rPr>
                <w:rFonts w:ascii="Times New Roman" w:hAnsi="Times New Roman"/>
                <w:sz w:val="26"/>
                <w:szCs w:val="26"/>
              </w:rPr>
              <w:t>». Сведения о размещенных практ</w:t>
            </w:r>
            <w:r w:rsidRPr="00856AD2">
              <w:rPr>
                <w:rFonts w:ascii="Times New Roman" w:hAnsi="Times New Roman"/>
                <w:sz w:val="26"/>
                <w:szCs w:val="26"/>
              </w:rPr>
              <w:t>и</w:t>
            </w:r>
            <w:r w:rsidRPr="00856AD2">
              <w:rPr>
                <w:rFonts w:ascii="Times New Roman" w:hAnsi="Times New Roman"/>
                <w:sz w:val="26"/>
                <w:szCs w:val="26"/>
              </w:rPr>
              <w:t>ках муниципального образования на цифровой платформе «</w:t>
            </w:r>
            <w:proofErr w:type="spellStart"/>
            <w:r w:rsidRPr="00856AD2">
              <w:rPr>
                <w:rFonts w:ascii="Times New Roman" w:hAnsi="Times New Roman"/>
                <w:sz w:val="26"/>
                <w:szCs w:val="26"/>
              </w:rPr>
              <w:t>Смартека</w:t>
            </w:r>
            <w:proofErr w:type="spellEnd"/>
            <w:r w:rsidRPr="00856AD2">
              <w:rPr>
                <w:rFonts w:ascii="Times New Roman" w:hAnsi="Times New Roman"/>
                <w:sz w:val="26"/>
                <w:szCs w:val="26"/>
              </w:rPr>
              <w:t xml:space="preserve">». </w:t>
            </w:r>
          </w:p>
        </w:tc>
        <w:tc>
          <w:tcPr>
            <w:tcW w:w="943" w:type="dxa"/>
            <w:noWrap/>
            <w:vAlign w:val="center"/>
          </w:tcPr>
          <w:p w:rsidR="00E27CC5" w:rsidRPr="006A41EA" w:rsidRDefault="006A41EA" w:rsidP="003F02CC">
            <w:pPr>
              <w:spacing w:before="120" w:after="120" w:line="276" w:lineRule="auto"/>
              <w:jc w:val="center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6A41EA">
              <w:rPr>
                <w:rFonts w:ascii="Times New Roman" w:hAnsi="Times New Roman"/>
                <w:color w:val="000000"/>
                <w:sz w:val="26"/>
                <w:szCs w:val="26"/>
              </w:rPr>
              <w:t>83</w:t>
            </w:r>
          </w:p>
        </w:tc>
      </w:tr>
      <w:tr w:rsidR="00E27CC5" w:rsidRPr="00EF33C4" w:rsidTr="006A41EA">
        <w:trPr>
          <w:trHeight w:val="300"/>
        </w:trPr>
        <w:tc>
          <w:tcPr>
            <w:tcW w:w="8946" w:type="dxa"/>
            <w:noWrap/>
            <w:vAlign w:val="center"/>
          </w:tcPr>
          <w:p w:rsidR="00E27CC5" w:rsidRPr="00856AD2" w:rsidRDefault="00E27CC5" w:rsidP="003F02C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856AD2">
              <w:rPr>
                <w:rFonts w:ascii="Times New Roman" w:hAnsi="Times New Roman"/>
                <w:color w:val="000000"/>
                <w:sz w:val="26"/>
                <w:szCs w:val="26"/>
              </w:rPr>
              <w:t>Раздел 1</w:t>
            </w:r>
            <w:r>
              <w:rPr>
                <w:rFonts w:ascii="Times New Roman" w:hAnsi="Times New Roman"/>
                <w:color w:val="000000"/>
                <w:sz w:val="26"/>
                <w:szCs w:val="26"/>
              </w:rPr>
              <w:t>2</w:t>
            </w:r>
            <w:r w:rsidRPr="00856AD2">
              <w:rPr>
                <w:rFonts w:ascii="Times New Roman" w:hAnsi="Times New Roman"/>
                <w:color w:val="000000"/>
                <w:sz w:val="26"/>
                <w:szCs w:val="26"/>
              </w:rPr>
              <w:t>. Дополнительные комментарии со стороны муниципального обр</w:t>
            </w:r>
            <w:r w:rsidRPr="00856AD2">
              <w:rPr>
                <w:rFonts w:ascii="Times New Roman" w:hAnsi="Times New Roman"/>
                <w:color w:val="000000"/>
                <w:sz w:val="26"/>
                <w:szCs w:val="26"/>
              </w:rPr>
              <w:t>а</w:t>
            </w:r>
            <w:r w:rsidRPr="00856AD2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зования («обратная связь»). </w:t>
            </w:r>
          </w:p>
        </w:tc>
        <w:tc>
          <w:tcPr>
            <w:tcW w:w="943" w:type="dxa"/>
            <w:noWrap/>
            <w:vAlign w:val="center"/>
          </w:tcPr>
          <w:p w:rsidR="00E27CC5" w:rsidRPr="006A41EA" w:rsidRDefault="006A41EA" w:rsidP="003F02CC">
            <w:pPr>
              <w:spacing w:before="120" w:after="120" w:line="276" w:lineRule="auto"/>
              <w:jc w:val="center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6A41EA">
              <w:rPr>
                <w:rFonts w:ascii="Times New Roman" w:hAnsi="Times New Roman"/>
                <w:color w:val="000000"/>
                <w:sz w:val="26"/>
                <w:szCs w:val="26"/>
              </w:rPr>
              <w:t>83-8</w:t>
            </w:r>
            <w:r w:rsidR="00C86840">
              <w:rPr>
                <w:rFonts w:ascii="Times New Roman" w:hAnsi="Times New Roman"/>
                <w:color w:val="000000"/>
                <w:sz w:val="26"/>
                <w:szCs w:val="26"/>
              </w:rPr>
              <w:t>5</w:t>
            </w:r>
          </w:p>
        </w:tc>
      </w:tr>
      <w:tr w:rsidR="00E27CC5" w:rsidRPr="00EF33C4" w:rsidTr="006A41EA">
        <w:trPr>
          <w:trHeight w:val="300"/>
        </w:trPr>
        <w:tc>
          <w:tcPr>
            <w:tcW w:w="8946" w:type="dxa"/>
            <w:noWrap/>
            <w:vAlign w:val="center"/>
          </w:tcPr>
          <w:p w:rsidR="00E27CC5" w:rsidRPr="00856AD2" w:rsidRDefault="00E27CC5" w:rsidP="003F02CC">
            <w:pPr>
              <w:spacing w:before="120" w:after="120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856AD2">
              <w:rPr>
                <w:rFonts w:ascii="Times New Roman" w:hAnsi="Times New Roman"/>
                <w:color w:val="000000"/>
                <w:sz w:val="26"/>
                <w:szCs w:val="26"/>
              </w:rPr>
              <w:t>Приложения</w:t>
            </w:r>
          </w:p>
        </w:tc>
        <w:tc>
          <w:tcPr>
            <w:tcW w:w="943" w:type="dxa"/>
            <w:noWrap/>
            <w:vAlign w:val="center"/>
          </w:tcPr>
          <w:p w:rsidR="00E27CC5" w:rsidRPr="00EF33C4" w:rsidRDefault="00E27CC5" w:rsidP="003F02CC">
            <w:pPr>
              <w:spacing w:before="120" w:after="120"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</w:tbl>
    <w:p w:rsidR="00D628DF" w:rsidRPr="00F01631" w:rsidRDefault="00D628DF" w:rsidP="00591EA3">
      <w:pPr>
        <w:pStyle w:val="ConsPlusNormal"/>
        <w:spacing w:line="22" w:lineRule="atLeast"/>
        <w:ind w:right="-284"/>
        <w:jc w:val="center"/>
      </w:pPr>
    </w:p>
    <w:p w:rsidR="00464881" w:rsidRPr="00F01631" w:rsidRDefault="00464881" w:rsidP="00591EA3">
      <w:pPr>
        <w:pStyle w:val="ConsPlusNormal"/>
        <w:spacing w:line="22" w:lineRule="atLeast"/>
        <w:ind w:right="-284"/>
        <w:jc w:val="center"/>
      </w:pPr>
    </w:p>
    <w:p w:rsidR="00464881" w:rsidRDefault="00464881" w:rsidP="00591EA3">
      <w:pPr>
        <w:pStyle w:val="ConsPlusNormal"/>
        <w:spacing w:line="22" w:lineRule="atLeast"/>
        <w:ind w:right="-284"/>
        <w:jc w:val="center"/>
      </w:pPr>
    </w:p>
    <w:p w:rsidR="00625A99" w:rsidRDefault="00625A99" w:rsidP="00591EA3">
      <w:pPr>
        <w:pStyle w:val="ConsPlusNormal"/>
        <w:spacing w:line="22" w:lineRule="atLeast"/>
        <w:ind w:right="-284"/>
        <w:jc w:val="center"/>
      </w:pPr>
    </w:p>
    <w:p w:rsidR="00625A99" w:rsidRPr="00F01631" w:rsidRDefault="00625A99" w:rsidP="00591EA3">
      <w:pPr>
        <w:pStyle w:val="ConsPlusNormal"/>
        <w:spacing w:line="22" w:lineRule="atLeast"/>
        <w:ind w:right="-284"/>
        <w:jc w:val="center"/>
      </w:pPr>
    </w:p>
    <w:p w:rsidR="00464881" w:rsidRDefault="00464881" w:rsidP="00591EA3">
      <w:pPr>
        <w:pStyle w:val="ConsPlusNormal"/>
        <w:spacing w:line="22" w:lineRule="atLeast"/>
        <w:ind w:right="-284"/>
        <w:jc w:val="center"/>
      </w:pPr>
    </w:p>
    <w:p w:rsidR="000555BE" w:rsidRPr="00F01631" w:rsidRDefault="000555BE" w:rsidP="00591EA3">
      <w:pPr>
        <w:pStyle w:val="ConsPlusNormal"/>
        <w:spacing w:line="22" w:lineRule="atLeast"/>
        <w:ind w:right="-284"/>
        <w:jc w:val="center"/>
      </w:pPr>
    </w:p>
    <w:p w:rsidR="00464881" w:rsidRPr="00F01631" w:rsidRDefault="00464881" w:rsidP="00591EA3">
      <w:pPr>
        <w:pStyle w:val="ConsPlusNormal"/>
        <w:spacing w:line="22" w:lineRule="atLeast"/>
        <w:ind w:right="-284"/>
        <w:jc w:val="center"/>
      </w:pPr>
    </w:p>
    <w:p w:rsidR="00464881" w:rsidRPr="00F01631" w:rsidRDefault="00464881" w:rsidP="00591EA3">
      <w:pPr>
        <w:pStyle w:val="ConsPlusNormal"/>
        <w:spacing w:line="22" w:lineRule="atLeast"/>
        <w:ind w:right="-284"/>
        <w:jc w:val="center"/>
      </w:pPr>
    </w:p>
    <w:p w:rsidR="00CA0F73" w:rsidRPr="00F01631" w:rsidRDefault="00CA0F73" w:rsidP="00591EA3">
      <w:pPr>
        <w:spacing w:after="0" w:line="22" w:lineRule="atLeast"/>
        <w:jc w:val="center"/>
        <w:rPr>
          <w:rFonts w:ascii="Times New Roman" w:hAnsi="Times New Roman"/>
          <w:b/>
          <w:color w:val="000000"/>
          <w:sz w:val="32"/>
          <w:szCs w:val="32"/>
        </w:rPr>
      </w:pPr>
    </w:p>
    <w:p w:rsidR="006A41EA" w:rsidRDefault="00464881" w:rsidP="00591EA3">
      <w:pPr>
        <w:spacing w:after="0" w:line="22" w:lineRule="atLeast"/>
        <w:jc w:val="center"/>
        <w:rPr>
          <w:rFonts w:ascii="Times New Roman" w:hAnsi="Times New Roman"/>
          <w:b/>
          <w:sz w:val="32"/>
          <w:szCs w:val="32"/>
        </w:rPr>
      </w:pPr>
      <w:r w:rsidRPr="006A41EA">
        <w:rPr>
          <w:rFonts w:ascii="Times New Roman" w:hAnsi="Times New Roman"/>
          <w:b/>
          <w:sz w:val="32"/>
          <w:szCs w:val="32"/>
        </w:rPr>
        <w:lastRenderedPageBreak/>
        <w:t>Раздел 1. Результаты ежегодного мониторинга состояния и ра</w:t>
      </w:r>
      <w:r w:rsidRPr="006A41EA">
        <w:rPr>
          <w:rFonts w:ascii="Times New Roman" w:hAnsi="Times New Roman"/>
          <w:b/>
          <w:sz w:val="32"/>
          <w:szCs w:val="32"/>
        </w:rPr>
        <w:t>з</w:t>
      </w:r>
      <w:r w:rsidRPr="006A41EA">
        <w:rPr>
          <w:rFonts w:ascii="Times New Roman" w:hAnsi="Times New Roman"/>
          <w:b/>
          <w:sz w:val="32"/>
          <w:szCs w:val="32"/>
        </w:rPr>
        <w:t xml:space="preserve">вития конкуренции на товарных рынках </w:t>
      </w:r>
    </w:p>
    <w:p w:rsidR="00464881" w:rsidRPr="006A41EA" w:rsidRDefault="00464881" w:rsidP="00591EA3">
      <w:pPr>
        <w:spacing w:after="0" w:line="22" w:lineRule="atLeast"/>
        <w:jc w:val="center"/>
        <w:rPr>
          <w:rFonts w:ascii="Times New Roman" w:hAnsi="Times New Roman"/>
          <w:b/>
          <w:sz w:val="32"/>
          <w:szCs w:val="32"/>
        </w:rPr>
      </w:pPr>
      <w:r w:rsidRPr="006A41EA">
        <w:rPr>
          <w:rFonts w:ascii="Times New Roman" w:hAnsi="Times New Roman"/>
          <w:b/>
          <w:sz w:val="32"/>
          <w:szCs w:val="32"/>
        </w:rPr>
        <w:t xml:space="preserve">муниципального образования </w:t>
      </w:r>
      <w:r w:rsidRPr="006A41EA">
        <w:rPr>
          <w:rFonts w:ascii="Times New Roman" w:hAnsi="Times New Roman"/>
          <w:b/>
          <w:sz w:val="32"/>
          <w:szCs w:val="32"/>
        </w:rPr>
        <w:br/>
        <w:t>город Горячий Ключ</w:t>
      </w:r>
    </w:p>
    <w:p w:rsidR="00275F81" w:rsidRPr="00F01631" w:rsidRDefault="00275F81" w:rsidP="00591EA3">
      <w:pPr>
        <w:spacing w:after="0" w:line="22" w:lineRule="atLeast"/>
        <w:jc w:val="center"/>
        <w:rPr>
          <w:rFonts w:ascii="Times New Roman" w:hAnsi="Times New Roman"/>
          <w:b/>
          <w:sz w:val="28"/>
          <w:szCs w:val="28"/>
        </w:rPr>
      </w:pPr>
    </w:p>
    <w:p w:rsidR="00487C45" w:rsidRPr="006F3298" w:rsidRDefault="00487C45" w:rsidP="00487C4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F3298">
        <w:rPr>
          <w:rFonts w:ascii="Times New Roman" w:hAnsi="Times New Roman"/>
          <w:sz w:val="28"/>
          <w:szCs w:val="28"/>
        </w:rPr>
        <w:t xml:space="preserve">Развитие конкуренции в экономике - это </w:t>
      </w:r>
      <w:proofErr w:type="spellStart"/>
      <w:r w:rsidRPr="006F3298">
        <w:rPr>
          <w:rFonts w:ascii="Times New Roman" w:hAnsi="Times New Roman"/>
          <w:sz w:val="28"/>
          <w:szCs w:val="28"/>
        </w:rPr>
        <w:t>многоаспектная</w:t>
      </w:r>
      <w:proofErr w:type="spellEnd"/>
      <w:r w:rsidRPr="006F3298">
        <w:rPr>
          <w:rFonts w:ascii="Times New Roman" w:hAnsi="Times New Roman"/>
          <w:sz w:val="28"/>
          <w:szCs w:val="28"/>
        </w:rPr>
        <w:t xml:space="preserve"> задача, решение которой в значительной степени зависит от эффективности проведения гос</w:t>
      </w:r>
      <w:r w:rsidRPr="006F3298">
        <w:rPr>
          <w:rFonts w:ascii="Times New Roman" w:hAnsi="Times New Roman"/>
          <w:sz w:val="28"/>
          <w:szCs w:val="28"/>
        </w:rPr>
        <w:t>у</w:t>
      </w:r>
      <w:r w:rsidRPr="006F3298">
        <w:rPr>
          <w:rFonts w:ascii="Times New Roman" w:hAnsi="Times New Roman"/>
          <w:sz w:val="28"/>
          <w:szCs w:val="28"/>
        </w:rPr>
        <w:t>дарственной политики по широкому спектру направлений: от макроэкономич</w:t>
      </w:r>
      <w:r w:rsidRPr="006F3298">
        <w:rPr>
          <w:rFonts w:ascii="Times New Roman" w:hAnsi="Times New Roman"/>
          <w:sz w:val="28"/>
          <w:szCs w:val="28"/>
        </w:rPr>
        <w:t>е</w:t>
      </w:r>
      <w:r w:rsidRPr="006F3298">
        <w:rPr>
          <w:rFonts w:ascii="Times New Roman" w:hAnsi="Times New Roman"/>
          <w:sz w:val="28"/>
          <w:szCs w:val="28"/>
        </w:rPr>
        <w:t>ской политики, создания благоприятного инвестиционного климата, включая развитие финансовой и налоговой системы, снижение административных и и</w:t>
      </w:r>
      <w:r w:rsidRPr="006F3298">
        <w:rPr>
          <w:rFonts w:ascii="Times New Roman" w:hAnsi="Times New Roman"/>
          <w:sz w:val="28"/>
          <w:szCs w:val="28"/>
        </w:rPr>
        <w:t>н</w:t>
      </w:r>
      <w:r w:rsidRPr="006F3298">
        <w:rPr>
          <w:rFonts w:ascii="Times New Roman" w:hAnsi="Times New Roman"/>
          <w:sz w:val="28"/>
          <w:szCs w:val="28"/>
        </w:rPr>
        <w:t xml:space="preserve">фраструктурных барьеров, до защиты прав потребителей, предпринимателей и национальной политики. </w:t>
      </w:r>
    </w:p>
    <w:p w:rsidR="00487C45" w:rsidRDefault="00487C45" w:rsidP="00487C4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F3298">
        <w:rPr>
          <w:rFonts w:ascii="Times New Roman" w:hAnsi="Times New Roman"/>
          <w:sz w:val="28"/>
          <w:szCs w:val="28"/>
        </w:rPr>
        <w:t>Здоровая конкуренция, свободное предпринимательство – один из опр</w:t>
      </w:r>
      <w:r w:rsidRPr="006F3298">
        <w:rPr>
          <w:rFonts w:ascii="Times New Roman" w:hAnsi="Times New Roman"/>
          <w:sz w:val="28"/>
          <w:szCs w:val="28"/>
        </w:rPr>
        <w:t>е</w:t>
      </w:r>
      <w:r w:rsidRPr="006F3298">
        <w:rPr>
          <w:rFonts w:ascii="Times New Roman" w:hAnsi="Times New Roman"/>
          <w:sz w:val="28"/>
          <w:szCs w:val="28"/>
        </w:rPr>
        <w:t>деляющих факторов развития городского округа, обеспечения эффективности и устойчивости экономики.</w:t>
      </w:r>
    </w:p>
    <w:p w:rsidR="0095370F" w:rsidRPr="009F46C0" w:rsidRDefault="0095370F" w:rsidP="0095370F">
      <w:pPr>
        <w:tabs>
          <w:tab w:val="left" w:pos="720"/>
        </w:tabs>
        <w:spacing w:after="0" w:line="20" w:lineRule="atLeas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9F46C0">
        <w:rPr>
          <w:rFonts w:ascii="Times New Roman" w:hAnsi="Times New Roman"/>
          <w:sz w:val="28"/>
          <w:szCs w:val="28"/>
        </w:rPr>
        <w:t>Город Горячий Ключ входит в пятерку самых экологически чистых гор</w:t>
      </w:r>
      <w:r w:rsidRPr="009F46C0">
        <w:rPr>
          <w:rFonts w:ascii="Times New Roman" w:hAnsi="Times New Roman"/>
          <w:sz w:val="28"/>
          <w:szCs w:val="28"/>
        </w:rPr>
        <w:t>о</w:t>
      </w:r>
      <w:r w:rsidRPr="009F46C0">
        <w:rPr>
          <w:rFonts w:ascii="Times New Roman" w:hAnsi="Times New Roman"/>
          <w:sz w:val="28"/>
          <w:szCs w:val="28"/>
        </w:rPr>
        <w:t>дов мира, приравнен учеными - медиками к Черноморским курортам, спосо</w:t>
      </w:r>
      <w:r w:rsidRPr="009F46C0">
        <w:rPr>
          <w:rFonts w:ascii="Times New Roman" w:hAnsi="Times New Roman"/>
          <w:sz w:val="28"/>
          <w:szCs w:val="28"/>
        </w:rPr>
        <w:t>б</w:t>
      </w:r>
      <w:r w:rsidRPr="009F46C0">
        <w:rPr>
          <w:rFonts w:ascii="Times New Roman" w:hAnsi="Times New Roman"/>
          <w:sz w:val="28"/>
          <w:szCs w:val="28"/>
        </w:rPr>
        <w:t xml:space="preserve">ным лечить уже одним своим воздухом, насыщенным ионами. Курорт Горячий Ключ уникален своими целебными минеральными источниками, которые по своему составу превосходят прославленные </w:t>
      </w:r>
      <w:proofErr w:type="gramStart"/>
      <w:r w:rsidRPr="009F46C0">
        <w:rPr>
          <w:rFonts w:ascii="Times New Roman" w:hAnsi="Times New Roman"/>
          <w:sz w:val="28"/>
          <w:szCs w:val="28"/>
        </w:rPr>
        <w:t>курорты</w:t>
      </w:r>
      <w:proofErr w:type="gramEnd"/>
      <w:r w:rsidRPr="009F46C0">
        <w:rPr>
          <w:rFonts w:ascii="Times New Roman" w:hAnsi="Times New Roman"/>
          <w:sz w:val="28"/>
          <w:szCs w:val="28"/>
        </w:rPr>
        <w:t xml:space="preserve"> как страны, так и заруб</w:t>
      </w:r>
      <w:r w:rsidRPr="009F46C0">
        <w:rPr>
          <w:rFonts w:ascii="Times New Roman" w:hAnsi="Times New Roman"/>
          <w:sz w:val="28"/>
          <w:szCs w:val="28"/>
        </w:rPr>
        <w:t>е</w:t>
      </w:r>
      <w:r w:rsidRPr="009F46C0">
        <w:rPr>
          <w:rFonts w:ascii="Times New Roman" w:hAnsi="Times New Roman"/>
          <w:sz w:val="28"/>
          <w:szCs w:val="28"/>
        </w:rPr>
        <w:t>жья.</w:t>
      </w:r>
    </w:p>
    <w:p w:rsidR="0095370F" w:rsidRPr="009F46C0" w:rsidRDefault="0095370F" w:rsidP="0095370F">
      <w:pPr>
        <w:spacing w:after="0" w:line="20" w:lineRule="atLeast"/>
        <w:ind w:firstLine="708"/>
        <w:jc w:val="both"/>
        <w:rPr>
          <w:rFonts w:ascii="Times New Roman" w:hAnsi="Times New Roman"/>
          <w:sz w:val="28"/>
          <w:szCs w:val="28"/>
        </w:rPr>
      </w:pPr>
      <w:r w:rsidRPr="009F46C0">
        <w:rPr>
          <w:rFonts w:ascii="Times New Roman" w:hAnsi="Times New Roman"/>
          <w:sz w:val="28"/>
          <w:szCs w:val="28"/>
        </w:rPr>
        <w:t xml:space="preserve">Горячий Ключ расположен в северных предгорьях Кавказа, в </w:t>
      </w:r>
      <w:smartTag w:uri="urn:schemas-microsoft-com:office:smarttags" w:element="metricconverter">
        <w:smartTagPr>
          <w:attr w:name="ProductID" w:val="45 километрах"/>
        </w:smartTagPr>
        <w:r w:rsidRPr="009F46C0">
          <w:rPr>
            <w:rFonts w:ascii="Times New Roman" w:hAnsi="Times New Roman"/>
            <w:sz w:val="28"/>
            <w:szCs w:val="28"/>
          </w:rPr>
          <w:t>45 киломе</w:t>
        </w:r>
        <w:r w:rsidRPr="009F46C0">
          <w:rPr>
            <w:rFonts w:ascii="Times New Roman" w:hAnsi="Times New Roman"/>
            <w:sz w:val="28"/>
            <w:szCs w:val="28"/>
          </w:rPr>
          <w:t>т</w:t>
        </w:r>
        <w:r w:rsidRPr="009F46C0">
          <w:rPr>
            <w:rFonts w:ascii="Times New Roman" w:hAnsi="Times New Roman"/>
            <w:sz w:val="28"/>
            <w:szCs w:val="28"/>
          </w:rPr>
          <w:t>рах</w:t>
        </w:r>
      </w:smartTag>
      <w:r w:rsidRPr="009F46C0">
        <w:rPr>
          <w:rFonts w:ascii="Times New Roman" w:hAnsi="Times New Roman"/>
          <w:sz w:val="28"/>
          <w:szCs w:val="28"/>
        </w:rPr>
        <w:t xml:space="preserve"> от краевого центра города Краснодара, вдоль федеральной трассы «Дон», на основной автомагистрали «Краснодар-Джубга», в </w:t>
      </w:r>
      <w:smartTag w:uri="urn:schemas-microsoft-com:office:smarttags" w:element="metricconverter">
        <w:smartTagPr>
          <w:attr w:name="ProductID" w:val="60 километрах"/>
        </w:smartTagPr>
        <w:r w:rsidRPr="009F46C0">
          <w:rPr>
            <w:rFonts w:ascii="Times New Roman" w:hAnsi="Times New Roman"/>
            <w:sz w:val="28"/>
            <w:szCs w:val="28"/>
          </w:rPr>
          <w:t>60 километрах</w:t>
        </w:r>
      </w:smartTag>
      <w:r w:rsidRPr="009F46C0">
        <w:rPr>
          <w:rFonts w:ascii="Times New Roman" w:hAnsi="Times New Roman"/>
          <w:sz w:val="28"/>
          <w:szCs w:val="28"/>
        </w:rPr>
        <w:t xml:space="preserve"> от побер</w:t>
      </w:r>
      <w:r w:rsidRPr="009F46C0">
        <w:rPr>
          <w:rFonts w:ascii="Times New Roman" w:hAnsi="Times New Roman"/>
          <w:sz w:val="28"/>
          <w:szCs w:val="28"/>
        </w:rPr>
        <w:t>е</w:t>
      </w:r>
      <w:r w:rsidRPr="009F46C0">
        <w:rPr>
          <w:rFonts w:ascii="Times New Roman" w:hAnsi="Times New Roman"/>
          <w:sz w:val="28"/>
          <w:szCs w:val="28"/>
        </w:rPr>
        <w:t xml:space="preserve">жья Черного моря. Муниципальное образование город Горячий Ключ граничит с Республикой Адыгея, Апшеронским, </w:t>
      </w:r>
      <w:proofErr w:type="spellStart"/>
      <w:r w:rsidRPr="009F46C0">
        <w:rPr>
          <w:rFonts w:ascii="Times New Roman" w:hAnsi="Times New Roman"/>
          <w:sz w:val="28"/>
          <w:szCs w:val="28"/>
        </w:rPr>
        <w:t>Белореченским</w:t>
      </w:r>
      <w:proofErr w:type="spellEnd"/>
      <w:r w:rsidRPr="009F46C0">
        <w:rPr>
          <w:rFonts w:ascii="Times New Roman" w:hAnsi="Times New Roman"/>
          <w:sz w:val="28"/>
          <w:szCs w:val="28"/>
        </w:rPr>
        <w:t>, Северским и Туапси</w:t>
      </w:r>
      <w:r w:rsidRPr="009F46C0">
        <w:rPr>
          <w:rFonts w:ascii="Times New Roman" w:hAnsi="Times New Roman"/>
          <w:sz w:val="28"/>
          <w:szCs w:val="28"/>
        </w:rPr>
        <w:t>н</w:t>
      </w:r>
      <w:r w:rsidRPr="009F46C0">
        <w:rPr>
          <w:rFonts w:ascii="Times New Roman" w:hAnsi="Times New Roman"/>
          <w:sz w:val="28"/>
          <w:szCs w:val="28"/>
        </w:rPr>
        <w:t xml:space="preserve">ским районами. </w:t>
      </w:r>
    </w:p>
    <w:p w:rsidR="0095370F" w:rsidRDefault="0095370F" w:rsidP="0095370F">
      <w:pPr>
        <w:spacing w:after="0" w:line="20" w:lineRule="atLeast"/>
        <w:ind w:firstLine="708"/>
        <w:jc w:val="both"/>
        <w:rPr>
          <w:rFonts w:ascii="Times New Roman" w:hAnsi="Times New Roman"/>
          <w:sz w:val="28"/>
          <w:szCs w:val="28"/>
        </w:rPr>
      </w:pPr>
      <w:r w:rsidRPr="009F46C0">
        <w:rPr>
          <w:rFonts w:ascii="Times New Roman" w:hAnsi="Times New Roman"/>
          <w:sz w:val="28"/>
          <w:szCs w:val="28"/>
        </w:rPr>
        <w:t>Общая площадь муниципального образования город Горячий Ключ, к</w:t>
      </w:r>
      <w:r w:rsidRPr="009F46C0">
        <w:rPr>
          <w:rFonts w:ascii="Times New Roman" w:hAnsi="Times New Roman"/>
          <w:sz w:val="28"/>
          <w:szCs w:val="28"/>
        </w:rPr>
        <w:t>о</w:t>
      </w:r>
      <w:r w:rsidRPr="009F46C0">
        <w:rPr>
          <w:rFonts w:ascii="Times New Roman" w:hAnsi="Times New Roman"/>
          <w:sz w:val="28"/>
          <w:szCs w:val="28"/>
        </w:rPr>
        <w:t>торый включает 1 город и 30 сельских населенных пунктов (7 сельских окр</w:t>
      </w:r>
      <w:r w:rsidRPr="009F46C0">
        <w:rPr>
          <w:rFonts w:ascii="Times New Roman" w:hAnsi="Times New Roman"/>
          <w:sz w:val="28"/>
          <w:szCs w:val="28"/>
        </w:rPr>
        <w:t>у</w:t>
      </w:r>
      <w:r w:rsidRPr="009F46C0">
        <w:rPr>
          <w:rFonts w:ascii="Times New Roman" w:hAnsi="Times New Roman"/>
          <w:sz w:val="28"/>
          <w:szCs w:val="28"/>
        </w:rPr>
        <w:t xml:space="preserve">гов), входящих в городской округ, - 1755,55 квадратных километров. </w:t>
      </w:r>
    </w:p>
    <w:p w:rsidR="0095370F" w:rsidRPr="0095370F" w:rsidRDefault="0095370F" w:rsidP="0095370F">
      <w:pPr>
        <w:spacing w:after="0" w:line="2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95370F">
        <w:rPr>
          <w:rFonts w:ascii="Times New Roman" w:hAnsi="Times New Roman"/>
          <w:sz w:val="28"/>
          <w:szCs w:val="28"/>
        </w:rPr>
        <w:t xml:space="preserve">В </w:t>
      </w:r>
      <w:r>
        <w:rPr>
          <w:rFonts w:ascii="Times New Roman" w:hAnsi="Times New Roman"/>
          <w:sz w:val="28"/>
          <w:szCs w:val="28"/>
        </w:rPr>
        <w:t>округе</w:t>
      </w:r>
      <w:r w:rsidRPr="0095370F">
        <w:rPr>
          <w:rFonts w:ascii="Times New Roman" w:hAnsi="Times New Roman"/>
          <w:sz w:val="28"/>
          <w:szCs w:val="28"/>
        </w:rPr>
        <w:t xml:space="preserve"> име</w:t>
      </w:r>
      <w:r>
        <w:rPr>
          <w:rFonts w:ascii="Times New Roman" w:hAnsi="Times New Roman"/>
          <w:sz w:val="28"/>
          <w:szCs w:val="28"/>
        </w:rPr>
        <w:t>е</w:t>
      </w:r>
      <w:r w:rsidRPr="0095370F">
        <w:rPr>
          <w:rFonts w:ascii="Times New Roman" w:hAnsi="Times New Roman"/>
          <w:sz w:val="28"/>
          <w:szCs w:val="28"/>
        </w:rPr>
        <w:t>тся развитая сеть автомобильных и железных дорог, по его территории проходят важнейшие железнодорожные, автомобильные маршруты федерального значения, которые ориентированы в сторону курортов Черного моря.</w:t>
      </w:r>
    </w:p>
    <w:p w:rsidR="0095370F" w:rsidRPr="0095370F" w:rsidRDefault="0095370F" w:rsidP="0095370F">
      <w:pPr>
        <w:spacing w:after="0" w:line="20" w:lineRule="atLeast"/>
        <w:ind w:firstLine="708"/>
        <w:jc w:val="both"/>
        <w:rPr>
          <w:rFonts w:ascii="Times New Roman" w:hAnsi="Times New Roman"/>
          <w:sz w:val="28"/>
          <w:szCs w:val="28"/>
        </w:rPr>
      </w:pPr>
      <w:r w:rsidRPr="0095370F">
        <w:rPr>
          <w:rFonts w:ascii="Times New Roman" w:hAnsi="Times New Roman"/>
          <w:sz w:val="28"/>
          <w:szCs w:val="28"/>
        </w:rPr>
        <w:t xml:space="preserve">Выгодное географическое положение города способствует развитию внутренних и внешних экономических и культурных связей. </w:t>
      </w:r>
    </w:p>
    <w:p w:rsidR="00487C45" w:rsidRPr="006F3298" w:rsidRDefault="00487C45" w:rsidP="0095370F">
      <w:pPr>
        <w:spacing w:after="0" w:line="2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Органы местного самоуправления муниципального образования город Горячий Ключ принимают меры по содействию развитию конкуренции на с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циально значимых и приоритетных рынках товаров, работ, услуг.</w:t>
      </w:r>
    </w:p>
    <w:p w:rsidR="00487C45" w:rsidRDefault="00487C45" w:rsidP="0095370F">
      <w:pPr>
        <w:spacing w:after="0" w:line="2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6F3298">
        <w:rPr>
          <w:rFonts w:ascii="Times New Roman" w:hAnsi="Times New Roman"/>
          <w:sz w:val="28"/>
          <w:szCs w:val="28"/>
        </w:rPr>
        <w:t>С целью организации работы по внедрению Стандарта развития конк</w:t>
      </w:r>
      <w:r w:rsidRPr="006F3298">
        <w:rPr>
          <w:rFonts w:ascii="Times New Roman" w:hAnsi="Times New Roman"/>
          <w:sz w:val="28"/>
          <w:szCs w:val="28"/>
        </w:rPr>
        <w:t>у</w:t>
      </w:r>
      <w:r w:rsidRPr="006F3298">
        <w:rPr>
          <w:rFonts w:ascii="Times New Roman" w:hAnsi="Times New Roman"/>
          <w:sz w:val="28"/>
          <w:szCs w:val="28"/>
        </w:rPr>
        <w:t>ренции</w:t>
      </w:r>
      <w:r>
        <w:rPr>
          <w:rFonts w:ascii="Times New Roman" w:hAnsi="Times New Roman"/>
          <w:sz w:val="28"/>
          <w:szCs w:val="28"/>
        </w:rPr>
        <w:t>, администрацией муниципального образования город Горячий Ключ разработан и утвержден план мероприятий («дорожная карта») по содействию развития конкуренции и по развитию конкурентной среды на территории м</w:t>
      </w:r>
      <w:r>
        <w:rPr>
          <w:rFonts w:ascii="Times New Roman" w:hAnsi="Times New Roman"/>
          <w:sz w:val="28"/>
          <w:szCs w:val="28"/>
        </w:rPr>
        <w:t>у</w:t>
      </w:r>
      <w:r>
        <w:rPr>
          <w:rFonts w:ascii="Times New Roman" w:hAnsi="Times New Roman"/>
          <w:sz w:val="28"/>
          <w:szCs w:val="28"/>
        </w:rPr>
        <w:t>ниципального образования</w:t>
      </w:r>
      <w:r w:rsidR="0095370F">
        <w:rPr>
          <w:rFonts w:ascii="Times New Roman" w:hAnsi="Times New Roman"/>
          <w:sz w:val="28"/>
          <w:szCs w:val="28"/>
        </w:rPr>
        <w:t xml:space="preserve"> и</w:t>
      </w:r>
      <w:r>
        <w:rPr>
          <w:rFonts w:ascii="Times New Roman" w:hAnsi="Times New Roman"/>
          <w:sz w:val="28"/>
          <w:szCs w:val="28"/>
        </w:rPr>
        <w:t xml:space="preserve"> создана Рабочая</w:t>
      </w:r>
      <w:r w:rsidRPr="006F3298">
        <w:rPr>
          <w:rFonts w:ascii="Times New Roman" w:hAnsi="Times New Roman"/>
          <w:sz w:val="28"/>
          <w:szCs w:val="28"/>
        </w:rPr>
        <w:t xml:space="preserve"> групп</w:t>
      </w:r>
      <w:r>
        <w:rPr>
          <w:rFonts w:ascii="Times New Roman" w:hAnsi="Times New Roman"/>
          <w:sz w:val="28"/>
          <w:szCs w:val="28"/>
        </w:rPr>
        <w:t>а</w:t>
      </w:r>
      <w:r w:rsidRPr="006F3298">
        <w:rPr>
          <w:rFonts w:ascii="Times New Roman" w:hAnsi="Times New Roman"/>
          <w:sz w:val="28"/>
          <w:szCs w:val="28"/>
        </w:rPr>
        <w:t xml:space="preserve"> по содействию развитию </w:t>
      </w:r>
      <w:r w:rsidRPr="006F3298">
        <w:rPr>
          <w:rFonts w:ascii="Times New Roman" w:hAnsi="Times New Roman"/>
          <w:sz w:val="28"/>
          <w:szCs w:val="28"/>
        </w:rPr>
        <w:lastRenderedPageBreak/>
        <w:t>конкуренции в муниципальном образовании город Горячий Ключ</w:t>
      </w:r>
      <w:r w:rsidR="0095370F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утверждено ее Положение</w:t>
      </w:r>
      <w:r w:rsidRPr="006F3298">
        <w:rPr>
          <w:rFonts w:ascii="Times New Roman" w:hAnsi="Times New Roman"/>
          <w:sz w:val="28"/>
          <w:szCs w:val="28"/>
        </w:rPr>
        <w:t>.</w:t>
      </w:r>
      <w:proofErr w:type="gramEnd"/>
    </w:p>
    <w:p w:rsidR="00487C45" w:rsidRPr="00F4153D" w:rsidRDefault="00487C45" w:rsidP="0095370F">
      <w:pPr>
        <w:spacing w:after="0" w:line="20" w:lineRule="atLeast"/>
        <w:ind w:firstLine="851"/>
        <w:jc w:val="both"/>
        <w:rPr>
          <w:rFonts w:ascii="Times New Roman" w:hAnsi="Times New Roman"/>
          <w:sz w:val="28"/>
          <w:szCs w:val="28"/>
        </w:rPr>
      </w:pPr>
      <w:r w:rsidRPr="00F4153D">
        <w:rPr>
          <w:rFonts w:ascii="Times New Roman" w:hAnsi="Times New Roman"/>
          <w:sz w:val="28"/>
          <w:szCs w:val="28"/>
        </w:rPr>
        <w:t>Основными задачами Рабочей группы являются:</w:t>
      </w:r>
    </w:p>
    <w:p w:rsidR="00487C45" w:rsidRPr="00F4153D" w:rsidRDefault="00487C45" w:rsidP="0095370F">
      <w:pPr>
        <w:autoSpaceDE w:val="0"/>
        <w:autoSpaceDN w:val="0"/>
        <w:adjustRightInd w:val="0"/>
        <w:spacing w:after="0" w:line="20" w:lineRule="atLeast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1) </w:t>
      </w:r>
      <w:r w:rsidRPr="00F4153D">
        <w:rPr>
          <w:rFonts w:ascii="Times New Roman" w:hAnsi="Times New Roman"/>
          <w:sz w:val="28"/>
          <w:szCs w:val="28"/>
        </w:rPr>
        <w:t>Разработка Плана мероприятий («дорожной карты») по содействию и развитию конкуренции в муниципальном</w:t>
      </w:r>
      <w:r w:rsidR="0095370F">
        <w:rPr>
          <w:rFonts w:ascii="Times New Roman" w:hAnsi="Times New Roman"/>
          <w:sz w:val="28"/>
          <w:szCs w:val="28"/>
        </w:rPr>
        <w:t xml:space="preserve"> образовании город Горячий Ключ;</w:t>
      </w:r>
    </w:p>
    <w:p w:rsidR="00487C45" w:rsidRPr="00F4153D" w:rsidRDefault="00487C45" w:rsidP="0095370F">
      <w:pPr>
        <w:autoSpaceDE w:val="0"/>
        <w:autoSpaceDN w:val="0"/>
        <w:adjustRightInd w:val="0"/>
        <w:spacing w:after="0" w:line="20" w:lineRule="atLeast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2) </w:t>
      </w:r>
      <w:r w:rsidRPr="00F4153D">
        <w:rPr>
          <w:rFonts w:ascii="Times New Roman" w:hAnsi="Times New Roman"/>
          <w:sz w:val="28"/>
          <w:szCs w:val="28"/>
        </w:rPr>
        <w:t>Организация контроля исполнен</w:t>
      </w:r>
      <w:r w:rsidR="0095370F">
        <w:rPr>
          <w:rFonts w:ascii="Times New Roman" w:hAnsi="Times New Roman"/>
          <w:sz w:val="28"/>
          <w:szCs w:val="28"/>
        </w:rPr>
        <w:t>ия мероприятий «дорожной карты»;</w:t>
      </w:r>
    </w:p>
    <w:p w:rsidR="00487C45" w:rsidRDefault="00487C45" w:rsidP="0095370F">
      <w:pPr>
        <w:autoSpaceDE w:val="0"/>
        <w:autoSpaceDN w:val="0"/>
        <w:adjustRightInd w:val="0"/>
        <w:spacing w:after="0" w:line="20" w:lineRule="atLeast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3) </w:t>
      </w:r>
      <w:r w:rsidRPr="00F4153D">
        <w:rPr>
          <w:rFonts w:ascii="Times New Roman" w:hAnsi="Times New Roman"/>
          <w:sz w:val="28"/>
          <w:szCs w:val="28"/>
        </w:rPr>
        <w:t>Проведение ежегодного мониторинга состояния и развития конк</w:t>
      </w:r>
      <w:r w:rsidRPr="00F4153D">
        <w:rPr>
          <w:rFonts w:ascii="Times New Roman" w:hAnsi="Times New Roman"/>
          <w:sz w:val="28"/>
          <w:szCs w:val="28"/>
        </w:rPr>
        <w:t>у</w:t>
      </w:r>
      <w:r w:rsidRPr="00F4153D">
        <w:rPr>
          <w:rFonts w:ascii="Times New Roman" w:hAnsi="Times New Roman"/>
          <w:sz w:val="28"/>
          <w:szCs w:val="28"/>
        </w:rPr>
        <w:t>рентной среды на рынках товаров, работ, услуг на территории муниципального образования город Горячий Ключ.</w:t>
      </w:r>
    </w:p>
    <w:p w:rsidR="00487C45" w:rsidRDefault="00487C45" w:rsidP="0095370F">
      <w:pPr>
        <w:spacing w:after="0" w:line="20" w:lineRule="atLeast"/>
        <w:ind w:right="-143" w:firstLine="85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Нормативные документы </w:t>
      </w:r>
      <w:r w:rsidRPr="00F44219">
        <w:rPr>
          <w:rFonts w:ascii="Times New Roman" w:hAnsi="Times New Roman"/>
          <w:sz w:val="28"/>
          <w:szCs w:val="28"/>
        </w:rPr>
        <w:t>размещены на официальном сайте муниципал</w:t>
      </w:r>
      <w:r w:rsidRPr="00F44219">
        <w:rPr>
          <w:rFonts w:ascii="Times New Roman" w:hAnsi="Times New Roman"/>
          <w:sz w:val="28"/>
          <w:szCs w:val="28"/>
        </w:rPr>
        <w:t>ь</w:t>
      </w:r>
      <w:r w:rsidRPr="00F44219">
        <w:rPr>
          <w:rFonts w:ascii="Times New Roman" w:hAnsi="Times New Roman"/>
          <w:sz w:val="28"/>
          <w:szCs w:val="28"/>
        </w:rPr>
        <w:t>ного образования город Горячий Ключ в разделе «</w:t>
      </w:r>
      <w:r>
        <w:rPr>
          <w:rFonts w:ascii="Times New Roman" w:hAnsi="Times New Roman"/>
          <w:sz w:val="28"/>
          <w:szCs w:val="28"/>
        </w:rPr>
        <w:t>Стандарт развития конкуре</w:t>
      </w:r>
      <w:r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z w:val="28"/>
          <w:szCs w:val="28"/>
        </w:rPr>
        <w:t>ции</w:t>
      </w:r>
      <w:r w:rsidRPr="00F44219">
        <w:rPr>
          <w:rFonts w:ascii="Times New Roman" w:hAnsi="Times New Roman"/>
          <w:sz w:val="28"/>
          <w:szCs w:val="28"/>
        </w:rPr>
        <w:t>» http:/www.gorkluch.ru/.</w:t>
      </w:r>
    </w:p>
    <w:p w:rsidR="00487C45" w:rsidRDefault="00487C45" w:rsidP="0095370F">
      <w:pPr>
        <w:spacing w:after="0" w:line="20" w:lineRule="atLeast"/>
        <w:ind w:right="-143"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городе Горячий Ключ в 20</w:t>
      </w:r>
      <w:r w:rsidR="0095370F">
        <w:rPr>
          <w:rFonts w:ascii="Times New Roman" w:hAnsi="Times New Roman"/>
          <w:sz w:val="28"/>
          <w:szCs w:val="28"/>
        </w:rPr>
        <w:t>20</w:t>
      </w:r>
      <w:r>
        <w:rPr>
          <w:rFonts w:ascii="Times New Roman" w:hAnsi="Times New Roman"/>
          <w:sz w:val="28"/>
          <w:szCs w:val="28"/>
        </w:rPr>
        <w:t xml:space="preserve"> году реализованы мероприятия 3</w:t>
      </w:r>
      <w:r w:rsidR="0095370F">
        <w:rPr>
          <w:rFonts w:ascii="Times New Roman" w:hAnsi="Times New Roman"/>
          <w:sz w:val="28"/>
          <w:szCs w:val="28"/>
        </w:rPr>
        <w:t>4</w:t>
      </w:r>
      <w:r>
        <w:rPr>
          <w:rFonts w:ascii="Times New Roman" w:hAnsi="Times New Roman"/>
          <w:sz w:val="28"/>
          <w:szCs w:val="28"/>
        </w:rPr>
        <w:t xml:space="preserve"> мун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>ципальных программ, которые предусматривали реализацию мероприятий по исполнению основных полномочий органов местного самоуправления, в том числе вопросов, касающихся состояния и развития конкурентной среды на соц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>ально-значимых и приоритетных рынках товаров, работ, услуг.</w:t>
      </w:r>
    </w:p>
    <w:p w:rsidR="00487C45" w:rsidRDefault="00487C45" w:rsidP="0095370F">
      <w:pPr>
        <w:autoSpaceDE w:val="0"/>
        <w:autoSpaceDN w:val="0"/>
        <w:adjustRightInd w:val="0"/>
        <w:spacing w:after="0" w:line="20" w:lineRule="atLeast"/>
        <w:ind w:firstLine="708"/>
        <w:jc w:val="both"/>
        <w:rPr>
          <w:rFonts w:ascii="Times New Roman" w:hAnsi="Times New Roman"/>
          <w:sz w:val="28"/>
          <w:szCs w:val="28"/>
        </w:rPr>
      </w:pPr>
      <w:r w:rsidRPr="0095370F">
        <w:rPr>
          <w:rFonts w:ascii="Times New Roman" w:hAnsi="Times New Roman"/>
          <w:sz w:val="28"/>
          <w:szCs w:val="28"/>
        </w:rPr>
        <w:t>В муниципальном образовании город Горячий Ключ создан Совет по предпринимательству в муниципальном образовании город Горячий Ключ. С</w:t>
      </w:r>
      <w:r w:rsidRPr="0095370F">
        <w:rPr>
          <w:rFonts w:ascii="Times New Roman" w:hAnsi="Times New Roman"/>
          <w:sz w:val="28"/>
          <w:szCs w:val="28"/>
        </w:rPr>
        <w:t>о</w:t>
      </w:r>
      <w:r w:rsidRPr="0095370F">
        <w:rPr>
          <w:rFonts w:ascii="Times New Roman" w:hAnsi="Times New Roman"/>
          <w:sz w:val="28"/>
          <w:szCs w:val="28"/>
        </w:rPr>
        <w:t>вет возглавляет глава муниципального образования город Горячий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Ключ</w:t>
      </w:r>
      <w:r w:rsidRPr="00C24CFA">
        <w:rPr>
          <w:rFonts w:ascii="Times New Roman" w:eastAsia="Times New Roman" w:hAnsi="Times New Roman"/>
          <w:bCs/>
          <w:sz w:val="28"/>
          <w:szCs w:val="28"/>
          <w:lang w:eastAsia="ru-RU"/>
        </w:rPr>
        <w:t>. В с</w:t>
      </w:r>
      <w:r w:rsidRPr="00C24CFA">
        <w:rPr>
          <w:rFonts w:ascii="Times New Roman" w:eastAsia="Times New Roman" w:hAnsi="Times New Roman"/>
          <w:bCs/>
          <w:sz w:val="28"/>
          <w:szCs w:val="28"/>
          <w:lang w:eastAsia="ru-RU"/>
        </w:rPr>
        <w:t>о</w:t>
      </w:r>
      <w:r w:rsidRPr="00C24CFA">
        <w:rPr>
          <w:rFonts w:ascii="Times New Roman" w:eastAsia="Times New Roman" w:hAnsi="Times New Roman"/>
          <w:bCs/>
          <w:sz w:val="28"/>
          <w:szCs w:val="28"/>
          <w:lang w:eastAsia="ru-RU"/>
        </w:rPr>
        <w:t>став Совета входят должностные лица администрации МО, специалисты отра</w:t>
      </w:r>
      <w:r w:rsidRPr="00C24CFA">
        <w:rPr>
          <w:rFonts w:ascii="Times New Roman" w:eastAsia="Times New Roman" w:hAnsi="Times New Roman"/>
          <w:bCs/>
          <w:sz w:val="28"/>
          <w:szCs w:val="28"/>
          <w:lang w:eastAsia="ru-RU"/>
        </w:rPr>
        <w:t>с</w:t>
      </w:r>
      <w:r w:rsidRPr="00C24CFA">
        <w:rPr>
          <w:rFonts w:ascii="Times New Roman" w:eastAsia="Times New Roman" w:hAnsi="Times New Roman"/>
          <w:bCs/>
          <w:sz w:val="28"/>
          <w:szCs w:val="28"/>
          <w:lang w:eastAsia="ru-RU"/>
        </w:rPr>
        <w:t>левых (функциональных) отделов и управлений, представители бизнес – соо</w:t>
      </w:r>
      <w:r w:rsidRPr="00C24CFA">
        <w:rPr>
          <w:rFonts w:ascii="Times New Roman" w:eastAsia="Times New Roman" w:hAnsi="Times New Roman"/>
          <w:bCs/>
          <w:sz w:val="28"/>
          <w:szCs w:val="28"/>
          <w:lang w:eastAsia="ru-RU"/>
        </w:rPr>
        <w:t>б</w:t>
      </w:r>
      <w:r w:rsidRPr="00C24CFA">
        <w:rPr>
          <w:rFonts w:ascii="Times New Roman" w:eastAsia="Times New Roman" w:hAnsi="Times New Roman"/>
          <w:bCs/>
          <w:sz w:val="28"/>
          <w:szCs w:val="28"/>
          <w:lang w:eastAsia="ru-RU"/>
        </w:rPr>
        <w:t>щества.</w:t>
      </w:r>
      <w:r w:rsidRPr="0088132A">
        <w:rPr>
          <w:rFonts w:ascii="Times New Roman" w:hAnsi="Times New Roman"/>
          <w:sz w:val="28"/>
          <w:szCs w:val="28"/>
        </w:rPr>
        <w:br/>
      </w:r>
      <w:r>
        <w:rPr>
          <w:rFonts w:ascii="Times New Roman" w:hAnsi="Times New Roman"/>
          <w:sz w:val="28"/>
          <w:szCs w:val="28"/>
        </w:rPr>
        <w:t xml:space="preserve">       В муниципальном образовании город Горячий Ключ функционирует сп</w:t>
      </w:r>
      <w:r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 xml:space="preserve">циализированный интернет-портал инвестиционной деятельности </w:t>
      </w:r>
      <w:r w:rsidR="0095370F">
        <w:rPr>
          <w:rFonts w:ascii="Times New Roman" w:hAnsi="Times New Roman"/>
          <w:sz w:val="28"/>
          <w:szCs w:val="28"/>
          <w:lang w:val="en-US"/>
        </w:rPr>
        <w:t>www</w:t>
      </w:r>
      <w:r w:rsidR="0095370F" w:rsidRPr="0095370F">
        <w:rPr>
          <w:rFonts w:ascii="Times New Roman" w:hAnsi="Times New Roman"/>
          <w:sz w:val="28"/>
          <w:szCs w:val="28"/>
        </w:rPr>
        <w:t>.</w:t>
      </w:r>
      <w:proofErr w:type="spellStart"/>
      <w:r w:rsidR="0095370F" w:rsidRPr="0095370F">
        <w:rPr>
          <w:rFonts w:ascii="Times New Roman" w:hAnsi="Times New Roman"/>
          <w:sz w:val="28"/>
          <w:szCs w:val="28"/>
          <w:lang w:val="en-US"/>
        </w:rPr>
        <w:t>gkinvestment</w:t>
      </w:r>
      <w:proofErr w:type="spellEnd"/>
      <w:r w:rsidR="0095370F" w:rsidRPr="0095370F">
        <w:rPr>
          <w:rFonts w:ascii="Times New Roman" w:hAnsi="Times New Roman"/>
          <w:sz w:val="28"/>
          <w:szCs w:val="28"/>
        </w:rPr>
        <w:t>.</w:t>
      </w:r>
      <w:proofErr w:type="spellStart"/>
      <w:r w:rsidR="0095370F" w:rsidRPr="0095370F">
        <w:rPr>
          <w:rFonts w:ascii="Times New Roman" w:hAnsi="Times New Roman"/>
          <w:sz w:val="28"/>
          <w:szCs w:val="28"/>
          <w:lang w:val="en-US"/>
        </w:rPr>
        <w:t>ru</w:t>
      </w:r>
      <w:proofErr w:type="spellEnd"/>
      <w:r>
        <w:rPr>
          <w:rFonts w:ascii="Times New Roman" w:hAnsi="Times New Roman"/>
          <w:sz w:val="28"/>
          <w:szCs w:val="28"/>
        </w:rPr>
        <w:t>, который наглядно демонстрирует имеющиеся инвестиц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>онные возможности города, основные направления привлечения инвестиций в экономику муниципального образования. Содержит всю необходимую инфо</w:t>
      </w:r>
      <w:r>
        <w:rPr>
          <w:rFonts w:ascii="Times New Roman" w:hAnsi="Times New Roman"/>
          <w:sz w:val="28"/>
          <w:szCs w:val="28"/>
        </w:rPr>
        <w:t>р</w:t>
      </w:r>
      <w:r>
        <w:rPr>
          <w:rFonts w:ascii="Times New Roman" w:hAnsi="Times New Roman"/>
          <w:sz w:val="28"/>
          <w:szCs w:val="28"/>
        </w:rPr>
        <w:t>мацию о муниципальном образовании, об инвестиционных проектах и площа</w:t>
      </w:r>
      <w:r>
        <w:rPr>
          <w:rFonts w:ascii="Times New Roman" w:hAnsi="Times New Roman"/>
          <w:sz w:val="28"/>
          <w:szCs w:val="28"/>
        </w:rPr>
        <w:t>д</w:t>
      </w:r>
      <w:r>
        <w:rPr>
          <w:rFonts w:ascii="Times New Roman" w:hAnsi="Times New Roman"/>
          <w:sz w:val="28"/>
          <w:szCs w:val="28"/>
        </w:rPr>
        <w:t>ках, о мерах государственной поддержки в инвестиционной сфере, муниц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>пальные, краевые и федеральные новости в данной сфере. Информационные материалы актуализируются по постоянной основе.</w:t>
      </w:r>
    </w:p>
    <w:p w:rsidR="00487C45" w:rsidRPr="00F4153D" w:rsidRDefault="00487C45" w:rsidP="00487C4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В целях исполнения на территории муниципального образования норм</w:t>
      </w:r>
      <w:r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тивных документов по вопросам развития конкуренции определены приорите</w:t>
      </w:r>
      <w:r>
        <w:rPr>
          <w:rFonts w:ascii="Times New Roman" w:hAnsi="Times New Roman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>ные направления работы в отношении внедрения Стандарта на территории</w:t>
      </w:r>
      <w:proofErr w:type="gramEnd"/>
      <w:r>
        <w:rPr>
          <w:rFonts w:ascii="Times New Roman" w:hAnsi="Times New Roman"/>
          <w:sz w:val="28"/>
          <w:szCs w:val="28"/>
        </w:rPr>
        <w:t xml:space="preserve"> м</w:t>
      </w:r>
      <w:r>
        <w:rPr>
          <w:rFonts w:ascii="Times New Roman" w:hAnsi="Times New Roman"/>
          <w:sz w:val="28"/>
          <w:szCs w:val="28"/>
        </w:rPr>
        <w:t>у</w:t>
      </w:r>
      <w:r>
        <w:rPr>
          <w:rFonts w:ascii="Times New Roman" w:hAnsi="Times New Roman"/>
          <w:sz w:val="28"/>
          <w:szCs w:val="28"/>
        </w:rPr>
        <w:t xml:space="preserve">ниципального образования: </w:t>
      </w:r>
    </w:p>
    <w:p w:rsidR="00487C45" w:rsidRDefault="00487C45" w:rsidP="00487C45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-п</w:t>
      </w:r>
      <w:r w:rsidRPr="00683A76">
        <w:rPr>
          <w:rFonts w:ascii="Times New Roman" w:eastAsia="Times New Roman" w:hAnsi="Times New Roman"/>
          <w:sz w:val="28"/>
          <w:szCs w:val="28"/>
          <w:lang w:eastAsia="ru-RU"/>
        </w:rPr>
        <w:t>роведение мероприятий, круглых столов, конференций по вопросам развития предпринимательства организация мероприятий, направленных на с</w:t>
      </w:r>
      <w:r w:rsidRPr="00683A76">
        <w:rPr>
          <w:rFonts w:ascii="Times New Roman" w:eastAsia="Times New Roman" w:hAnsi="Times New Roman"/>
          <w:sz w:val="28"/>
          <w:szCs w:val="28"/>
          <w:lang w:eastAsia="ru-RU"/>
        </w:rPr>
        <w:t>о</w:t>
      </w:r>
      <w:r w:rsidRPr="00683A76">
        <w:rPr>
          <w:rFonts w:ascii="Times New Roman" w:eastAsia="Times New Roman" w:hAnsi="Times New Roman"/>
          <w:sz w:val="28"/>
          <w:szCs w:val="28"/>
          <w:lang w:eastAsia="ru-RU"/>
        </w:rPr>
        <w:t>действие развитию молодежного предпринимательства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487C45" w:rsidRDefault="00487C45" w:rsidP="00487C45">
      <w:pPr>
        <w:spacing w:after="0" w:line="240" w:lineRule="auto"/>
        <w:ind w:firstLine="708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-с</w:t>
      </w:r>
      <w:r w:rsidRPr="00A428BB">
        <w:rPr>
          <w:rFonts w:ascii="Times New Roman CYR" w:hAnsi="Times New Roman CYR" w:cs="Times New Roman CYR"/>
          <w:sz w:val="28"/>
          <w:szCs w:val="28"/>
        </w:rPr>
        <w:t xml:space="preserve">оздание на сайте </w:t>
      </w:r>
      <w:r>
        <w:rPr>
          <w:rFonts w:ascii="Times New Roman CYR" w:hAnsi="Times New Roman CYR" w:cs="Times New Roman CYR"/>
          <w:sz w:val="28"/>
          <w:szCs w:val="28"/>
        </w:rPr>
        <w:t xml:space="preserve">администрации муниципального образования </w:t>
      </w:r>
      <w:r w:rsidRPr="00A428BB">
        <w:rPr>
          <w:rFonts w:ascii="Times New Roman CYR" w:hAnsi="Times New Roman CYR" w:cs="Times New Roman CYR"/>
          <w:sz w:val="28"/>
          <w:szCs w:val="28"/>
        </w:rPr>
        <w:t>инфо</w:t>
      </w:r>
      <w:r w:rsidRPr="00A428BB">
        <w:rPr>
          <w:rFonts w:ascii="Times New Roman CYR" w:hAnsi="Times New Roman CYR" w:cs="Times New Roman CYR"/>
          <w:sz w:val="28"/>
          <w:szCs w:val="28"/>
        </w:rPr>
        <w:t>р</w:t>
      </w:r>
      <w:r w:rsidRPr="00A428BB">
        <w:rPr>
          <w:rFonts w:ascii="Times New Roman CYR" w:hAnsi="Times New Roman CYR" w:cs="Times New Roman CYR"/>
          <w:sz w:val="28"/>
          <w:szCs w:val="28"/>
        </w:rPr>
        <w:t>мационного раздела для размещения информации по вопросам развития конк</w:t>
      </w:r>
      <w:r w:rsidRPr="00A428BB">
        <w:rPr>
          <w:rFonts w:ascii="Times New Roman CYR" w:hAnsi="Times New Roman CYR" w:cs="Times New Roman CYR"/>
          <w:sz w:val="28"/>
          <w:szCs w:val="28"/>
        </w:rPr>
        <w:t>у</w:t>
      </w:r>
      <w:r w:rsidRPr="00A428BB">
        <w:rPr>
          <w:rFonts w:ascii="Times New Roman CYR" w:hAnsi="Times New Roman CYR" w:cs="Times New Roman CYR"/>
          <w:sz w:val="28"/>
          <w:szCs w:val="28"/>
        </w:rPr>
        <w:t>ренции</w:t>
      </w:r>
      <w:r>
        <w:rPr>
          <w:rFonts w:ascii="Times New Roman CYR" w:hAnsi="Times New Roman CYR" w:cs="Times New Roman CYR"/>
          <w:sz w:val="28"/>
          <w:szCs w:val="28"/>
        </w:rPr>
        <w:t>;</w:t>
      </w:r>
    </w:p>
    <w:p w:rsidR="00487C45" w:rsidRPr="0095370F" w:rsidRDefault="00487C45" w:rsidP="00487C4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-п</w:t>
      </w:r>
      <w:r w:rsidRPr="00046897">
        <w:rPr>
          <w:rFonts w:ascii="Times New Roman" w:hAnsi="Times New Roman"/>
          <w:sz w:val="28"/>
          <w:szCs w:val="28"/>
        </w:rPr>
        <w:t xml:space="preserve">роведение мониторинга муниципальных закупок товаров, работ, услуг для обеспечения нужд муниципального </w:t>
      </w:r>
      <w:r>
        <w:rPr>
          <w:rFonts w:ascii="Times New Roman" w:hAnsi="Times New Roman"/>
          <w:sz w:val="28"/>
          <w:szCs w:val="28"/>
        </w:rPr>
        <w:t>образования город Горячий Ключ м</w:t>
      </w:r>
      <w:r w:rsidRPr="00057793">
        <w:rPr>
          <w:rFonts w:ascii="Times New Roman" w:hAnsi="Times New Roman"/>
          <w:sz w:val="28"/>
          <w:szCs w:val="28"/>
        </w:rPr>
        <w:t>е</w:t>
      </w:r>
      <w:r w:rsidRPr="00057793">
        <w:rPr>
          <w:rFonts w:ascii="Times New Roman" w:hAnsi="Times New Roman"/>
          <w:sz w:val="28"/>
          <w:szCs w:val="28"/>
        </w:rPr>
        <w:t>роприятия по содействию развитию конкуренции для приоритетных и социал</w:t>
      </w:r>
      <w:r w:rsidRPr="00057793">
        <w:rPr>
          <w:rFonts w:ascii="Times New Roman" w:hAnsi="Times New Roman"/>
          <w:sz w:val="28"/>
          <w:szCs w:val="28"/>
        </w:rPr>
        <w:t>ь</w:t>
      </w:r>
      <w:r w:rsidRPr="00057793">
        <w:rPr>
          <w:rFonts w:ascii="Times New Roman" w:hAnsi="Times New Roman"/>
          <w:sz w:val="28"/>
          <w:szCs w:val="28"/>
        </w:rPr>
        <w:t>но</w:t>
      </w:r>
      <w:r w:rsidR="0095370F">
        <w:rPr>
          <w:rFonts w:ascii="Times New Roman" w:hAnsi="Times New Roman"/>
          <w:sz w:val="28"/>
          <w:szCs w:val="28"/>
        </w:rPr>
        <w:t>-значимых рынков муниципалитета;</w:t>
      </w:r>
    </w:p>
    <w:p w:rsidR="00487C45" w:rsidRDefault="00487C45" w:rsidP="00487C45">
      <w:pPr>
        <w:pStyle w:val="ConsPlusNormal"/>
        <w:keepNext/>
        <w:ind w:firstLine="709"/>
        <w:contextualSpacing/>
        <w:jc w:val="both"/>
        <w:rPr>
          <w:color w:val="000000"/>
        </w:rPr>
      </w:pPr>
      <w:r>
        <w:rPr>
          <w:color w:val="000000"/>
          <w:spacing w:val="4"/>
        </w:rPr>
        <w:lastRenderedPageBreak/>
        <w:t>-р</w:t>
      </w:r>
      <w:r w:rsidRPr="00A300ED">
        <w:rPr>
          <w:color w:val="000000"/>
          <w:spacing w:val="4"/>
        </w:rPr>
        <w:t xml:space="preserve">азвитие сети сельскохозяйственных заготовительных кооперативов на </w:t>
      </w:r>
      <w:r w:rsidRPr="00A300ED">
        <w:rPr>
          <w:color w:val="000000"/>
          <w:spacing w:val="-3"/>
        </w:rPr>
        <w:t xml:space="preserve">территории </w:t>
      </w:r>
      <w:r>
        <w:t>муниципального образования город Горячий Ключ</w:t>
      </w:r>
      <w:r w:rsidRPr="00A300ED">
        <w:rPr>
          <w:color w:val="000000"/>
          <w:spacing w:val="-3"/>
        </w:rPr>
        <w:t xml:space="preserve"> по </w:t>
      </w:r>
      <w:proofErr w:type="spellStart"/>
      <w:proofErr w:type="gramStart"/>
      <w:r w:rsidRPr="00A300ED">
        <w:rPr>
          <w:color w:val="000000"/>
          <w:spacing w:val="-3"/>
        </w:rPr>
        <w:t>снаб</w:t>
      </w:r>
      <w:r>
        <w:rPr>
          <w:color w:val="000000"/>
          <w:spacing w:val="-3"/>
        </w:rPr>
        <w:t>-</w:t>
      </w:r>
      <w:r w:rsidRPr="00A300ED">
        <w:rPr>
          <w:color w:val="000000"/>
          <w:spacing w:val="-3"/>
        </w:rPr>
        <w:t>жению</w:t>
      </w:r>
      <w:proofErr w:type="spellEnd"/>
      <w:proofErr w:type="gramEnd"/>
      <w:r w:rsidRPr="00A300ED">
        <w:rPr>
          <w:color w:val="000000"/>
          <w:spacing w:val="-3"/>
        </w:rPr>
        <w:t xml:space="preserve">, сбыту и переработке </w:t>
      </w:r>
      <w:r w:rsidRPr="00A300ED">
        <w:rPr>
          <w:color w:val="000000"/>
        </w:rPr>
        <w:t>сельскохозяйственной продукции</w:t>
      </w:r>
      <w:r w:rsidR="0095370F">
        <w:rPr>
          <w:color w:val="000000"/>
        </w:rPr>
        <w:t>;</w:t>
      </w:r>
    </w:p>
    <w:p w:rsidR="00487C45" w:rsidRPr="00046897" w:rsidRDefault="00487C45" w:rsidP="00487C45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-с</w:t>
      </w:r>
      <w:r w:rsidRPr="00046897">
        <w:rPr>
          <w:rFonts w:ascii="Times New Roman" w:hAnsi="Times New Roman"/>
          <w:sz w:val="28"/>
          <w:szCs w:val="28"/>
        </w:rPr>
        <w:t>тимулирование развития товаропроводящей инфраструктуры (Содейс</w:t>
      </w:r>
      <w:r w:rsidRPr="00046897">
        <w:rPr>
          <w:rFonts w:ascii="Times New Roman" w:hAnsi="Times New Roman"/>
          <w:sz w:val="28"/>
          <w:szCs w:val="28"/>
        </w:rPr>
        <w:t>т</w:t>
      </w:r>
      <w:r w:rsidRPr="00046897">
        <w:rPr>
          <w:rFonts w:ascii="Times New Roman" w:hAnsi="Times New Roman"/>
          <w:sz w:val="28"/>
          <w:szCs w:val="28"/>
        </w:rPr>
        <w:t>вие организации ярмарок, торговых площадок по реализации сельхозпродукции и товаров предприятий пищевой и перерабатывающей промышленности, в</w:t>
      </w:r>
      <w:r w:rsidRPr="00046897">
        <w:rPr>
          <w:rFonts w:ascii="Times New Roman" w:hAnsi="Times New Roman"/>
          <w:sz w:val="28"/>
          <w:szCs w:val="28"/>
        </w:rPr>
        <w:t>ы</w:t>
      </w:r>
      <w:r w:rsidRPr="00046897">
        <w:rPr>
          <w:rFonts w:ascii="Times New Roman" w:hAnsi="Times New Roman"/>
          <w:sz w:val="28"/>
          <w:szCs w:val="28"/>
        </w:rPr>
        <w:t>ставок продукции сельхозпроизводителей и товаропроизводителей)</w:t>
      </w:r>
      <w:r w:rsidR="0095370F">
        <w:rPr>
          <w:rFonts w:ascii="Times New Roman" w:hAnsi="Times New Roman"/>
          <w:sz w:val="28"/>
          <w:szCs w:val="28"/>
        </w:rPr>
        <w:t>;</w:t>
      </w:r>
    </w:p>
    <w:p w:rsidR="00487C45" w:rsidRDefault="00487C45" w:rsidP="00487C45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-и</w:t>
      </w:r>
      <w:r w:rsidRPr="00695F08">
        <w:rPr>
          <w:rFonts w:ascii="Times New Roman" w:hAnsi="Times New Roman"/>
          <w:sz w:val="28"/>
          <w:szCs w:val="28"/>
        </w:rPr>
        <w:t xml:space="preserve">спользование механизмов </w:t>
      </w:r>
      <w:proofErr w:type="spellStart"/>
      <w:r w:rsidRPr="00695F08">
        <w:rPr>
          <w:rFonts w:ascii="Times New Roman" w:hAnsi="Times New Roman"/>
          <w:sz w:val="28"/>
          <w:szCs w:val="28"/>
        </w:rPr>
        <w:t>частно-государственного</w:t>
      </w:r>
      <w:proofErr w:type="spellEnd"/>
      <w:r w:rsidRPr="00695F08">
        <w:rPr>
          <w:rFonts w:ascii="Times New Roman" w:hAnsi="Times New Roman"/>
          <w:sz w:val="28"/>
          <w:szCs w:val="28"/>
        </w:rPr>
        <w:t xml:space="preserve"> партнерства в си</w:t>
      </w:r>
      <w:r w:rsidRPr="00695F08">
        <w:rPr>
          <w:rFonts w:ascii="Times New Roman" w:hAnsi="Times New Roman"/>
          <w:sz w:val="28"/>
          <w:szCs w:val="28"/>
        </w:rPr>
        <w:t>с</w:t>
      </w:r>
      <w:r w:rsidRPr="00695F08">
        <w:rPr>
          <w:rFonts w:ascii="Times New Roman" w:hAnsi="Times New Roman"/>
          <w:sz w:val="28"/>
          <w:szCs w:val="28"/>
        </w:rPr>
        <w:t>теме дошкольного образов</w:t>
      </w:r>
      <w:r w:rsidR="0095370F">
        <w:rPr>
          <w:rFonts w:ascii="Times New Roman" w:hAnsi="Times New Roman"/>
          <w:sz w:val="28"/>
          <w:szCs w:val="28"/>
        </w:rPr>
        <w:t>ания;</w:t>
      </w:r>
    </w:p>
    <w:p w:rsidR="00487C45" w:rsidRPr="0095370F" w:rsidRDefault="00487C45" w:rsidP="0095370F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695F08">
        <w:rPr>
          <w:rFonts w:ascii="Times New Roman" w:eastAsia="Arial CYR" w:hAnsi="Times New Roman"/>
          <w:sz w:val="28"/>
          <w:szCs w:val="28"/>
          <w:shd w:val="clear" w:color="auto" w:fill="FFFFFF"/>
        </w:rPr>
        <w:t>-</w:t>
      </w:r>
      <w:r w:rsidR="0095370F">
        <w:rPr>
          <w:rFonts w:ascii="Times New Roman" w:eastAsia="Arial CYR" w:hAnsi="Times New Roman"/>
          <w:sz w:val="28"/>
          <w:szCs w:val="28"/>
          <w:shd w:val="clear" w:color="auto" w:fill="FFFFFF"/>
        </w:rPr>
        <w:t>п</w:t>
      </w:r>
      <w:r w:rsidRPr="00695F08">
        <w:rPr>
          <w:rFonts w:ascii="Times New Roman" w:eastAsia="Arial CYR" w:hAnsi="Times New Roman"/>
          <w:sz w:val="28"/>
          <w:szCs w:val="28"/>
          <w:shd w:val="clear" w:color="auto" w:fill="FFFFFF"/>
        </w:rPr>
        <w:t xml:space="preserve">роведение мероприятий для предприятий </w:t>
      </w:r>
      <w:proofErr w:type="spellStart"/>
      <w:r w:rsidRPr="00695F08">
        <w:rPr>
          <w:rFonts w:ascii="Times New Roman" w:eastAsia="Arial CYR" w:hAnsi="Times New Roman"/>
          <w:sz w:val="28"/>
          <w:szCs w:val="28"/>
          <w:shd w:val="clear" w:color="auto" w:fill="FFFFFF"/>
        </w:rPr>
        <w:t>санаторно</w:t>
      </w:r>
      <w:proofErr w:type="spellEnd"/>
      <w:r w:rsidRPr="00695F08">
        <w:rPr>
          <w:rFonts w:ascii="Times New Roman" w:eastAsia="Arial CYR" w:hAnsi="Times New Roman"/>
          <w:sz w:val="28"/>
          <w:szCs w:val="28"/>
          <w:shd w:val="clear" w:color="auto" w:fill="FFFFFF"/>
        </w:rPr>
        <w:t xml:space="preserve"> -     </w:t>
      </w:r>
      <w:r w:rsidRPr="00695F08">
        <w:rPr>
          <w:rFonts w:ascii="Times New Roman" w:eastAsia="Arial CYR" w:hAnsi="Times New Roman"/>
          <w:sz w:val="28"/>
          <w:szCs w:val="28"/>
          <w:shd w:val="clear" w:color="auto" w:fill="FFFFFF"/>
        </w:rPr>
        <w:br/>
        <w:t>курортного комплекса муниципального образования, стимулирующих повыш</w:t>
      </w:r>
      <w:r w:rsidRPr="00695F08">
        <w:rPr>
          <w:rFonts w:ascii="Times New Roman" w:eastAsia="Arial CYR" w:hAnsi="Times New Roman"/>
          <w:sz w:val="28"/>
          <w:szCs w:val="28"/>
          <w:shd w:val="clear" w:color="auto" w:fill="FFFFFF"/>
        </w:rPr>
        <w:t>е</w:t>
      </w:r>
      <w:r w:rsidRPr="00695F08">
        <w:rPr>
          <w:rFonts w:ascii="Times New Roman" w:eastAsia="Arial CYR" w:hAnsi="Times New Roman"/>
          <w:sz w:val="28"/>
          <w:szCs w:val="28"/>
          <w:shd w:val="clear" w:color="auto" w:fill="FFFFFF"/>
        </w:rPr>
        <w:t xml:space="preserve">ние     квалификации кадров в отрасли (семинары, конкурс лидеров туристской индустрии </w:t>
      </w:r>
      <w:r w:rsidR="0095370F">
        <w:rPr>
          <w:rFonts w:ascii="Times New Roman" w:eastAsia="Arial CYR" w:hAnsi="Times New Roman"/>
          <w:sz w:val="28"/>
          <w:szCs w:val="28"/>
          <w:shd w:val="clear" w:color="auto" w:fill="FFFFFF"/>
        </w:rPr>
        <w:t>«</w:t>
      </w:r>
      <w:r w:rsidRPr="00695F08">
        <w:rPr>
          <w:rFonts w:ascii="Times New Roman" w:eastAsia="Arial CYR" w:hAnsi="Times New Roman"/>
          <w:sz w:val="28"/>
          <w:szCs w:val="28"/>
          <w:shd w:val="clear" w:color="auto" w:fill="FFFFFF"/>
        </w:rPr>
        <w:t>Курортный Олимп</w:t>
      </w:r>
      <w:r w:rsidR="0095370F">
        <w:rPr>
          <w:rFonts w:ascii="Times New Roman" w:eastAsia="Arial CYR" w:hAnsi="Times New Roman"/>
          <w:sz w:val="28"/>
          <w:szCs w:val="28"/>
          <w:shd w:val="clear" w:color="auto" w:fill="FFFFFF"/>
        </w:rPr>
        <w:t>»</w:t>
      </w:r>
      <w:r>
        <w:rPr>
          <w:rFonts w:ascii="Times New Roman" w:eastAsia="Arial CYR" w:hAnsi="Times New Roman"/>
          <w:sz w:val="28"/>
          <w:szCs w:val="28"/>
          <w:shd w:val="clear" w:color="auto" w:fill="FFFFFF"/>
        </w:rPr>
        <w:t xml:space="preserve"> </w:t>
      </w:r>
      <w:r w:rsidR="0095370F">
        <w:rPr>
          <w:rFonts w:ascii="Times New Roman" w:eastAsia="Arial CYR" w:hAnsi="Times New Roman"/>
          <w:sz w:val="28"/>
          <w:szCs w:val="28"/>
          <w:shd w:val="clear" w:color="auto" w:fill="FFFFFF"/>
        </w:rPr>
        <w:t>и прочее).</w:t>
      </w:r>
    </w:p>
    <w:p w:rsidR="00464881" w:rsidRPr="00F01631" w:rsidRDefault="00464881" w:rsidP="00591EA3">
      <w:pPr>
        <w:spacing w:after="0" w:line="22" w:lineRule="atLeast"/>
        <w:ind w:firstLine="708"/>
        <w:jc w:val="both"/>
        <w:rPr>
          <w:rFonts w:ascii="Times New Roman" w:hAnsi="Times New Roman"/>
          <w:sz w:val="28"/>
          <w:szCs w:val="28"/>
        </w:rPr>
      </w:pPr>
      <w:r w:rsidRPr="00F01631">
        <w:rPr>
          <w:rFonts w:ascii="Times New Roman" w:hAnsi="Times New Roman"/>
          <w:b/>
          <w:sz w:val="28"/>
          <w:szCs w:val="28"/>
        </w:rPr>
        <w:t xml:space="preserve"> </w:t>
      </w:r>
      <w:r w:rsidRPr="00F01631">
        <w:rPr>
          <w:rFonts w:ascii="Times New Roman" w:hAnsi="Times New Roman"/>
          <w:sz w:val="28"/>
          <w:szCs w:val="28"/>
        </w:rPr>
        <w:t>В рамках мониторинга состояния и развития конкурентной среды в м</w:t>
      </w:r>
      <w:r w:rsidRPr="00F01631">
        <w:rPr>
          <w:rFonts w:ascii="Times New Roman" w:hAnsi="Times New Roman"/>
          <w:sz w:val="28"/>
          <w:szCs w:val="28"/>
        </w:rPr>
        <w:t>у</w:t>
      </w:r>
      <w:r w:rsidRPr="00F01631">
        <w:rPr>
          <w:rFonts w:ascii="Times New Roman" w:hAnsi="Times New Roman"/>
          <w:sz w:val="28"/>
          <w:szCs w:val="28"/>
        </w:rPr>
        <w:t xml:space="preserve">ниципальном образовании город Горячий Ключ </w:t>
      </w:r>
      <w:r w:rsidR="00C3484E">
        <w:rPr>
          <w:rFonts w:ascii="Times New Roman" w:hAnsi="Times New Roman"/>
          <w:sz w:val="28"/>
          <w:szCs w:val="28"/>
        </w:rPr>
        <w:t>с августа по</w:t>
      </w:r>
      <w:r w:rsidRPr="00F01631">
        <w:rPr>
          <w:rFonts w:ascii="Times New Roman" w:hAnsi="Times New Roman"/>
          <w:sz w:val="28"/>
          <w:szCs w:val="28"/>
        </w:rPr>
        <w:t xml:space="preserve"> ноябр</w:t>
      </w:r>
      <w:r w:rsidR="00C3484E">
        <w:rPr>
          <w:rFonts w:ascii="Times New Roman" w:hAnsi="Times New Roman"/>
          <w:sz w:val="28"/>
          <w:szCs w:val="28"/>
        </w:rPr>
        <w:t>ь 2020</w:t>
      </w:r>
      <w:r w:rsidRPr="00F01631">
        <w:rPr>
          <w:rFonts w:ascii="Times New Roman" w:hAnsi="Times New Roman"/>
          <w:sz w:val="28"/>
          <w:szCs w:val="28"/>
        </w:rPr>
        <w:t xml:space="preserve"> года проведено расширенное анкетирование потребителей товаров и услуг и субъе</w:t>
      </w:r>
      <w:r w:rsidRPr="00F01631">
        <w:rPr>
          <w:rFonts w:ascii="Times New Roman" w:hAnsi="Times New Roman"/>
          <w:sz w:val="28"/>
          <w:szCs w:val="28"/>
        </w:rPr>
        <w:t>к</w:t>
      </w:r>
      <w:r w:rsidRPr="00F01631">
        <w:rPr>
          <w:rFonts w:ascii="Times New Roman" w:hAnsi="Times New Roman"/>
          <w:sz w:val="28"/>
          <w:szCs w:val="28"/>
        </w:rPr>
        <w:t>тов предпринима</w:t>
      </w:r>
      <w:r w:rsidR="00736F55" w:rsidRPr="00F01631">
        <w:rPr>
          <w:rFonts w:ascii="Times New Roman" w:hAnsi="Times New Roman"/>
          <w:sz w:val="28"/>
          <w:szCs w:val="28"/>
        </w:rPr>
        <w:t xml:space="preserve">тельства с общей выборкой в </w:t>
      </w:r>
      <w:r w:rsidR="00C3484E">
        <w:rPr>
          <w:rFonts w:ascii="Times New Roman" w:hAnsi="Times New Roman"/>
          <w:sz w:val="28"/>
          <w:szCs w:val="28"/>
        </w:rPr>
        <w:t>3009</w:t>
      </w:r>
      <w:r w:rsidR="005600C2">
        <w:rPr>
          <w:rFonts w:ascii="Times New Roman" w:hAnsi="Times New Roman"/>
          <w:sz w:val="28"/>
          <w:szCs w:val="28"/>
        </w:rPr>
        <w:t xml:space="preserve"> респондент</w:t>
      </w:r>
      <w:r w:rsidR="00C3484E">
        <w:rPr>
          <w:rFonts w:ascii="Times New Roman" w:hAnsi="Times New Roman"/>
          <w:sz w:val="28"/>
          <w:szCs w:val="28"/>
        </w:rPr>
        <w:t>ов</w:t>
      </w:r>
      <w:r w:rsidRPr="00F01631">
        <w:rPr>
          <w:rFonts w:ascii="Times New Roman" w:hAnsi="Times New Roman"/>
          <w:sz w:val="28"/>
          <w:szCs w:val="28"/>
        </w:rPr>
        <w:t>.  Из них пр</w:t>
      </w:r>
      <w:r w:rsidRPr="00F01631">
        <w:rPr>
          <w:rFonts w:ascii="Times New Roman" w:hAnsi="Times New Roman"/>
          <w:sz w:val="28"/>
          <w:szCs w:val="28"/>
        </w:rPr>
        <w:t>и</w:t>
      </w:r>
      <w:r w:rsidRPr="00F01631">
        <w:rPr>
          <w:rFonts w:ascii="Times New Roman" w:hAnsi="Times New Roman"/>
          <w:sz w:val="28"/>
          <w:szCs w:val="28"/>
        </w:rPr>
        <w:t xml:space="preserve">няло участие в опросе: </w:t>
      </w:r>
      <w:r w:rsidR="00C3484E">
        <w:rPr>
          <w:rFonts w:ascii="Times New Roman" w:hAnsi="Times New Roman"/>
          <w:sz w:val="28"/>
          <w:szCs w:val="28"/>
        </w:rPr>
        <w:t>2213</w:t>
      </w:r>
      <w:r w:rsidRPr="00F01631">
        <w:rPr>
          <w:rFonts w:ascii="Times New Roman" w:hAnsi="Times New Roman"/>
          <w:sz w:val="28"/>
          <w:szCs w:val="28"/>
        </w:rPr>
        <w:t xml:space="preserve"> потребителей товаров, работ и услуг (</w:t>
      </w:r>
      <w:r w:rsidR="000650C5">
        <w:rPr>
          <w:rFonts w:ascii="Times New Roman" w:hAnsi="Times New Roman"/>
          <w:sz w:val="28"/>
          <w:szCs w:val="28"/>
        </w:rPr>
        <w:t>5,9</w:t>
      </w:r>
      <w:r w:rsidRPr="00F01631">
        <w:rPr>
          <w:rFonts w:ascii="Times New Roman" w:hAnsi="Times New Roman"/>
          <w:sz w:val="28"/>
          <w:szCs w:val="28"/>
        </w:rPr>
        <w:t>% от к</w:t>
      </w:r>
      <w:r w:rsidRPr="00F01631">
        <w:rPr>
          <w:rFonts w:ascii="Times New Roman" w:hAnsi="Times New Roman"/>
          <w:sz w:val="28"/>
          <w:szCs w:val="28"/>
        </w:rPr>
        <w:t>о</w:t>
      </w:r>
      <w:r w:rsidRPr="00F01631">
        <w:rPr>
          <w:rFonts w:ascii="Times New Roman" w:hAnsi="Times New Roman"/>
          <w:sz w:val="28"/>
          <w:szCs w:val="28"/>
        </w:rPr>
        <w:t>личества населения муниципального образования город Горячий Ключ, нах</w:t>
      </w:r>
      <w:r w:rsidRPr="00F01631">
        <w:rPr>
          <w:rFonts w:ascii="Times New Roman" w:hAnsi="Times New Roman"/>
          <w:sz w:val="28"/>
          <w:szCs w:val="28"/>
        </w:rPr>
        <w:t>о</w:t>
      </w:r>
      <w:r w:rsidRPr="00F01631">
        <w:rPr>
          <w:rFonts w:ascii="Times New Roman" w:hAnsi="Times New Roman"/>
          <w:sz w:val="28"/>
          <w:szCs w:val="28"/>
        </w:rPr>
        <w:t>дящегося в трудоспособном возрасте, по состоянию на 01.</w:t>
      </w:r>
      <w:r w:rsidR="00C3484E">
        <w:rPr>
          <w:rFonts w:ascii="Times New Roman" w:hAnsi="Times New Roman"/>
          <w:sz w:val="28"/>
          <w:szCs w:val="28"/>
        </w:rPr>
        <w:t>01.2021</w:t>
      </w:r>
      <w:r w:rsidRPr="00F01631">
        <w:rPr>
          <w:rFonts w:ascii="Times New Roman" w:hAnsi="Times New Roman"/>
          <w:sz w:val="28"/>
          <w:szCs w:val="28"/>
        </w:rPr>
        <w:t xml:space="preserve">), и </w:t>
      </w:r>
      <w:r w:rsidR="00C3484E">
        <w:rPr>
          <w:rFonts w:ascii="Times New Roman" w:hAnsi="Times New Roman"/>
          <w:sz w:val="28"/>
          <w:szCs w:val="28"/>
        </w:rPr>
        <w:t>797</w:t>
      </w:r>
      <w:r w:rsidRPr="00F01631">
        <w:rPr>
          <w:rFonts w:ascii="Times New Roman" w:hAnsi="Times New Roman"/>
          <w:sz w:val="28"/>
          <w:szCs w:val="28"/>
        </w:rPr>
        <w:t xml:space="preserve"> суб</w:t>
      </w:r>
      <w:r w:rsidRPr="00F01631">
        <w:rPr>
          <w:rFonts w:ascii="Times New Roman" w:hAnsi="Times New Roman"/>
          <w:sz w:val="28"/>
          <w:szCs w:val="28"/>
        </w:rPr>
        <w:t>ъ</w:t>
      </w:r>
      <w:r w:rsidR="00FA11E8">
        <w:rPr>
          <w:rFonts w:ascii="Times New Roman" w:hAnsi="Times New Roman"/>
          <w:sz w:val="28"/>
          <w:szCs w:val="28"/>
        </w:rPr>
        <w:t>ектов</w:t>
      </w:r>
      <w:r w:rsidRPr="00F01631">
        <w:rPr>
          <w:rFonts w:ascii="Times New Roman" w:hAnsi="Times New Roman"/>
          <w:sz w:val="28"/>
          <w:szCs w:val="28"/>
        </w:rPr>
        <w:t xml:space="preserve"> предпринимательской деятельности (</w:t>
      </w:r>
      <w:r w:rsidR="000650C5">
        <w:rPr>
          <w:rFonts w:ascii="Times New Roman" w:hAnsi="Times New Roman"/>
          <w:sz w:val="28"/>
          <w:szCs w:val="28"/>
        </w:rPr>
        <w:t>26,6</w:t>
      </w:r>
      <w:r w:rsidRPr="00F01631">
        <w:rPr>
          <w:rFonts w:ascii="Times New Roman" w:hAnsi="Times New Roman"/>
          <w:sz w:val="28"/>
          <w:szCs w:val="28"/>
        </w:rPr>
        <w:t>% от общего количества хозя</w:t>
      </w:r>
      <w:r w:rsidRPr="00F01631">
        <w:rPr>
          <w:rFonts w:ascii="Times New Roman" w:hAnsi="Times New Roman"/>
          <w:sz w:val="28"/>
          <w:szCs w:val="28"/>
        </w:rPr>
        <w:t>й</w:t>
      </w:r>
      <w:r w:rsidRPr="00F01631">
        <w:rPr>
          <w:rFonts w:ascii="Times New Roman" w:hAnsi="Times New Roman"/>
          <w:sz w:val="28"/>
          <w:szCs w:val="28"/>
        </w:rPr>
        <w:t>ствующих субъектов муниципального образования).</w:t>
      </w:r>
    </w:p>
    <w:p w:rsidR="00464881" w:rsidRPr="00F01631" w:rsidRDefault="00464881" w:rsidP="00591EA3">
      <w:pPr>
        <w:spacing w:after="0" w:line="22" w:lineRule="atLeast"/>
        <w:ind w:firstLine="708"/>
        <w:jc w:val="both"/>
        <w:rPr>
          <w:rFonts w:ascii="Times New Roman" w:hAnsi="Times New Roman"/>
          <w:sz w:val="28"/>
          <w:szCs w:val="28"/>
        </w:rPr>
      </w:pPr>
      <w:r w:rsidRPr="00F01631">
        <w:rPr>
          <w:rFonts w:ascii="Times New Roman" w:hAnsi="Times New Roman"/>
          <w:sz w:val="28"/>
          <w:szCs w:val="28"/>
        </w:rPr>
        <w:t>Мониторинг проводился путем опросов на улицах города, анкетирования на бумажных носителях на предприятиях города, а также проведения анкетир</w:t>
      </w:r>
      <w:r w:rsidRPr="00F01631">
        <w:rPr>
          <w:rFonts w:ascii="Times New Roman" w:hAnsi="Times New Roman"/>
          <w:sz w:val="28"/>
          <w:szCs w:val="28"/>
        </w:rPr>
        <w:t>о</w:t>
      </w:r>
      <w:r w:rsidRPr="00F01631">
        <w:rPr>
          <w:rFonts w:ascii="Times New Roman" w:hAnsi="Times New Roman"/>
          <w:sz w:val="28"/>
          <w:szCs w:val="28"/>
        </w:rPr>
        <w:t xml:space="preserve">вания посредством сети «Интернет» (наибольший процент опрошенных).  </w:t>
      </w:r>
    </w:p>
    <w:p w:rsidR="00464881" w:rsidRPr="00F01631" w:rsidRDefault="00464881" w:rsidP="00591EA3">
      <w:pPr>
        <w:spacing w:after="0" w:line="22" w:lineRule="atLeast"/>
        <w:ind w:firstLine="708"/>
        <w:jc w:val="both"/>
        <w:rPr>
          <w:rFonts w:ascii="Times New Roman" w:hAnsi="Times New Roman"/>
          <w:sz w:val="28"/>
          <w:szCs w:val="28"/>
        </w:rPr>
      </w:pPr>
      <w:r w:rsidRPr="00F01631">
        <w:rPr>
          <w:rFonts w:ascii="Times New Roman" w:hAnsi="Times New Roman"/>
          <w:sz w:val="28"/>
          <w:szCs w:val="28"/>
        </w:rPr>
        <w:t>Опросы субъектов предпринимательства велись в 36 сегментах хозяйс</w:t>
      </w:r>
      <w:r w:rsidRPr="00F01631">
        <w:rPr>
          <w:rFonts w:ascii="Times New Roman" w:hAnsi="Times New Roman"/>
          <w:sz w:val="28"/>
          <w:szCs w:val="28"/>
        </w:rPr>
        <w:t>т</w:t>
      </w:r>
      <w:r w:rsidRPr="00F01631">
        <w:rPr>
          <w:rFonts w:ascii="Times New Roman" w:hAnsi="Times New Roman"/>
          <w:sz w:val="28"/>
          <w:szCs w:val="28"/>
        </w:rPr>
        <w:t>венной деятельности, в том числе в сфере строительства, производства пищ</w:t>
      </w:r>
      <w:r w:rsidRPr="00F01631">
        <w:rPr>
          <w:rFonts w:ascii="Times New Roman" w:hAnsi="Times New Roman"/>
          <w:sz w:val="28"/>
          <w:szCs w:val="28"/>
        </w:rPr>
        <w:t>е</w:t>
      </w:r>
      <w:r w:rsidRPr="00F01631">
        <w:rPr>
          <w:rFonts w:ascii="Times New Roman" w:hAnsi="Times New Roman"/>
          <w:sz w:val="28"/>
          <w:szCs w:val="28"/>
        </w:rPr>
        <w:t>вых продуктов, транспорта, связи, оптовой и розничной торговли, оказания б</w:t>
      </w:r>
      <w:r w:rsidRPr="00F01631">
        <w:rPr>
          <w:rFonts w:ascii="Times New Roman" w:hAnsi="Times New Roman"/>
          <w:sz w:val="28"/>
          <w:szCs w:val="28"/>
        </w:rPr>
        <w:t>ы</w:t>
      </w:r>
      <w:r w:rsidRPr="00F01631">
        <w:rPr>
          <w:rFonts w:ascii="Times New Roman" w:hAnsi="Times New Roman"/>
          <w:sz w:val="28"/>
          <w:szCs w:val="28"/>
        </w:rPr>
        <w:t xml:space="preserve">товых услуг, санаторно-курортной, социальной сфере и др. </w:t>
      </w:r>
    </w:p>
    <w:p w:rsidR="00FA11E8" w:rsidRPr="000650C5" w:rsidRDefault="0017649F" w:rsidP="00FA11E8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0650C5">
        <w:rPr>
          <w:rFonts w:ascii="Times New Roman" w:hAnsi="Times New Roman"/>
          <w:b/>
          <w:sz w:val="24"/>
          <w:szCs w:val="24"/>
        </w:rPr>
        <w:br/>
      </w:r>
      <w:r w:rsidR="00464881" w:rsidRPr="000650C5">
        <w:rPr>
          <w:rFonts w:ascii="Times New Roman" w:hAnsi="Times New Roman"/>
          <w:b/>
          <w:sz w:val="24"/>
          <w:szCs w:val="24"/>
        </w:rPr>
        <w:t xml:space="preserve">Количество субъектов предпринимательской деятельности, </w:t>
      </w:r>
      <w:r w:rsidRPr="000650C5">
        <w:rPr>
          <w:rFonts w:ascii="Times New Roman" w:hAnsi="Times New Roman"/>
          <w:b/>
          <w:sz w:val="24"/>
          <w:szCs w:val="24"/>
        </w:rPr>
        <w:br/>
      </w:r>
      <w:r w:rsidR="00464881" w:rsidRPr="000650C5">
        <w:rPr>
          <w:rFonts w:ascii="Times New Roman" w:hAnsi="Times New Roman"/>
          <w:b/>
          <w:sz w:val="24"/>
          <w:szCs w:val="24"/>
        </w:rPr>
        <w:t>принявших участие в опросе</w:t>
      </w:r>
      <w:r w:rsidR="004B36D7" w:rsidRPr="000650C5">
        <w:rPr>
          <w:rFonts w:ascii="Times New Roman" w:hAnsi="Times New Roman"/>
          <w:b/>
          <w:sz w:val="24"/>
          <w:szCs w:val="24"/>
        </w:rPr>
        <w:t xml:space="preserve"> по оценке состояния конкуренции</w:t>
      </w:r>
    </w:p>
    <w:p w:rsidR="00464881" w:rsidRPr="000650C5" w:rsidRDefault="004B36D7" w:rsidP="008E66C1">
      <w:pPr>
        <w:spacing w:after="12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0650C5">
        <w:rPr>
          <w:rFonts w:ascii="Times New Roman" w:hAnsi="Times New Roman"/>
          <w:b/>
          <w:sz w:val="24"/>
          <w:szCs w:val="24"/>
        </w:rPr>
        <w:t xml:space="preserve"> и конкурентной среды</w:t>
      </w:r>
    </w:p>
    <w:tbl>
      <w:tblPr>
        <w:tblW w:w="8717" w:type="dxa"/>
        <w:jc w:val="center"/>
        <w:tblLook w:val="04A0"/>
      </w:tblPr>
      <w:tblGrid>
        <w:gridCol w:w="534"/>
        <w:gridCol w:w="3200"/>
        <w:gridCol w:w="1681"/>
        <w:gridCol w:w="1651"/>
        <w:gridCol w:w="1651"/>
      </w:tblGrid>
      <w:tr w:rsidR="00705E0E" w:rsidRPr="008E66C1" w:rsidTr="000555BE">
        <w:trPr>
          <w:trHeight w:val="2328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705E0E" w:rsidRPr="008E66C1" w:rsidRDefault="00705E0E" w:rsidP="000650C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8E66C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№</w:t>
            </w:r>
          </w:p>
        </w:tc>
        <w:tc>
          <w:tcPr>
            <w:tcW w:w="3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705E0E" w:rsidRPr="008E66C1" w:rsidRDefault="00705E0E" w:rsidP="000650C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8E66C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Вид деятельности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705E0E" w:rsidRPr="008E66C1" w:rsidRDefault="00705E0E" w:rsidP="000650C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8E66C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Количество </w:t>
            </w:r>
            <w:proofErr w:type="gramStart"/>
            <w:r w:rsidRPr="008E66C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опрошенных</w:t>
            </w:r>
            <w:proofErr w:type="gramEnd"/>
            <w:r w:rsidRPr="008E66C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, всего</w:t>
            </w:r>
          </w:p>
        </w:tc>
        <w:tc>
          <w:tcPr>
            <w:tcW w:w="15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705E0E" w:rsidRPr="008E66C1" w:rsidRDefault="00705E0E" w:rsidP="000650C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8E66C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Количество опрошенных микро-предприятий (до 120 млн. руб.)</w:t>
            </w:r>
          </w:p>
        </w:tc>
        <w:tc>
          <w:tcPr>
            <w:tcW w:w="15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705E0E" w:rsidRPr="008E66C1" w:rsidRDefault="00705E0E" w:rsidP="000650C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8E66C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Количество опрошенных малых пре</w:t>
            </w:r>
            <w:r w:rsidRPr="008E66C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д</w:t>
            </w:r>
            <w:r w:rsidRPr="008E66C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приятий (от 121 до 400 млн. руб.)</w:t>
            </w:r>
          </w:p>
        </w:tc>
      </w:tr>
      <w:tr w:rsidR="00705E0E" w:rsidRPr="00F01631" w:rsidTr="00E27CC5">
        <w:trPr>
          <w:trHeight w:val="880"/>
          <w:jc w:val="center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5E0E" w:rsidRPr="000650C5" w:rsidRDefault="00705E0E" w:rsidP="000650C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650C5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05E0E" w:rsidRPr="000650C5" w:rsidRDefault="00705E0E" w:rsidP="000650C5">
            <w:pPr>
              <w:tabs>
                <w:tab w:val="left" w:pos="49"/>
              </w:tabs>
              <w:spacing w:after="0" w:line="240" w:lineRule="auto"/>
              <w:ind w:left="49"/>
              <w:rPr>
                <w:rFonts w:ascii="Times New Roman" w:hAnsi="Times New Roman"/>
                <w:sz w:val="24"/>
                <w:szCs w:val="24"/>
              </w:rPr>
            </w:pPr>
            <w:r w:rsidRPr="000650C5">
              <w:rPr>
                <w:rFonts w:ascii="Times New Roman" w:hAnsi="Times New Roman"/>
                <w:sz w:val="24"/>
                <w:szCs w:val="24"/>
              </w:rPr>
              <w:t>Рынок услуг дошкольного образования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05E0E" w:rsidRPr="000650C5" w:rsidRDefault="00705E0E" w:rsidP="000650C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650C5"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05E0E" w:rsidRPr="000650C5" w:rsidRDefault="00705E0E" w:rsidP="000650C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650C5"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05E0E" w:rsidRPr="000650C5" w:rsidRDefault="00705E0E" w:rsidP="000650C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705E0E" w:rsidRPr="00F01631" w:rsidTr="00E27CC5">
        <w:trPr>
          <w:trHeight w:val="300"/>
          <w:jc w:val="center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5E0E" w:rsidRPr="000650C5" w:rsidRDefault="00705E0E" w:rsidP="000650C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650C5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05E0E" w:rsidRPr="000650C5" w:rsidRDefault="00705E0E" w:rsidP="000650C5">
            <w:pPr>
              <w:tabs>
                <w:tab w:val="left" w:pos="49"/>
              </w:tabs>
              <w:spacing w:after="0" w:line="240" w:lineRule="auto"/>
              <w:ind w:left="49"/>
              <w:rPr>
                <w:rFonts w:ascii="Times New Roman" w:hAnsi="Times New Roman"/>
                <w:sz w:val="24"/>
                <w:szCs w:val="24"/>
              </w:rPr>
            </w:pPr>
            <w:r w:rsidRPr="000650C5">
              <w:rPr>
                <w:rFonts w:ascii="Times New Roman" w:hAnsi="Times New Roman"/>
                <w:sz w:val="24"/>
                <w:szCs w:val="24"/>
              </w:rPr>
              <w:t>Рынок услуг дополнител</w:t>
            </w:r>
            <w:r w:rsidRPr="000650C5">
              <w:rPr>
                <w:rFonts w:ascii="Times New Roman" w:hAnsi="Times New Roman"/>
                <w:sz w:val="24"/>
                <w:szCs w:val="24"/>
              </w:rPr>
              <w:t>ь</w:t>
            </w:r>
            <w:r w:rsidRPr="000650C5">
              <w:rPr>
                <w:rFonts w:ascii="Times New Roman" w:hAnsi="Times New Roman"/>
                <w:sz w:val="24"/>
                <w:szCs w:val="24"/>
              </w:rPr>
              <w:t>ного образования детей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05E0E" w:rsidRPr="000650C5" w:rsidRDefault="00705E0E" w:rsidP="000650C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650C5"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05E0E" w:rsidRPr="000650C5" w:rsidRDefault="00705E0E" w:rsidP="000650C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650C5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05E0E" w:rsidRPr="000650C5" w:rsidRDefault="00705E0E" w:rsidP="000650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650C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705E0E" w:rsidRPr="00F01631" w:rsidTr="00E27CC5">
        <w:trPr>
          <w:trHeight w:val="300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5E0E" w:rsidRPr="000650C5" w:rsidRDefault="00705E0E" w:rsidP="000650C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650C5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5E0E" w:rsidRPr="000650C5" w:rsidRDefault="00705E0E" w:rsidP="000650C5">
            <w:pPr>
              <w:tabs>
                <w:tab w:val="left" w:pos="49"/>
              </w:tabs>
              <w:spacing w:after="0" w:line="240" w:lineRule="auto"/>
              <w:ind w:left="49"/>
              <w:rPr>
                <w:rFonts w:ascii="Times New Roman" w:hAnsi="Times New Roman"/>
                <w:sz w:val="24"/>
                <w:szCs w:val="24"/>
              </w:rPr>
            </w:pPr>
            <w:r w:rsidRPr="000650C5">
              <w:rPr>
                <w:rFonts w:ascii="Times New Roman" w:hAnsi="Times New Roman"/>
                <w:sz w:val="24"/>
                <w:szCs w:val="24"/>
              </w:rPr>
              <w:t>Рынок услуг детского отд</w:t>
            </w:r>
            <w:r w:rsidRPr="000650C5">
              <w:rPr>
                <w:rFonts w:ascii="Times New Roman" w:hAnsi="Times New Roman"/>
                <w:sz w:val="24"/>
                <w:szCs w:val="24"/>
              </w:rPr>
              <w:t>ы</w:t>
            </w:r>
            <w:r w:rsidRPr="000650C5">
              <w:rPr>
                <w:rFonts w:ascii="Times New Roman" w:hAnsi="Times New Roman"/>
                <w:sz w:val="24"/>
                <w:szCs w:val="24"/>
              </w:rPr>
              <w:t>ха и оздоровления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5E0E" w:rsidRPr="000650C5" w:rsidRDefault="00705E0E" w:rsidP="000650C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650C5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5E0E" w:rsidRPr="000650C5" w:rsidRDefault="00705E0E" w:rsidP="000650C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650C5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5E0E" w:rsidRPr="000650C5" w:rsidRDefault="00705E0E" w:rsidP="000650C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705E0E" w:rsidRPr="00F01631" w:rsidTr="00E27CC5">
        <w:trPr>
          <w:trHeight w:val="732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5E0E" w:rsidRPr="000650C5" w:rsidRDefault="00705E0E" w:rsidP="000650C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650C5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4</w:t>
            </w:r>
          </w:p>
        </w:tc>
        <w:tc>
          <w:tcPr>
            <w:tcW w:w="34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05E0E" w:rsidRPr="000650C5" w:rsidRDefault="00705E0E" w:rsidP="000650C5">
            <w:pPr>
              <w:tabs>
                <w:tab w:val="left" w:pos="49"/>
              </w:tabs>
              <w:spacing w:after="0" w:line="240" w:lineRule="auto"/>
              <w:ind w:left="49"/>
              <w:rPr>
                <w:rFonts w:ascii="Times New Roman" w:hAnsi="Times New Roman"/>
                <w:sz w:val="24"/>
                <w:szCs w:val="24"/>
              </w:rPr>
            </w:pPr>
            <w:r w:rsidRPr="000650C5">
              <w:rPr>
                <w:rFonts w:ascii="Times New Roman" w:hAnsi="Times New Roman"/>
                <w:sz w:val="24"/>
                <w:szCs w:val="24"/>
              </w:rPr>
              <w:t>Рынок медицинских услуг</w:t>
            </w:r>
          </w:p>
        </w:tc>
        <w:tc>
          <w:tcPr>
            <w:tcW w:w="15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05E0E" w:rsidRPr="000650C5" w:rsidRDefault="00705E0E" w:rsidP="000650C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650C5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5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05E0E" w:rsidRPr="000650C5" w:rsidRDefault="00705E0E" w:rsidP="000650C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650C5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5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05E0E" w:rsidRPr="000650C5" w:rsidRDefault="00705E0E" w:rsidP="000650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650C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</w:tr>
      <w:tr w:rsidR="00705E0E" w:rsidRPr="00F01631" w:rsidTr="00625A99">
        <w:trPr>
          <w:trHeight w:val="408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5E0E" w:rsidRPr="000650C5" w:rsidRDefault="00705E0E" w:rsidP="000650C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650C5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5E0E" w:rsidRPr="000650C5" w:rsidRDefault="00705E0E" w:rsidP="000650C5">
            <w:pPr>
              <w:tabs>
                <w:tab w:val="left" w:pos="49"/>
              </w:tabs>
              <w:spacing w:after="0" w:line="240" w:lineRule="auto"/>
              <w:ind w:left="49"/>
              <w:rPr>
                <w:rFonts w:ascii="Times New Roman" w:hAnsi="Times New Roman"/>
                <w:sz w:val="24"/>
                <w:szCs w:val="24"/>
              </w:rPr>
            </w:pPr>
            <w:r w:rsidRPr="000650C5">
              <w:rPr>
                <w:rFonts w:ascii="Times New Roman" w:hAnsi="Times New Roman"/>
                <w:sz w:val="24"/>
                <w:szCs w:val="24"/>
              </w:rPr>
              <w:t>Рынок услуг розничной торговли лекарственными препаратами, медицинск</w:t>
            </w:r>
            <w:r w:rsidRPr="000650C5">
              <w:rPr>
                <w:rFonts w:ascii="Times New Roman" w:hAnsi="Times New Roman"/>
                <w:sz w:val="24"/>
                <w:szCs w:val="24"/>
              </w:rPr>
              <w:t>и</w:t>
            </w:r>
            <w:r w:rsidRPr="000650C5">
              <w:rPr>
                <w:rFonts w:ascii="Times New Roman" w:hAnsi="Times New Roman"/>
                <w:sz w:val="24"/>
                <w:szCs w:val="24"/>
              </w:rPr>
              <w:t>ми изделиями и сопутс</w:t>
            </w:r>
            <w:r w:rsidRPr="000650C5">
              <w:rPr>
                <w:rFonts w:ascii="Times New Roman" w:hAnsi="Times New Roman"/>
                <w:sz w:val="24"/>
                <w:szCs w:val="24"/>
              </w:rPr>
              <w:t>т</w:t>
            </w:r>
            <w:r w:rsidRPr="000650C5">
              <w:rPr>
                <w:rFonts w:ascii="Times New Roman" w:hAnsi="Times New Roman"/>
                <w:sz w:val="24"/>
                <w:szCs w:val="24"/>
              </w:rPr>
              <w:t>вующими товарами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5E0E" w:rsidRPr="000650C5" w:rsidRDefault="00705E0E" w:rsidP="000650C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650C5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5E0E" w:rsidRPr="000650C5" w:rsidRDefault="00705E0E" w:rsidP="000650C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650C5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5E0E" w:rsidRPr="000650C5" w:rsidRDefault="00705E0E" w:rsidP="000650C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705E0E" w:rsidRPr="00F01631" w:rsidTr="00625A99">
        <w:trPr>
          <w:trHeight w:val="689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5E0E" w:rsidRPr="000650C5" w:rsidRDefault="00705E0E" w:rsidP="000650C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650C5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34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05E0E" w:rsidRPr="000650C5" w:rsidRDefault="00705E0E" w:rsidP="000650C5">
            <w:pPr>
              <w:tabs>
                <w:tab w:val="left" w:pos="49"/>
              </w:tabs>
              <w:spacing w:after="0" w:line="240" w:lineRule="auto"/>
              <w:ind w:left="49"/>
              <w:rPr>
                <w:rFonts w:ascii="Times New Roman" w:hAnsi="Times New Roman"/>
                <w:sz w:val="24"/>
                <w:szCs w:val="24"/>
              </w:rPr>
            </w:pPr>
            <w:r w:rsidRPr="000650C5">
              <w:rPr>
                <w:rFonts w:ascii="Times New Roman" w:hAnsi="Times New Roman"/>
                <w:sz w:val="24"/>
                <w:szCs w:val="24"/>
              </w:rPr>
              <w:t>Рынок ритуальных услуг</w:t>
            </w:r>
          </w:p>
        </w:tc>
        <w:tc>
          <w:tcPr>
            <w:tcW w:w="15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05E0E" w:rsidRPr="000650C5" w:rsidRDefault="00705E0E" w:rsidP="000650C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650C5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05E0E" w:rsidRPr="000650C5" w:rsidRDefault="00705E0E" w:rsidP="000650C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650C5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05E0E" w:rsidRPr="000650C5" w:rsidRDefault="00705E0E" w:rsidP="000650C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705E0E" w:rsidRPr="00F01631" w:rsidTr="00E27CC5">
        <w:trPr>
          <w:trHeight w:val="713"/>
          <w:jc w:val="center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5E0E" w:rsidRPr="000650C5" w:rsidRDefault="00705E0E" w:rsidP="000650C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650C5"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3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05E0E" w:rsidRPr="000650C5" w:rsidRDefault="00705E0E" w:rsidP="000650C5">
            <w:pPr>
              <w:tabs>
                <w:tab w:val="left" w:pos="49"/>
              </w:tabs>
              <w:spacing w:after="0" w:line="240" w:lineRule="auto"/>
              <w:ind w:left="49"/>
              <w:rPr>
                <w:rFonts w:ascii="Times New Roman" w:hAnsi="Times New Roman"/>
                <w:sz w:val="24"/>
                <w:szCs w:val="24"/>
              </w:rPr>
            </w:pPr>
            <w:r w:rsidRPr="000650C5">
              <w:rPr>
                <w:rFonts w:ascii="Times New Roman" w:hAnsi="Times New Roman"/>
                <w:sz w:val="24"/>
                <w:szCs w:val="24"/>
              </w:rPr>
              <w:t>Рынок теплоснабжения (производство тепловой энергии)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05E0E" w:rsidRPr="000650C5" w:rsidRDefault="00705E0E" w:rsidP="000650C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650C5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05E0E" w:rsidRPr="000650C5" w:rsidRDefault="00705E0E" w:rsidP="000650C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650C5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05E0E" w:rsidRPr="000650C5" w:rsidRDefault="00705E0E" w:rsidP="000650C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705E0E" w:rsidRPr="00F01631" w:rsidTr="00E27CC5">
        <w:trPr>
          <w:trHeight w:val="300"/>
          <w:jc w:val="center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5E0E" w:rsidRPr="000650C5" w:rsidRDefault="00705E0E" w:rsidP="000650C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650C5"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3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05E0E" w:rsidRPr="000650C5" w:rsidRDefault="00705E0E" w:rsidP="000650C5">
            <w:pPr>
              <w:tabs>
                <w:tab w:val="left" w:pos="49"/>
              </w:tabs>
              <w:spacing w:after="0" w:line="240" w:lineRule="auto"/>
              <w:ind w:left="49"/>
              <w:rPr>
                <w:rFonts w:ascii="Times New Roman" w:hAnsi="Times New Roman"/>
                <w:sz w:val="24"/>
                <w:szCs w:val="24"/>
              </w:rPr>
            </w:pPr>
            <w:r w:rsidRPr="000650C5">
              <w:rPr>
                <w:rFonts w:ascii="Times New Roman" w:hAnsi="Times New Roman"/>
                <w:sz w:val="24"/>
                <w:szCs w:val="24"/>
              </w:rPr>
              <w:t>Рынок услуг по сбору и транспортированию тве</w:t>
            </w:r>
            <w:r w:rsidRPr="000650C5">
              <w:rPr>
                <w:rFonts w:ascii="Times New Roman" w:hAnsi="Times New Roman"/>
                <w:sz w:val="24"/>
                <w:szCs w:val="24"/>
              </w:rPr>
              <w:t>р</w:t>
            </w:r>
            <w:r w:rsidRPr="000650C5">
              <w:rPr>
                <w:rFonts w:ascii="Times New Roman" w:hAnsi="Times New Roman"/>
                <w:sz w:val="24"/>
                <w:szCs w:val="24"/>
              </w:rPr>
              <w:t>дых коммунальных отходов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05E0E" w:rsidRPr="000650C5" w:rsidRDefault="00705E0E" w:rsidP="000650C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650C5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05E0E" w:rsidRPr="000650C5" w:rsidRDefault="00705E0E" w:rsidP="000650C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650C5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05E0E" w:rsidRPr="000650C5" w:rsidRDefault="00705E0E" w:rsidP="000650C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705E0E" w:rsidRPr="00F01631" w:rsidTr="000650C5">
        <w:trPr>
          <w:trHeight w:val="990"/>
          <w:jc w:val="center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5E0E" w:rsidRPr="000650C5" w:rsidRDefault="00705E0E" w:rsidP="000650C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650C5">
              <w:rPr>
                <w:rFonts w:ascii="Times New Roman" w:hAnsi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3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05E0E" w:rsidRPr="000650C5" w:rsidRDefault="00705E0E" w:rsidP="000650C5">
            <w:pPr>
              <w:tabs>
                <w:tab w:val="left" w:pos="49"/>
              </w:tabs>
              <w:spacing w:after="0" w:line="240" w:lineRule="auto"/>
              <w:ind w:left="49"/>
              <w:rPr>
                <w:rFonts w:ascii="Times New Roman" w:hAnsi="Times New Roman"/>
                <w:sz w:val="24"/>
                <w:szCs w:val="24"/>
              </w:rPr>
            </w:pPr>
            <w:r w:rsidRPr="000650C5">
              <w:rPr>
                <w:rFonts w:ascii="Times New Roman" w:hAnsi="Times New Roman"/>
                <w:sz w:val="24"/>
                <w:szCs w:val="24"/>
              </w:rPr>
              <w:t>Рынок выполнения работ по благоустройству городской среды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05E0E" w:rsidRPr="000650C5" w:rsidRDefault="00705E0E" w:rsidP="000650C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650C5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05E0E" w:rsidRPr="000650C5" w:rsidRDefault="00705E0E" w:rsidP="000650C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650C5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05E0E" w:rsidRPr="000650C5" w:rsidRDefault="00705E0E" w:rsidP="000650C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705E0E" w:rsidRPr="00F01631" w:rsidTr="00E27CC5">
        <w:trPr>
          <w:trHeight w:val="300"/>
          <w:jc w:val="center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5E0E" w:rsidRPr="000650C5" w:rsidRDefault="00705E0E" w:rsidP="000650C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650C5"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3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05E0E" w:rsidRPr="000650C5" w:rsidRDefault="00705E0E" w:rsidP="000650C5">
            <w:pPr>
              <w:tabs>
                <w:tab w:val="left" w:pos="49"/>
              </w:tabs>
              <w:spacing w:after="0" w:line="240" w:lineRule="auto"/>
              <w:ind w:left="49"/>
              <w:rPr>
                <w:rFonts w:ascii="Times New Roman" w:hAnsi="Times New Roman"/>
                <w:sz w:val="24"/>
                <w:szCs w:val="24"/>
              </w:rPr>
            </w:pPr>
            <w:r w:rsidRPr="000650C5">
              <w:rPr>
                <w:rFonts w:ascii="Times New Roman" w:hAnsi="Times New Roman"/>
                <w:sz w:val="24"/>
                <w:szCs w:val="24"/>
              </w:rPr>
              <w:t>Рынок выполнения работ по содержанию и текущему ремонту общего имущества собственников помещений в многоквартирном доме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05E0E" w:rsidRPr="000650C5" w:rsidRDefault="00705E0E" w:rsidP="000650C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650C5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05E0E" w:rsidRPr="000650C5" w:rsidRDefault="00705E0E" w:rsidP="000650C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650C5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05E0E" w:rsidRPr="000650C5" w:rsidRDefault="00705E0E" w:rsidP="000650C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705E0E" w:rsidRPr="00F01631" w:rsidTr="00E27CC5">
        <w:trPr>
          <w:trHeight w:val="962"/>
          <w:jc w:val="center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5E0E" w:rsidRPr="000650C5" w:rsidRDefault="00705E0E" w:rsidP="000650C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650C5">
              <w:rPr>
                <w:rFonts w:ascii="Times New Roman" w:hAnsi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3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05E0E" w:rsidRPr="000650C5" w:rsidRDefault="00705E0E" w:rsidP="000650C5">
            <w:pPr>
              <w:tabs>
                <w:tab w:val="left" w:pos="49"/>
              </w:tabs>
              <w:spacing w:after="0" w:line="240" w:lineRule="auto"/>
              <w:ind w:left="49"/>
              <w:rPr>
                <w:rFonts w:ascii="Times New Roman" w:hAnsi="Times New Roman"/>
                <w:sz w:val="24"/>
                <w:szCs w:val="24"/>
              </w:rPr>
            </w:pPr>
            <w:r w:rsidRPr="000650C5">
              <w:rPr>
                <w:rFonts w:ascii="Times New Roman" w:hAnsi="Times New Roman"/>
                <w:sz w:val="24"/>
                <w:szCs w:val="24"/>
              </w:rPr>
              <w:t>Рынок поставки сжиженн</w:t>
            </w:r>
            <w:r w:rsidRPr="000650C5">
              <w:rPr>
                <w:rFonts w:ascii="Times New Roman" w:hAnsi="Times New Roman"/>
                <w:sz w:val="24"/>
                <w:szCs w:val="24"/>
              </w:rPr>
              <w:t>о</w:t>
            </w:r>
            <w:r w:rsidRPr="000650C5">
              <w:rPr>
                <w:rFonts w:ascii="Times New Roman" w:hAnsi="Times New Roman"/>
                <w:sz w:val="24"/>
                <w:szCs w:val="24"/>
              </w:rPr>
              <w:t>го газа в баллонах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05E0E" w:rsidRPr="000650C5" w:rsidRDefault="00705E0E" w:rsidP="000650C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650C5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05E0E" w:rsidRPr="000650C5" w:rsidRDefault="00705E0E" w:rsidP="000650C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650C5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05E0E" w:rsidRPr="000650C5" w:rsidRDefault="00705E0E" w:rsidP="000650C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705E0E" w:rsidRPr="00F01631" w:rsidTr="00E27CC5">
        <w:trPr>
          <w:trHeight w:val="300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5E0E" w:rsidRPr="000650C5" w:rsidRDefault="00705E0E" w:rsidP="000650C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650C5">
              <w:rPr>
                <w:rFonts w:ascii="Times New Roman" w:hAnsi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34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05E0E" w:rsidRPr="000650C5" w:rsidRDefault="00705E0E" w:rsidP="000650C5">
            <w:pPr>
              <w:tabs>
                <w:tab w:val="left" w:pos="49"/>
              </w:tabs>
              <w:spacing w:after="0" w:line="240" w:lineRule="auto"/>
              <w:ind w:left="49"/>
              <w:rPr>
                <w:rFonts w:ascii="Times New Roman" w:hAnsi="Times New Roman"/>
                <w:sz w:val="24"/>
                <w:szCs w:val="24"/>
              </w:rPr>
            </w:pPr>
            <w:r w:rsidRPr="000650C5">
              <w:rPr>
                <w:rFonts w:ascii="Times New Roman" w:hAnsi="Times New Roman"/>
                <w:sz w:val="24"/>
                <w:szCs w:val="24"/>
              </w:rPr>
              <w:t>Рынок оказания услуг по перевозке пассажиров авт</w:t>
            </w:r>
            <w:r w:rsidRPr="000650C5">
              <w:rPr>
                <w:rFonts w:ascii="Times New Roman" w:hAnsi="Times New Roman"/>
                <w:sz w:val="24"/>
                <w:szCs w:val="24"/>
              </w:rPr>
              <w:t>о</w:t>
            </w:r>
            <w:r w:rsidRPr="000650C5">
              <w:rPr>
                <w:rFonts w:ascii="Times New Roman" w:hAnsi="Times New Roman"/>
                <w:sz w:val="24"/>
                <w:szCs w:val="24"/>
              </w:rPr>
              <w:t>мобильным транспортом по муниципальным маршрутам регулярных перевозок</w:t>
            </w:r>
          </w:p>
        </w:tc>
        <w:tc>
          <w:tcPr>
            <w:tcW w:w="15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05E0E" w:rsidRPr="000650C5" w:rsidRDefault="00705E0E" w:rsidP="000650C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650C5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05E0E" w:rsidRPr="000650C5" w:rsidRDefault="00705E0E" w:rsidP="000650C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650C5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05E0E" w:rsidRPr="000650C5" w:rsidRDefault="00705E0E" w:rsidP="000650C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705E0E" w:rsidRPr="00F01631" w:rsidTr="00E27CC5">
        <w:trPr>
          <w:trHeight w:val="300"/>
          <w:jc w:val="center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5E0E" w:rsidRPr="000650C5" w:rsidRDefault="00705E0E" w:rsidP="000650C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650C5">
              <w:rPr>
                <w:rFonts w:ascii="Times New Roman" w:hAnsi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34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05E0E" w:rsidRPr="000650C5" w:rsidRDefault="00705E0E" w:rsidP="000650C5">
            <w:pPr>
              <w:tabs>
                <w:tab w:val="left" w:pos="49"/>
              </w:tabs>
              <w:spacing w:after="0" w:line="240" w:lineRule="auto"/>
              <w:ind w:left="49"/>
              <w:rPr>
                <w:rFonts w:ascii="Times New Roman" w:hAnsi="Times New Roman"/>
                <w:sz w:val="24"/>
                <w:szCs w:val="24"/>
              </w:rPr>
            </w:pPr>
            <w:r w:rsidRPr="000650C5">
              <w:rPr>
                <w:rFonts w:ascii="Times New Roman" w:hAnsi="Times New Roman"/>
                <w:sz w:val="24"/>
                <w:szCs w:val="24"/>
              </w:rPr>
              <w:t>Рынок оказания услуг по перевозке пассажиров авт</w:t>
            </w:r>
            <w:r w:rsidRPr="000650C5">
              <w:rPr>
                <w:rFonts w:ascii="Times New Roman" w:hAnsi="Times New Roman"/>
                <w:sz w:val="24"/>
                <w:szCs w:val="24"/>
              </w:rPr>
              <w:t>о</w:t>
            </w:r>
            <w:r w:rsidRPr="000650C5">
              <w:rPr>
                <w:rFonts w:ascii="Times New Roman" w:hAnsi="Times New Roman"/>
                <w:sz w:val="24"/>
                <w:szCs w:val="24"/>
              </w:rPr>
              <w:t>мобильным транспортом по межмуниципальным ма</w:t>
            </w:r>
            <w:r w:rsidRPr="000650C5">
              <w:rPr>
                <w:rFonts w:ascii="Times New Roman" w:hAnsi="Times New Roman"/>
                <w:sz w:val="24"/>
                <w:szCs w:val="24"/>
              </w:rPr>
              <w:t>р</w:t>
            </w:r>
            <w:r w:rsidRPr="000650C5">
              <w:rPr>
                <w:rFonts w:ascii="Times New Roman" w:hAnsi="Times New Roman"/>
                <w:sz w:val="24"/>
                <w:szCs w:val="24"/>
              </w:rPr>
              <w:t>шрутам регулярных перев</w:t>
            </w:r>
            <w:r w:rsidRPr="000650C5">
              <w:rPr>
                <w:rFonts w:ascii="Times New Roman" w:hAnsi="Times New Roman"/>
                <w:sz w:val="24"/>
                <w:szCs w:val="24"/>
              </w:rPr>
              <w:t>о</w:t>
            </w:r>
            <w:r w:rsidRPr="000650C5">
              <w:rPr>
                <w:rFonts w:ascii="Times New Roman" w:hAnsi="Times New Roman"/>
                <w:sz w:val="24"/>
                <w:szCs w:val="24"/>
              </w:rPr>
              <w:t>зок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05E0E" w:rsidRPr="000650C5" w:rsidRDefault="00705E0E" w:rsidP="000650C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650C5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05E0E" w:rsidRPr="000650C5" w:rsidRDefault="00705E0E" w:rsidP="000650C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650C5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05E0E" w:rsidRPr="000650C5" w:rsidRDefault="00705E0E" w:rsidP="000650C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705E0E" w:rsidRPr="00F01631" w:rsidTr="00E27CC5">
        <w:trPr>
          <w:trHeight w:val="996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5E0E" w:rsidRPr="000650C5" w:rsidRDefault="00705E0E" w:rsidP="000650C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650C5">
              <w:rPr>
                <w:rFonts w:ascii="Times New Roman" w:hAnsi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3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5E0E" w:rsidRPr="000650C5" w:rsidRDefault="00705E0E" w:rsidP="000650C5">
            <w:pPr>
              <w:tabs>
                <w:tab w:val="left" w:pos="49"/>
              </w:tabs>
              <w:spacing w:after="0" w:line="240" w:lineRule="auto"/>
              <w:ind w:left="49"/>
              <w:rPr>
                <w:rFonts w:ascii="Times New Roman" w:hAnsi="Times New Roman"/>
                <w:sz w:val="24"/>
                <w:szCs w:val="24"/>
              </w:rPr>
            </w:pPr>
            <w:r w:rsidRPr="000650C5">
              <w:rPr>
                <w:rFonts w:ascii="Times New Roman" w:hAnsi="Times New Roman"/>
                <w:sz w:val="24"/>
                <w:szCs w:val="24"/>
              </w:rPr>
              <w:t>Рынок оказания услуг по перевозке пассажиров и б</w:t>
            </w:r>
            <w:r w:rsidRPr="000650C5">
              <w:rPr>
                <w:rFonts w:ascii="Times New Roman" w:hAnsi="Times New Roman"/>
                <w:sz w:val="24"/>
                <w:szCs w:val="24"/>
              </w:rPr>
              <w:t>а</w:t>
            </w:r>
            <w:r w:rsidRPr="000650C5">
              <w:rPr>
                <w:rFonts w:ascii="Times New Roman" w:hAnsi="Times New Roman"/>
                <w:sz w:val="24"/>
                <w:szCs w:val="24"/>
              </w:rPr>
              <w:t>гажа легковым такси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5E0E" w:rsidRPr="000650C5" w:rsidRDefault="00705E0E" w:rsidP="000650C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650C5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5E0E" w:rsidRPr="000650C5" w:rsidRDefault="00705E0E" w:rsidP="000650C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650C5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5E0E" w:rsidRPr="000650C5" w:rsidRDefault="00705E0E" w:rsidP="000650C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705E0E" w:rsidRPr="00F01631" w:rsidTr="00E27CC5">
        <w:trPr>
          <w:trHeight w:val="699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5E0E" w:rsidRPr="000650C5" w:rsidRDefault="00705E0E" w:rsidP="000650C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650C5">
              <w:rPr>
                <w:rFonts w:ascii="Times New Roman" w:hAnsi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34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05E0E" w:rsidRPr="000650C5" w:rsidRDefault="00705E0E" w:rsidP="000650C5">
            <w:pPr>
              <w:tabs>
                <w:tab w:val="left" w:pos="49"/>
              </w:tabs>
              <w:spacing w:after="0" w:line="240" w:lineRule="auto"/>
              <w:ind w:left="49"/>
              <w:rPr>
                <w:rFonts w:ascii="Times New Roman" w:hAnsi="Times New Roman"/>
                <w:sz w:val="24"/>
                <w:szCs w:val="24"/>
              </w:rPr>
            </w:pPr>
            <w:r w:rsidRPr="000650C5">
              <w:rPr>
                <w:rFonts w:ascii="Times New Roman" w:hAnsi="Times New Roman"/>
                <w:sz w:val="24"/>
                <w:szCs w:val="24"/>
              </w:rPr>
              <w:t>Рынок оказания услуг по ремонту автотранспортных средств</w:t>
            </w:r>
          </w:p>
        </w:tc>
        <w:tc>
          <w:tcPr>
            <w:tcW w:w="15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05E0E" w:rsidRPr="000650C5" w:rsidRDefault="00705E0E" w:rsidP="000650C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650C5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5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05E0E" w:rsidRPr="000650C5" w:rsidRDefault="00705E0E" w:rsidP="000650C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650C5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5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05E0E" w:rsidRPr="000650C5" w:rsidRDefault="00705E0E" w:rsidP="000650C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705E0E" w:rsidRPr="00F01631" w:rsidTr="000650C5">
        <w:trPr>
          <w:trHeight w:val="1657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5E0E" w:rsidRPr="000650C5" w:rsidRDefault="00705E0E" w:rsidP="000650C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650C5">
              <w:rPr>
                <w:rFonts w:ascii="Times New Roman" w:hAnsi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3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5E0E" w:rsidRPr="000650C5" w:rsidRDefault="00705E0E" w:rsidP="000650C5">
            <w:pPr>
              <w:tabs>
                <w:tab w:val="left" w:pos="49"/>
              </w:tabs>
              <w:spacing w:after="0" w:line="240" w:lineRule="auto"/>
              <w:ind w:left="49"/>
              <w:rPr>
                <w:rFonts w:ascii="Times New Roman" w:hAnsi="Times New Roman"/>
                <w:sz w:val="24"/>
                <w:szCs w:val="24"/>
              </w:rPr>
            </w:pPr>
            <w:r w:rsidRPr="000650C5">
              <w:rPr>
                <w:rFonts w:ascii="Times New Roman" w:hAnsi="Times New Roman"/>
                <w:sz w:val="24"/>
                <w:szCs w:val="24"/>
              </w:rPr>
              <w:t>Рынок услуг связи, в том числе услуг по предоста</w:t>
            </w:r>
            <w:r w:rsidRPr="000650C5">
              <w:rPr>
                <w:rFonts w:ascii="Times New Roman" w:hAnsi="Times New Roman"/>
                <w:sz w:val="24"/>
                <w:szCs w:val="24"/>
              </w:rPr>
              <w:t>в</w:t>
            </w:r>
            <w:r w:rsidRPr="000650C5">
              <w:rPr>
                <w:rFonts w:ascii="Times New Roman" w:hAnsi="Times New Roman"/>
                <w:sz w:val="24"/>
                <w:szCs w:val="24"/>
              </w:rPr>
              <w:t>лению широкополосного доступа к информационно-телекоммуникационной с</w:t>
            </w:r>
            <w:r w:rsidRPr="000650C5">
              <w:rPr>
                <w:rFonts w:ascii="Times New Roman" w:hAnsi="Times New Roman"/>
                <w:sz w:val="24"/>
                <w:szCs w:val="24"/>
              </w:rPr>
              <w:t>е</w:t>
            </w:r>
            <w:r w:rsidRPr="000650C5">
              <w:rPr>
                <w:rFonts w:ascii="Times New Roman" w:hAnsi="Times New Roman"/>
                <w:sz w:val="24"/>
                <w:szCs w:val="24"/>
              </w:rPr>
              <w:t>ти «Интернет»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5E0E" w:rsidRPr="000650C5" w:rsidRDefault="00705E0E" w:rsidP="000650C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650C5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5E0E" w:rsidRPr="000650C5" w:rsidRDefault="00705E0E" w:rsidP="000650C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650C5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5E0E" w:rsidRPr="000650C5" w:rsidRDefault="00705E0E" w:rsidP="000650C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705E0E" w:rsidRPr="00F01631" w:rsidTr="000650C5">
        <w:trPr>
          <w:trHeight w:val="665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5E0E" w:rsidRPr="000650C5" w:rsidRDefault="00705E0E" w:rsidP="000650C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650C5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17</w:t>
            </w:r>
          </w:p>
        </w:tc>
        <w:tc>
          <w:tcPr>
            <w:tcW w:w="34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05E0E" w:rsidRPr="000650C5" w:rsidRDefault="00705E0E" w:rsidP="000650C5">
            <w:pPr>
              <w:tabs>
                <w:tab w:val="left" w:pos="49"/>
              </w:tabs>
              <w:spacing w:after="0" w:line="240" w:lineRule="auto"/>
              <w:ind w:left="49"/>
              <w:rPr>
                <w:rFonts w:ascii="Times New Roman" w:hAnsi="Times New Roman"/>
                <w:sz w:val="24"/>
                <w:szCs w:val="24"/>
              </w:rPr>
            </w:pPr>
            <w:r w:rsidRPr="000650C5">
              <w:rPr>
                <w:rFonts w:ascii="Times New Roman" w:hAnsi="Times New Roman"/>
                <w:sz w:val="24"/>
                <w:szCs w:val="24"/>
              </w:rPr>
              <w:t>Рынок жилищного стро</w:t>
            </w:r>
            <w:r w:rsidRPr="000650C5">
              <w:rPr>
                <w:rFonts w:ascii="Times New Roman" w:hAnsi="Times New Roman"/>
                <w:sz w:val="24"/>
                <w:szCs w:val="24"/>
              </w:rPr>
              <w:t>и</w:t>
            </w:r>
            <w:r w:rsidRPr="000650C5">
              <w:rPr>
                <w:rFonts w:ascii="Times New Roman" w:hAnsi="Times New Roman"/>
                <w:sz w:val="24"/>
                <w:szCs w:val="24"/>
              </w:rPr>
              <w:t>тельства</w:t>
            </w:r>
          </w:p>
        </w:tc>
        <w:tc>
          <w:tcPr>
            <w:tcW w:w="15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05E0E" w:rsidRPr="000650C5" w:rsidRDefault="00705E0E" w:rsidP="000650C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650C5">
              <w:rPr>
                <w:rFonts w:ascii="Times New Roman" w:hAnsi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5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05E0E" w:rsidRPr="000650C5" w:rsidRDefault="00705E0E" w:rsidP="000650C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650C5">
              <w:rPr>
                <w:rFonts w:ascii="Times New Roman" w:hAnsi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5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05E0E" w:rsidRPr="000650C5" w:rsidRDefault="00705E0E" w:rsidP="000650C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705E0E" w:rsidRPr="00F01631" w:rsidTr="00E27CC5">
        <w:trPr>
          <w:trHeight w:val="1006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5E0E" w:rsidRPr="000650C5" w:rsidRDefault="00705E0E" w:rsidP="000650C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650C5">
              <w:rPr>
                <w:rFonts w:ascii="Times New Roman" w:hAnsi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3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5E0E" w:rsidRPr="000650C5" w:rsidRDefault="00705E0E" w:rsidP="000650C5">
            <w:pPr>
              <w:tabs>
                <w:tab w:val="left" w:pos="49"/>
              </w:tabs>
              <w:spacing w:after="0" w:line="240" w:lineRule="auto"/>
              <w:ind w:left="49"/>
              <w:rPr>
                <w:rFonts w:ascii="Times New Roman" w:hAnsi="Times New Roman"/>
                <w:sz w:val="24"/>
                <w:szCs w:val="24"/>
              </w:rPr>
            </w:pPr>
            <w:r w:rsidRPr="000650C5">
              <w:rPr>
                <w:rFonts w:ascii="Times New Roman" w:hAnsi="Times New Roman"/>
                <w:sz w:val="24"/>
                <w:szCs w:val="24"/>
              </w:rPr>
              <w:t>Рынок строительства объе</w:t>
            </w:r>
            <w:r w:rsidRPr="000650C5">
              <w:rPr>
                <w:rFonts w:ascii="Times New Roman" w:hAnsi="Times New Roman"/>
                <w:sz w:val="24"/>
                <w:szCs w:val="24"/>
              </w:rPr>
              <w:t>к</w:t>
            </w:r>
            <w:r w:rsidRPr="000650C5">
              <w:rPr>
                <w:rFonts w:ascii="Times New Roman" w:hAnsi="Times New Roman"/>
                <w:sz w:val="24"/>
                <w:szCs w:val="24"/>
              </w:rPr>
              <w:t>тов капитального стро</w:t>
            </w:r>
            <w:r w:rsidRPr="000650C5">
              <w:rPr>
                <w:rFonts w:ascii="Times New Roman" w:hAnsi="Times New Roman"/>
                <w:sz w:val="24"/>
                <w:szCs w:val="24"/>
              </w:rPr>
              <w:t>и</w:t>
            </w:r>
            <w:r w:rsidRPr="000650C5">
              <w:rPr>
                <w:rFonts w:ascii="Times New Roman" w:hAnsi="Times New Roman"/>
                <w:sz w:val="24"/>
                <w:szCs w:val="24"/>
              </w:rPr>
              <w:t xml:space="preserve">тельства, </w:t>
            </w:r>
            <w:proofErr w:type="spellStart"/>
            <w:r w:rsidRPr="000650C5">
              <w:rPr>
                <w:rFonts w:ascii="Times New Roman" w:hAnsi="Times New Roman"/>
                <w:sz w:val="24"/>
                <w:szCs w:val="24"/>
              </w:rPr>
              <w:t>з</w:t>
            </w:r>
            <w:proofErr w:type="gramStart"/>
            <w:r w:rsidRPr="000650C5">
              <w:rPr>
                <w:rFonts w:ascii="Times New Roman" w:hAnsi="Times New Roman"/>
                <w:sz w:val="24"/>
                <w:szCs w:val="24"/>
              </w:rPr>
              <w:t>a</w:t>
            </w:r>
            <w:proofErr w:type="spellEnd"/>
            <w:proofErr w:type="gramEnd"/>
            <w:r w:rsidRPr="000650C5">
              <w:rPr>
                <w:rFonts w:ascii="Times New Roman" w:hAnsi="Times New Roman"/>
                <w:sz w:val="24"/>
                <w:szCs w:val="24"/>
              </w:rPr>
              <w:t xml:space="preserve"> исключением жилищного и дорожного строительства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5E0E" w:rsidRPr="000650C5" w:rsidRDefault="00705E0E" w:rsidP="000650C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650C5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5E0E" w:rsidRPr="000650C5" w:rsidRDefault="00705E0E" w:rsidP="000650C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650C5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5E0E" w:rsidRPr="000650C5" w:rsidRDefault="00705E0E" w:rsidP="000650C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705E0E" w:rsidRPr="00F01631" w:rsidTr="00E27CC5">
        <w:trPr>
          <w:trHeight w:val="300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5E0E" w:rsidRPr="000650C5" w:rsidRDefault="00705E0E" w:rsidP="000650C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650C5">
              <w:rPr>
                <w:rFonts w:ascii="Times New Roman" w:hAnsi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34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05E0E" w:rsidRPr="000650C5" w:rsidRDefault="00705E0E" w:rsidP="000650C5">
            <w:pPr>
              <w:tabs>
                <w:tab w:val="left" w:pos="49"/>
              </w:tabs>
              <w:spacing w:after="0" w:line="240" w:lineRule="auto"/>
              <w:ind w:left="49"/>
              <w:rPr>
                <w:rFonts w:ascii="Times New Roman" w:hAnsi="Times New Roman"/>
                <w:sz w:val="24"/>
                <w:szCs w:val="24"/>
              </w:rPr>
            </w:pPr>
            <w:r w:rsidRPr="000650C5">
              <w:rPr>
                <w:rFonts w:ascii="Times New Roman" w:hAnsi="Times New Roman"/>
                <w:sz w:val="24"/>
                <w:szCs w:val="24"/>
              </w:rPr>
              <w:t>Рынок дорожной деятел</w:t>
            </w:r>
            <w:r w:rsidRPr="000650C5">
              <w:rPr>
                <w:rFonts w:ascii="Times New Roman" w:hAnsi="Times New Roman"/>
                <w:sz w:val="24"/>
                <w:szCs w:val="24"/>
              </w:rPr>
              <w:t>ь</w:t>
            </w:r>
            <w:r w:rsidRPr="000650C5">
              <w:rPr>
                <w:rFonts w:ascii="Times New Roman" w:hAnsi="Times New Roman"/>
                <w:sz w:val="24"/>
                <w:szCs w:val="24"/>
              </w:rPr>
              <w:t>ности (за исключением пр</w:t>
            </w:r>
            <w:r w:rsidRPr="000650C5">
              <w:rPr>
                <w:rFonts w:ascii="Times New Roman" w:hAnsi="Times New Roman"/>
                <w:sz w:val="24"/>
                <w:szCs w:val="24"/>
              </w:rPr>
              <w:t>о</w:t>
            </w:r>
            <w:r w:rsidRPr="000650C5">
              <w:rPr>
                <w:rFonts w:ascii="Times New Roman" w:hAnsi="Times New Roman"/>
                <w:sz w:val="24"/>
                <w:szCs w:val="24"/>
              </w:rPr>
              <w:t>ектирования)</w:t>
            </w:r>
          </w:p>
        </w:tc>
        <w:tc>
          <w:tcPr>
            <w:tcW w:w="15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05E0E" w:rsidRPr="000650C5" w:rsidRDefault="00705E0E" w:rsidP="000650C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650C5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05E0E" w:rsidRPr="000650C5" w:rsidRDefault="00705E0E" w:rsidP="000650C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650C5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05E0E" w:rsidRPr="000650C5" w:rsidRDefault="00705E0E" w:rsidP="000650C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705E0E" w:rsidRPr="00F01631" w:rsidTr="00E27CC5">
        <w:trPr>
          <w:trHeight w:val="701"/>
          <w:jc w:val="center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5E0E" w:rsidRPr="000650C5" w:rsidRDefault="00572E89" w:rsidP="000650C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650C5">
              <w:rPr>
                <w:rFonts w:ascii="Times New Roman" w:hAnsi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3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05E0E" w:rsidRPr="000650C5" w:rsidRDefault="00705E0E" w:rsidP="000650C5">
            <w:pPr>
              <w:tabs>
                <w:tab w:val="left" w:pos="49"/>
              </w:tabs>
              <w:spacing w:after="0" w:line="240" w:lineRule="auto"/>
              <w:ind w:left="49"/>
              <w:rPr>
                <w:rFonts w:ascii="Times New Roman" w:hAnsi="Times New Roman"/>
                <w:sz w:val="24"/>
                <w:szCs w:val="24"/>
              </w:rPr>
            </w:pPr>
            <w:r w:rsidRPr="000650C5">
              <w:rPr>
                <w:rFonts w:ascii="Times New Roman" w:hAnsi="Times New Roman"/>
                <w:sz w:val="24"/>
                <w:szCs w:val="24"/>
              </w:rPr>
              <w:t>Рынок кадастровых и зе</w:t>
            </w:r>
            <w:r w:rsidRPr="000650C5">
              <w:rPr>
                <w:rFonts w:ascii="Times New Roman" w:hAnsi="Times New Roman"/>
                <w:sz w:val="24"/>
                <w:szCs w:val="24"/>
              </w:rPr>
              <w:t>м</w:t>
            </w:r>
            <w:r w:rsidRPr="000650C5">
              <w:rPr>
                <w:rFonts w:ascii="Times New Roman" w:hAnsi="Times New Roman"/>
                <w:sz w:val="24"/>
                <w:szCs w:val="24"/>
              </w:rPr>
              <w:t>леустроительных работ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05E0E" w:rsidRPr="000650C5" w:rsidRDefault="00705E0E" w:rsidP="000650C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650C5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05E0E" w:rsidRPr="000650C5" w:rsidRDefault="00705E0E" w:rsidP="000650C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650C5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05E0E" w:rsidRPr="000650C5" w:rsidRDefault="00705E0E" w:rsidP="000650C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650C5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</w:tr>
      <w:tr w:rsidR="00705E0E" w:rsidRPr="00F01631" w:rsidTr="00E27CC5">
        <w:trPr>
          <w:trHeight w:val="655"/>
          <w:jc w:val="center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5E0E" w:rsidRPr="000650C5" w:rsidRDefault="00572E89" w:rsidP="000650C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650C5">
              <w:rPr>
                <w:rFonts w:ascii="Times New Roman" w:hAnsi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3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05E0E" w:rsidRPr="000650C5" w:rsidRDefault="00705E0E" w:rsidP="000650C5">
            <w:pPr>
              <w:tabs>
                <w:tab w:val="left" w:pos="49"/>
              </w:tabs>
              <w:spacing w:after="0" w:line="240" w:lineRule="auto"/>
              <w:ind w:left="49"/>
              <w:rPr>
                <w:rFonts w:ascii="Times New Roman" w:hAnsi="Times New Roman"/>
                <w:sz w:val="24"/>
                <w:szCs w:val="24"/>
              </w:rPr>
            </w:pPr>
            <w:r w:rsidRPr="000650C5">
              <w:rPr>
                <w:rFonts w:ascii="Times New Roman" w:hAnsi="Times New Roman"/>
                <w:sz w:val="24"/>
                <w:szCs w:val="24"/>
              </w:rPr>
              <w:t>Рынок композитных мат</w:t>
            </w:r>
            <w:r w:rsidRPr="000650C5">
              <w:rPr>
                <w:rFonts w:ascii="Times New Roman" w:hAnsi="Times New Roman"/>
                <w:sz w:val="24"/>
                <w:szCs w:val="24"/>
              </w:rPr>
              <w:t>е</w:t>
            </w:r>
            <w:r w:rsidRPr="000650C5">
              <w:rPr>
                <w:rFonts w:ascii="Times New Roman" w:hAnsi="Times New Roman"/>
                <w:sz w:val="24"/>
                <w:szCs w:val="24"/>
              </w:rPr>
              <w:t>риалов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05E0E" w:rsidRPr="000650C5" w:rsidRDefault="00705E0E" w:rsidP="000650C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650C5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05E0E" w:rsidRPr="000650C5" w:rsidRDefault="00705E0E" w:rsidP="000650C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650C5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05E0E" w:rsidRPr="000650C5" w:rsidRDefault="00705E0E" w:rsidP="000650C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705E0E" w:rsidRPr="00F01631" w:rsidTr="00E27CC5">
        <w:trPr>
          <w:trHeight w:val="300"/>
          <w:jc w:val="center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5E0E" w:rsidRPr="000650C5" w:rsidRDefault="00572E89" w:rsidP="000650C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650C5">
              <w:rPr>
                <w:rFonts w:ascii="Times New Roman" w:hAnsi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3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05E0E" w:rsidRPr="000650C5" w:rsidRDefault="00705E0E" w:rsidP="000650C5">
            <w:pPr>
              <w:tabs>
                <w:tab w:val="left" w:pos="49"/>
              </w:tabs>
              <w:spacing w:after="0" w:line="240" w:lineRule="auto"/>
              <w:ind w:left="49"/>
              <w:rPr>
                <w:rFonts w:ascii="Times New Roman" w:hAnsi="Times New Roman"/>
                <w:sz w:val="24"/>
                <w:szCs w:val="24"/>
              </w:rPr>
            </w:pPr>
            <w:r w:rsidRPr="000650C5">
              <w:rPr>
                <w:rFonts w:ascii="Times New Roman" w:hAnsi="Times New Roman"/>
                <w:sz w:val="24"/>
                <w:szCs w:val="24"/>
              </w:rPr>
              <w:t>Рынок племенного живо</w:t>
            </w:r>
            <w:r w:rsidRPr="000650C5">
              <w:rPr>
                <w:rFonts w:ascii="Times New Roman" w:hAnsi="Times New Roman"/>
                <w:sz w:val="24"/>
                <w:szCs w:val="24"/>
              </w:rPr>
              <w:t>т</w:t>
            </w:r>
            <w:r w:rsidRPr="000650C5">
              <w:rPr>
                <w:rFonts w:ascii="Times New Roman" w:hAnsi="Times New Roman"/>
                <w:sz w:val="24"/>
                <w:szCs w:val="24"/>
              </w:rPr>
              <w:t>новодства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05E0E" w:rsidRPr="000650C5" w:rsidRDefault="00705E0E" w:rsidP="000650C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650C5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05E0E" w:rsidRPr="000650C5" w:rsidRDefault="00705E0E" w:rsidP="000650C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650C5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05E0E" w:rsidRPr="000650C5" w:rsidRDefault="00705E0E" w:rsidP="000650C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705E0E" w:rsidRPr="00F01631" w:rsidTr="00E27CC5">
        <w:trPr>
          <w:trHeight w:val="607"/>
          <w:jc w:val="center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5E0E" w:rsidRPr="000650C5" w:rsidRDefault="00572E89" w:rsidP="000650C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650C5">
              <w:rPr>
                <w:rFonts w:ascii="Times New Roman" w:hAnsi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3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05E0E" w:rsidRPr="000650C5" w:rsidRDefault="00705E0E" w:rsidP="000650C5">
            <w:pPr>
              <w:tabs>
                <w:tab w:val="left" w:pos="49"/>
              </w:tabs>
              <w:spacing w:after="0" w:line="240" w:lineRule="auto"/>
              <w:ind w:left="49"/>
              <w:rPr>
                <w:rFonts w:ascii="Times New Roman" w:hAnsi="Times New Roman"/>
                <w:sz w:val="24"/>
                <w:szCs w:val="24"/>
              </w:rPr>
            </w:pPr>
            <w:r w:rsidRPr="000650C5">
              <w:rPr>
                <w:rFonts w:ascii="Times New Roman" w:hAnsi="Times New Roman"/>
                <w:sz w:val="24"/>
                <w:szCs w:val="24"/>
              </w:rPr>
              <w:t>Рынок пищевой продукции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05E0E" w:rsidRPr="000650C5" w:rsidRDefault="00705E0E" w:rsidP="000650C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650C5">
              <w:rPr>
                <w:rFonts w:ascii="Times New Roman" w:hAnsi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05E0E" w:rsidRPr="000650C5" w:rsidRDefault="00705E0E" w:rsidP="000650C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650C5">
              <w:rPr>
                <w:rFonts w:ascii="Times New Roman" w:hAnsi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05E0E" w:rsidRPr="000650C5" w:rsidRDefault="00705E0E" w:rsidP="000650C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650C5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</w:tr>
      <w:tr w:rsidR="00705E0E" w:rsidRPr="00F01631" w:rsidTr="00E27CC5">
        <w:trPr>
          <w:trHeight w:val="300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5E0E" w:rsidRPr="000650C5" w:rsidRDefault="00572E89" w:rsidP="000650C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650C5">
              <w:rPr>
                <w:rFonts w:ascii="Times New Roman" w:hAnsi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3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5E0E" w:rsidRPr="000650C5" w:rsidRDefault="00705E0E" w:rsidP="000650C5">
            <w:pPr>
              <w:tabs>
                <w:tab w:val="left" w:pos="49"/>
              </w:tabs>
              <w:spacing w:after="0" w:line="240" w:lineRule="auto"/>
              <w:ind w:left="49"/>
              <w:rPr>
                <w:rFonts w:ascii="Times New Roman" w:hAnsi="Times New Roman"/>
                <w:sz w:val="24"/>
                <w:szCs w:val="24"/>
              </w:rPr>
            </w:pPr>
            <w:r w:rsidRPr="000650C5">
              <w:rPr>
                <w:rFonts w:ascii="Times New Roman" w:hAnsi="Times New Roman"/>
                <w:sz w:val="24"/>
                <w:szCs w:val="24"/>
              </w:rPr>
              <w:t>Рынок санаторно-курортных услуг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5E0E" w:rsidRPr="000650C5" w:rsidRDefault="00705E0E" w:rsidP="000650C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650C5"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5E0E" w:rsidRPr="000650C5" w:rsidRDefault="00705E0E" w:rsidP="000650C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650C5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5E0E" w:rsidRPr="000650C5" w:rsidRDefault="00705E0E" w:rsidP="000650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650C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</w:tr>
      <w:tr w:rsidR="00705E0E" w:rsidRPr="00F01631" w:rsidTr="00E27CC5">
        <w:trPr>
          <w:trHeight w:val="300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5E0E" w:rsidRPr="000650C5" w:rsidRDefault="00572E89" w:rsidP="000650C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650C5">
              <w:rPr>
                <w:rFonts w:ascii="Times New Roman" w:hAnsi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3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5E0E" w:rsidRPr="000650C5" w:rsidRDefault="00705E0E" w:rsidP="000650C5">
            <w:pPr>
              <w:tabs>
                <w:tab w:val="left" w:pos="49"/>
              </w:tabs>
              <w:spacing w:after="0" w:line="240" w:lineRule="auto"/>
              <w:ind w:left="49"/>
              <w:rPr>
                <w:rFonts w:ascii="Times New Roman" w:hAnsi="Times New Roman"/>
                <w:sz w:val="24"/>
                <w:szCs w:val="24"/>
              </w:rPr>
            </w:pPr>
            <w:r w:rsidRPr="000650C5">
              <w:rPr>
                <w:rFonts w:ascii="Times New Roman" w:hAnsi="Times New Roman"/>
                <w:sz w:val="24"/>
                <w:szCs w:val="24"/>
              </w:rPr>
              <w:t>Рынок финансовых услуг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5E0E" w:rsidRPr="000650C5" w:rsidRDefault="00705E0E" w:rsidP="000650C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650C5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5E0E" w:rsidRPr="000650C5" w:rsidRDefault="00705E0E" w:rsidP="000650C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650C5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5E0E" w:rsidRPr="000650C5" w:rsidRDefault="00705E0E" w:rsidP="000650C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705E0E" w:rsidRPr="00F01631" w:rsidTr="00E27CC5">
        <w:trPr>
          <w:trHeight w:val="300"/>
          <w:jc w:val="center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5E0E" w:rsidRPr="000650C5" w:rsidRDefault="00572E89" w:rsidP="000650C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650C5">
              <w:rPr>
                <w:rFonts w:ascii="Times New Roman" w:hAnsi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3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05E0E" w:rsidRPr="000650C5" w:rsidRDefault="00705E0E" w:rsidP="000650C5">
            <w:pPr>
              <w:tabs>
                <w:tab w:val="left" w:pos="49"/>
              </w:tabs>
              <w:spacing w:after="0" w:line="240" w:lineRule="auto"/>
              <w:ind w:left="49"/>
              <w:rPr>
                <w:rFonts w:ascii="Times New Roman" w:hAnsi="Times New Roman"/>
                <w:sz w:val="24"/>
                <w:szCs w:val="24"/>
              </w:rPr>
            </w:pPr>
            <w:r w:rsidRPr="000650C5">
              <w:rPr>
                <w:rFonts w:ascii="Times New Roman" w:hAnsi="Times New Roman"/>
                <w:sz w:val="24"/>
                <w:szCs w:val="24"/>
              </w:rPr>
              <w:t>Рынок производства газоб</w:t>
            </w:r>
            <w:r w:rsidRPr="000650C5">
              <w:rPr>
                <w:rFonts w:ascii="Times New Roman" w:hAnsi="Times New Roman"/>
                <w:sz w:val="24"/>
                <w:szCs w:val="24"/>
              </w:rPr>
              <w:t>е</w:t>
            </w:r>
            <w:r w:rsidRPr="000650C5">
              <w:rPr>
                <w:rFonts w:ascii="Times New Roman" w:hAnsi="Times New Roman"/>
                <w:sz w:val="24"/>
                <w:szCs w:val="24"/>
              </w:rPr>
              <w:t xml:space="preserve">тонных </w:t>
            </w:r>
            <w:r w:rsidR="00E27CC5" w:rsidRPr="000650C5">
              <w:rPr>
                <w:rFonts w:ascii="Times New Roman" w:hAnsi="Times New Roman"/>
                <w:sz w:val="24"/>
                <w:szCs w:val="24"/>
              </w:rPr>
              <w:t>б</w:t>
            </w:r>
            <w:r w:rsidRPr="000650C5">
              <w:rPr>
                <w:rFonts w:ascii="Times New Roman" w:hAnsi="Times New Roman"/>
                <w:sz w:val="24"/>
                <w:szCs w:val="24"/>
              </w:rPr>
              <w:t>локов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05E0E" w:rsidRPr="000650C5" w:rsidRDefault="00705E0E" w:rsidP="000650C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650C5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05E0E" w:rsidRPr="000650C5" w:rsidRDefault="00705E0E" w:rsidP="000650C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650C5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05E0E" w:rsidRPr="000650C5" w:rsidRDefault="00705E0E" w:rsidP="000650C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705E0E" w:rsidRPr="00F01631" w:rsidTr="00E27CC5">
        <w:trPr>
          <w:trHeight w:val="300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5E0E" w:rsidRPr="000650C5" w:rsidRDefault="00572E89" w:rsidP="000650C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650C5">
              <w:rPr>
                <w:rFonts w:ascii="Times New Roman" w:hAnsi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3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5E0E" w:rsidRPr="000650C5" w:rsidRDefault="00705E0E" w:rsidP="000650C5">
            <w:pPr>
              <w:tabs>
                <w:tab w:val="left" w:pos="49"/>
              </w:tabs>
              <w:spacing w:after="0" w:line="240" w:lineRule="auto"/>
              <w:ind w:left="49"/>
              <w:rPr>
                <w:rFonts w:ascii="Times New Roman" w:hAnsi="Times New Roman"/>
                <w:sz w:val="24"/>
                <w:szCs w:val="24"/>
              </w:rPr>
            </w:pPr>
            <w:r w:rsidRPr="000650C5">
              <w:rPr>
                <w:rFonts w:ascii="Times New Roman" w:hAnsi="Times New Roman"/>
                <w:sz w:val="24"/>
                <w:szCs w:val="24"/>
              </w:rPr>
              <w:t>Рынок производства трот</w:t>
            </w:r>
            <w:r w:rsidRPr="000650C5">
              <w:rPr>
                <w:rFonts w:ascii="Times New Roman" w:hAnsi="Times New Roman"/>
                <w:sz w:val="24"/>
                <w:szCs w:val="24"/>
              </w:rPr>
              <w:t>у</w:t>
            </w:r>
            <w:r w:rsidRPr="000650C5">
              <w:rPr>
                <w:rFonts w:ascii="Times New Roman" w:hAnsi="Times New Roman"/>
                <w:sz w:val="24"/>
                <w:szCs w:val="24"/>
              </w:rPr>
              <w:t>арной плитки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5E0E" w:rsidRPr="000650C5" w:rsidRDefault="00705E0E" w:rsidP="000650C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650C5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5E0E" w:rsidRPr="000650C5" w:rsidRDefault="00705E0E" w:rsidP="000650C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650C5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5E0E" w:rsidRPr="000650C5" w:rsidRDefault="00705E0E" w:rsidP="000650C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705E0E" w:rsidRPr="00F01631" w:rsidTr="000650C5">
        <w:trPr>
          <w:trHeight w:val="537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5E0E" w:rsidRPr="000650C5" w:rsidRDefault="00572E89" w:rsidP="000650C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650C5">
              <w:rPr>
                <w:rFonts w:ascii="Times New Roman" w:hAnsi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34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05E0E" w:rsidRPr="000650C5" w:rsidRDefault="00705E0E" w:rsidP="000650C5">
            <w:pPr>
              <w:tabs>
                <w:tab w:val="left" w:pos="49"/>
              </w:tabs>
              <w:spacing w:after="0" w:line="240" w:lineRule="auto"/>
              <w:ind w:left="49"/>
              <w:rPr>
                <w:rFonts w:ascii="Times New Roman" w:hAnsi="Times New Roman"/>
                <w:sz w:val="24"/>
                <w:szCs w:val="24"/>
              </w:rPr>
            </w:pPr>
            <w:r w:rsidRPr="000650C5">
              <w:rPr>
                <w:rFonts w:ascii="Times New Roman" w:hAnsi="Times New Roman"/>
                <w:sz w:val="24"/>
                <w:szCs w:val="24"/>
              </w:rPr>
              <w:t>Рынок нефтепродуктов</w:t>
            </w:r>
          </w:p>
        </w:tc>
        <w:tc>
          <w:tcPr>
            <w:tcW w:w="15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05E0E" w:rsidRPr="000650C5" w:rsidRDefault="00705E0E" w:rsidP="000650C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650C5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05E0E" w:rsidRPr="000650C5" w:rsidRDefault="00705E0E" w:rsidP="000650C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650C5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05E0E" w:rsidRPr="000650C5" w:rsidRDefault="00705E0E" w:rsidP="000650C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705E0E" w:rsidRPr="00F01631" w:rsidTr="00E27CC5">
        <w:trPr>
          <w:trHeight w:val="707"/>
          <w:jc w:val="center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5E0E" w:rsidRPr="000650C5" w:rsidRDefault="00572E89" w:rsidP="000650C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650C5">
              <w:rPr>
                <w:rFonts w:ascii="Times New Roman" w:hAnsi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3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05E0E" w:rsidRPr="000650C5" w:rsidRDefault="00705E0E" w:rsidP="000650C5">
            <w:pPr>
              <w:tabs>
                <w:tab w:val="left" w:pos="49"/>
              </w:tabs>
              <w:spacing w:after="0" w:line="240" w:lineRule="auto"/>
              <w:ind w:left="49"/>
              <w:rPr>
                <w:rFonts w:ascii="Times New Roman" w:hAnsi="Times New Roman"/>
                <w:sz w:val="24"/>
                <w:szCs w:val="24"/>
              </w:rPr>
            </w:pPr>
            <w:r w:rsidRPr="000650C5">
              <w:rPr>
                <w:rFonts w:ascii="Times New Roman" w:hAnsi="Times New Roman"/>
                <w:sz w:val="24"/>
                <w:szCs w:val="24"/>
              </w:rPr>
              <w:t>Рынок легкой промышле</w:t>
            </w:r>
            <w:r w:rsidRPr="000650C5">
              <w:rPr>
                <w:rFonts w:ascii="Times New Roman" w:hAnsi="Times New Roman"/>
                <w:sz w:val="24"/>
                <w:szCs w:val="24"/>
              </w:rPr>
              <w:t>н</w:t>
            </w:r>
            <w:r w:rsidRPr="000650C5">
              <w:rPr>
                <w:rFonts w:ascii="Times New Roman" w:hAnsi="Times New Roman"/>
                <w:sz w:val="24"/>
                <w:szCs w:val="24"/>
              </w:rPr>
              <w:t>ности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05E0E" w:rsidRPr="000650C5" w:rsidRDefault="00705E0E" w:rsidP="000650C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650C5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05E0E" w:rsidRPr="000650C5" w:rsidRDefault="00705E0E" w:rsidP="000650C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650C5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05E0E" w:rsidRPr="000650C5" w:rsidRDefault="00705E0E" w:rsidP="000650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650C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</w:tr>
      <w:tr w:rsidR="00705E0E" w:rsidRPr="00F01631" w:rsidTr="00E27CC5">
        <w:trPr>
          <w:trHeight w:val="300"/>
          <w:jc w:val="center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5E0E" w:rsidRPr="000650C5" w:rsidRDefault="00572E89" w:rsidP="000650C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650C5">
              <w:rPr>
                <w:rFonts w:ascii="Times New Roman" w:hAnsi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3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05E0E" w:rsidRPr="000650C5" w:rsidRDefault="00705E0E" w:rsidP="000650C5">
            <w:pPr>
              <w:tabs>
                <w:tab w:val="left" w:pos="49"/>
              </w:tabs>
              <w:spacing w:after="0" w:line="240" w:lineRule="auto"/>
              <w:ind w:left="49"/>
              <w:rPr>
                <w:rFonts w:ascii="Times New Roman" w:hAnsi="Times New Roman"/>
                <w:sz w:val="24"/>
                <w:szCs w:val="24"/>
              </w:rPr>
            </w:pPr>
            <w:r w:rsidRPr="000650C5">
              <w:rPr>
                <w:rFonts w:ascii="Times New Roman" w:hAnsi="Times New Roman"/>
                <w:sz w:val="24"/>
                <w:szCs w:val="24"/>
              </w:rPr>
              <w:t>Рынок обработки древесины и производства изделий из дерева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05E0E" w:rsidRPr="000650C5" w:rsidRDefault="00705E0E" w:rsidP="000650C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650C5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05E0E" w:rsidRPr="000650C5" w:rsidRDefault="00705E0E" w:rsidP="000650C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650C5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05E0E" w:rsidRPr="000650C5" w:rsidRDefault="00705E0E" w:rsidP="000650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650C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</w:tr>
      <w:tr w:rsidR="00705E0E" w:rsidRPr="00F01631" w:rsidTr="00E27CC5">
        <w:trPr>
          <w:trHeight w:val="300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5E0E" w:rsidRPr="000650C5" w:rsidRDefault="00572E89" w:rsidP="000650C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650C5">
              <w:rPr>
                <w:rFonts w:ascii="Times New Roman" w:hAnsi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3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5E0E" w:rsidRPr="000650C5" w:rsidRDefault="00705E0E" w:rsidP="000650C5">
            <w:pPr>
              <w:tabs>
                <w:tab w:val="left" w:pos="49"/>
              </w:tabs>
              <w:spacing w:after="0" w:line="240" w:lineRule="auto"/>
              <w:ind w:left="49"/>
              <w:rPr>
                <w:rFonts w:ascii="Times New Roman" w:hAnsi="Times New Roman"/>
                <w:sz w:val="24"/>
                <w:szCs w:val="24"/>
              </w:rPr>
            </w:pPr>
            <w:r w:rsidRPr="000650C5">
              <w:rPr>
                <w:rFonts w:ascii="Times New Roman" w:hAnsi="Times New Roman"/>
                <w:sz w:val="24"/>
                <w:szCs w:val="24"/>
              </w:rPr>
              <w:t>Рынок производства кирп</w:t>
            </w:r>
            <w:r w:rsidRPr="000650C5">
              <w:rPr>
                <w:rFonts w:ascii="Times New Roman" w:hAnsi="Times New Roman"/>
                <w:sz w:val="24"/>
                <w:szCs w:val="24"/>
              </w:rPr>
              <w:t>и</w:t>
            </w:r>
            <w:r w:rsidRPr="000650C5">
              <w:rPr>
                <w:rFonts w:ascii="Times New Roman" w:hAnsi="Times New Roman"/>
                <w:sz w:val="24"/>
                <w:szCs w:val="24"/>
              </w:rPr>
              <w:t>ча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5E0E" w:rsidRPr="000650C5" w:rsidRDefault="00705E0E" w:rsidP="000650C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650C5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5E0E" w:rsidRPr="000650C5" w:rsidRDefault="00705E0E" w:rsidP="000650C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650C5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5E0E" w:rsidRPr="000650C5" w:rsidRDefault="00705E0E" w:rsidP="000650C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705E0E" w:rsidRPr="00F01631" w:rsidTr="00E27CC5">
        <w:trPr>
          <w:trHeight w:val="597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5E0E" w:rsidRPr="000650C5" w:rsidRDefault="00572E89" w:rsidP="000650C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650C5">
              <w:rPr>
                <w:rFonts w:ascii="Times New Roman" w:hAnsi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34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05E0E" w:rsidRPr="000650C5" w:rsidRDefault="00705E0E" w:rsidP="000650C5">
            <w:pPr>
              <w:tabs>
                <w:tab w:val="left" w:pos="49"/>
              </w:tabs>
              <w:spacing w:after="0" w:line="240" w:lineRule="auto"/>
              <w:ind w:left="49"/>
              <w:rPr>
                <w:rFonts w:ascii="Times New Roman" w:hAnsi="Times New Roman"/>
                <w:sz w:val="24"/>
                <w:szCs w:val="24"/>
              </w:rPr>
            </w:pPr>
            <w:r w:rsidRPr="000650C5">
              <w:rPr>
                <w:rFonts w:ascii="Times New Roman" w:hAnsi="Times New Roman"/>
                <w:sz w:val="24"/>
                <w:szCs w:val="24"/>
              </w:rPr>
              <w:t>Рынок производства бетона</w:t>
            </w:r>
          </w:p>
        </w:tc>
        <w:tc>
          <w:tcPr>
            <w:tcW w:w="15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05E0E" w:rsidRPr="000650C5" w:rsidRDefault="00705E0E" w:rsidP="000650C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650C5"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5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05E0E" w:rsidRPr="000650C5" w:rsidRDefault="00705E0E" w:rsidP="000650C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650C5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5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05E0E" w:rsidRPr="000650C5" w:rsidRDefault="00705E0E" w:rsidP="000650C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650C5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</w:tr>
      <w:tr w:rsidR="00705E0E" w:rsidRPr="00F01631" w:rsidTr="00E27CC5">
        <w:trPr>
          <w:trHeight w:val="300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5E0E" w:rsidRPr="000650C5" w:rsidRDefault="00572E89" w:rsidP="000650C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650C5">
              <w:rPr>
                <w:rFonts w:ascii="Times New Roman" w:hAnsi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34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05E0E" w:rsidRPr="000650C5" w:rsidRDefault="00705E0E" w:rsidP="000650C5">
            <w:pPr>
              <w:tabs>
                <w:tab w:val="left" w:pos="49"/>
              </w:tabs>
              <w:spacing w:after="0" w:line="240" w:lineRule="auto"/>
              <w:ind w:left="49"/>
              <w:rPr>
                <w:rFonts w:ascii="Times New Roman" w:hAnsi="Times New Roman"/>
                <w:sz w:val="24"/>
                <w:szCs w:val="24"/>
              </w:rPr>
            </w:pPr>
            <w:r w:rsidRPr="000650C5">
              <w:rPr>
                <w:rFonts w:ascii="Times New Roman" w:hAnsi="Times New Roman"/>
                <w:sz w:val="24"/>
                <w:szCs w:val="24"/>
              </w:rPr>
              <w:t>Сфера наружной рекламы</w:t>
            </w:r>
          </w:p>
        </w:tc>
        <w:tc>
          <w:tcPr>
            <w:tcW w:w="15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05E0E" w:rsidRPr="000650C5" w:rsidRDefault="00705E0E" w:rsidP="000650C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650C5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05E0E" w:rsidRPr="000650C5" w:rsidRDefault="00705E0E" w:rsidP="000650C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650C5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05E0E" w:rsidRPr="000650C5" w:rsidRDefault="00705E0E" w:rsidP="000650C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705E0E" w:rsidRPr="00F01631" w:rsidTr="00E27CC5">
        <w:trPr>
          <w:trHeight w:val="300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5E0E" w:rsidRPr="000650C5" w:rsidRDefault="00572E89" w:rsidP="000650C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650C5">
              <w:rPr>
                <w:rFonts w:ascii="Times New Roman" w:hAnsi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34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05E0E" w:rsidRPr="000650C5" w:rsidRDefault="00705E0E" w:rsidP="000650C5">
            <w:pPr>
              <w:tabs>
                <w:tab w:val="left" w:pos="49"/>
              </w:tabs>
              <w:spacing w:after="0" w:line="240" w:lineRule="auto"/>
              <w:ind w:left="49"/>
              <w:rPr>
                <w:rFonts w:ascii="Times New Roman" w:hAnsi="Times New Roman"/>
                <w:sz w:val="24"/>
                <w:szCs w:val="24"/>
              </w:rPr>
            </w:pPr>
            <w:r w:rsidRPr="000650C5">
              <w:rPr>
                <w:rFonts w:ascii="Times New Roman" w:hAnsi="Times New Roman"/>
                <w:sz w:val="24"/>
                <w:szCs w:val="24"/>
              </w:rPr>
              <w:t>Рынок реализации сельск</w:t>
            </w:r>
            <w:r w:rsidRPr="000650C5">
              <w:rPr>
                <w:rFonts w:ascii="Times New Roman" w:hAnsi="Times New Roman"/>
                <w:sz w:val="24"/>
                <w:szCs w:val="24"/>
              </w:rPr>
              <w:t>о</w:t>
            </w:r>
            <w:r w:rsidRPr="000650C5">
              <w:rPr>
                <w:rFonts w:ascii="Times New Roman" w:hAnsi="Times New Roman"/>
                <w:sz w:val="24"/>
                <w:szCs w:val="24"/>
              </w:rPr>
              <w:t>хозяйственной продукции</w:t>
            </w:r>
          </w:p>
        </w:tc>
        <w:tc>
          <w:tcPr>
            <w:tcW w:w="15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05E0E" w:rsidRPr="000650C5" w:rsidRDefault="00705E0E" w:rsidP="000650C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650C5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5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05E0E" w:rsidRPr="000650C5" w:rsidRDefault="00705E0E" w:rsidP="000650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650C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5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05E0E" w:rsidRPr="000650C5" w:rsidRDefault="00705E0E" w:rsidP="000650C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705E0E" w:rsidRPr="00F01631" w:rsidTr="00E27CC5">
        <w:trPr>
          <w:trHeight w:val="300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5E0E" w:rsidRPr="000650C5" w:rsidRDefault="00572E89" w:rsidP="000650C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650C5">
              <w:rPr>
                <w:rFonts w:ascii="Times New Roman" w:hAnsi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34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05E0E" w:rsidRPr="000650C5" w:rsidRDefault="00705E0E" w:rsidP="000650C5">
            <w:pPr>
              <w:tabs>
                <w:tab w:val="left" w:pos="49"/>
              </w:tabs>
              <w:spacing w:after="0" w:line="240" w:lineRule="auto"/>
              <w:ind w:left="49"/>
              <w:rPr>
                <w:rFonts w:ascii="Times New Roman" w:hAnsi="Times New Roman"/>
                <w:sz w:val="24"/>
                <w:szCs w:val="24"/>
              </w:rPr>
            </w:pPr>
            <w:r w:rsidRPr="000650C5">
              <w:rPr>
                <w:rFonts w:ascii="Times New Roman" w:hAnsi="Times New Roman"/>
                <w:sz w:val="24"/>
                <w:szCs w:val="24"/>
              </w:rPr>
              <w:t>Розничная торговля</w:t>
            </w:r>
          </w:p>
        </w:tc>
        <w:tc>
          <w:tcPr>
            <w:tcW w:w="15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05E0E" w:rsidRPr="000650C5" w:rsidRDefault="00705E0E" w:rsidP="000650C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650C5">
              <w:rPr>
                <w:rFonts w:ascii="Times New Roman" w:hAnsi="Times New Roman"/>
                <w:color w:val="000000"/>
                <w:sz w:val="24"/>
                <w:szCs w:val="24"/>
              </w:rPr>
              <w:t>92</w:t>
            </w:r>
          </w:p>
        </w:tc>
        <w:tc>
          <w:tcPr>
            <w:tcW w:w="15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05E0E" w:rsidRPr="000650C5" w:rsidRDefault="00705E0E" w:rsidP="000650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650C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82</w:t>
            </w:r>
          </w:p>
        </w:tc>
        <w:tc>
          <w:tcPr>
            <w:tcW w:w="15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05E0E" w:rsidRPr="000650C5" w:rsidRDefault="00705E0E" w:rsidP="000650C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650C5"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</w:p>
        </w:tc>
      </w:tr>
      <w:tr w:rsidR="00705E0E" w:rsidRPr="00F01631" w:rsidTr="00E27CC5">
        <w:trPr>
          <w:trHeight w:val="300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5E0E" w:rsidRPr="000650C5" w:rsidRDefault="00572E89" w:rsidP="000650C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650C5">
              <w:rPr>
                <w:rFonts w:ascii="Times New Roman" w:hAnsi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34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05E0E" w:rsidRPr="000650C5" w:rsidRDefault="00705E0E" w:rsidP="000650C5">
            <w:pPr>
              <w:tabs>
                <w:tab w:val="left" w:pos="49"/>
              </w:tabs>
              <w:spacing w:after="0" w:line="240" w:lineRule="auto"/>
              <w:ind w:left="49"/>
              <w:rPr>
                <w:rFonts w:ascii="Times New Roman" w:hAnsi="Times New Roman"/>
                <w:sz w:val="24"/>
                <w:szCs w:val="24"/>
              </w:rPr>
            </w:pPr>
            <w:r w:rsidRPr="000650C5">
              <w:rPr>
                <w:rFonts w:ascii="Times New Roman" w:hAnsi="Times New Roman"/>
                <w:sz w:val="24"/>
                <w:szCs w:val="24"/>
              </w:rPr>
              <w:t>Рынок бытовых услуг</w:t>
            </w:r>
          </w:p>
        </w:tc>
        <w:tc>
          <w:tcPr>
            <w:tcW w:w="15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05E0E" w:rsidRPr="000650C5" w:rsidRDefault="00705E0E" w:rsidP="000650C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650C5">
              <w:rPr>
                <w:rFonts w:ascii="Times New Roman" w:hAnsi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15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05E0E" w:rsidRPr="000650C5" w:rsidRDefault="00705E0E" w:rsidP="000650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650C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5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05E0E" w:rsidRPr="000650C5" w:rsidRDefault="00705E0E" w:rsidP="000650C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650C5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</w:tr>
    </w:tbl>
    <w:p w:rsidR="00C10773" w:rsidRDefault="00C10773" w:rsidP="00C10773">
      <w:pPr>
        <w:spacing w:after="0" w:line="22" w:lineRule="atLeast"/>
        <w:jc w:val="both"/>
        <w:rPr>
          <w:rFonts w:ascii="Times New Roman" w:hAnsi="Times New Roman"/>
          <w:sz w:val="28"/>
          <w:szCs w:val="28"/>
        </w:rPr>
      </w:pPr>
    </w:p>
    <w:p w:rsidR="00571A98" w:rsidRPr="00F01631" w:rsidRDefault="00571A98" w:rsidP="00C10773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01631">
        <w:rPr>
          <w:rFonts w:ascii="Times New Roman" w:hAnsi="Times New Roman"/>
          <w:sz w:val="28"/>
          <w:szCs w:val="28"/>
        </w:rPr>
        <w:t>В рамках мониторинга состояния и развития конкурентной среды в мун</w:t>
      </w:r>
      <w:r w:rsidRPr="00F01631">
        <w:rPr>
          <w:rFonts w:ascii="Times New Roman" w:hAnsi="Times New Roman"/>
          <w:sz w:val="28"/>
          <w:szCs w:val="28"/>
        </w:rPr>
        <w:t>и</w:t>
      </w:r>
      <w:r w:rsidRPr="00F01631">
        <w:rPr>
          <w:rFonts w:ascii="Times New Roman" w:hAnsi="Times New Roman"/>
          <w:sz w:val="28"/>
          <w:szCs w:val="28"/>
        </w:rPr>
        <w:t xml:space="preserve">ципальном образовании город Горячий Ключ в </w:t>
      </w:r>
      <w:r w:rsidR="00A024FB">
        <w:rPr>
          <w:rFonts w:ascii="Times New Roman" w:hAnsi="Times New Roman"/>
          <w:sz w:val="28"/>
          <w:szCs w:val="28"/>
        </w:rPr>
        <w:t>августе 2020</w:t>
      </w:r>
      <w:r w:rsidRPr="00F01631">
        <w:rPr>
          <w:rFonts w:ascii="Times New Roman" w:hAnsi="Times New Roman"/>
          <w:sz w:val="28"/>
          <w:szCs w:val="28"/>
        </w:rPr>
        <w:t xml:space="preserve"> года приняло уч</w:t>
      </w:r>
      <w:r w:rsidRPr="00F01631">
        <w:rPr>
          <w:rFonts w:ascii="Times New Roman" w:hAnsi="Times New Roman"/>
          <w:sz w:val="28"/>
          <w:szCs w:val="28"/>
        </w:rPr>
        <w:t>а</w:t>
      </w:r>
      <w:r w:rsidRPr="00F01631">
        <w:rPr>
          <w:rFonts w:ascii="Times New Roman" w:hAnsi="Times New Roman"/>
          <w:sz w:val="28"/>
          <w:szCs w:val="28"/>
        </w:rPr>
        <w:t>стие 2</w:t>
      </w:r>
      <w:r w:rsidR="00A024FB">
        <w:rPr>
          <w:rFonts w:ascii="Times New Roman" w:hAnsi="Times New Roman"/>
          <w:sz w:val="28"/>
          <w:szCs w:val="28"/>
        </w:rPr>
        <w:t>34</w:t>
      </w:r>
      <w:r w:rsidRPr="00F01631">
        <w:rPr>
          <w:rFonts w:ascii="Times New Roman" w:hAnsi="Times New Roman"/>
          <w:sz w:val="28"/>
          <w:szCs w:val="28"/>
        </w:rPr>
        <w:t xml:space="preserve"> субъекта предпринимательской деятельности.</w:t>
      </w:r>
    </w:p>
    <w:p w:rsidR="00D86960" w:rsidRDefault="00571A98" w:rsidP="00C10773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01631">
        <w:rPr>
          <w:rFonts w:ascii="Times New Roman" w:hAnsi="Times New Roman"/>
          <w:sz w:val="28"/>
          <w:szCs w:val="28"/>
        </w:rPr>
        <w:t xml:space="preserve">Собственники бизнеса (совладельцы) представили наибольший сегмент в числе </w:t>
      </w:r>
      <w:proofErr w:type="gramStart"/>
      <w:r w:rsidRPr="00F01631">
        <w:rPr>
          <w:rFonts w:ascii="Times New Roman" w:hAnsi="Times New Roman"/>
          <w:sz w:val="28"/>
          <w:szCs w:val="28"/>
        </w:rPr>
        <w:t>опрошенных</w:t>
      </w:r>
      <w:proofErr w:type="gramEnd"/>
      <w:r w:rsidRPr="00F01631">
        <w:rPr>
          <w:rFonts w:ascii="Times New Roman" w:hAnsi="Times New Roman"/>
          <w:sz w:val="28"/>
          <w:szCs w:val="28"/>
        </w:rPr>
        <w:t xml:space="preserve"> (</w:t>
      </w:r>
      <w:r w:rsidR="00A024FB">
        <w:rPr>
          <w:rFonts w:ascii="Times New Roman" w:hAnsi="Times New Roman"/>
          <w:sz w:val="28"/>
          <w:szCs w:val="28"/>
        </w:rPr>
        <w:t>64,1</w:t>
      </w:r>
      <w:r w:rsidRPr="00F01631">
        <w:rPr>
          <w:rFonts w:ascii="Times New Roman" w:hAnsi="Times New Roman"/>
          <w:sz w:val="28"/>
          <w:szCs w:val="28"/>
        </w:rPr>
        <w:t xml:space="preserve">%). </w:t>
      </w:r>
    </w:p>
    <w:p w:rsidR="00571A98" w:rsidRPr="00F01631" w:rsidRDefault="00571A98" w:rsidP="00C10773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01631">
        <w:rPr>
          <w:rFonts w:ascii="Times New Roman" w:hAnsi="Times New Roman"/>
          <w:sz w:val="28"/>
          <w:szCs w:val="28"/>
        </w:rPr>
        <w:t xml:space="preserve">Больше всего респондентов, принявших участие в </w:t>
      </w:r>
      <w:r w:rsidR="00E27CC5" w:rsidRPr="00F01631">
        <w:rPr>
          <w:rFonts w:ascii="Times New Roman" w:hAnsi="Times New Roman"/>
          <w:sz w:val="28"/>
          <w:szCs w:val="28"/>
        </w:rPr>
        <w:t>опросе, осуществляют</w:t>
      </w:r>
      <w:r w:rsidRPr="00F01631">
        <w:rPr>
          <w:rFonts w:ascii="Times New Roman" w:hAnsi="Times New Roman"/>
          <w:sz w:val="28"/>
          <w:szCs w:val="28"/>
        </w:rPr>
        <w:t xml:space="preserve"> деятельность в сфере </w:t>
      </w:r>
      <w:r w:rsidR="00A024FB">
        <w:rPr>
          <w:rFonts w:ascii="Times New Roman" w:hAnsi="Times New Roman"/>
          <w:sz w:val="28"/>
          <w:szCs w:val="28"/>
        </w:rPr>
        <w:t>розничной торговли</w:t>
      </w:r>
      <w:r w:rsidRPr="00F01631">
        <w:rPr>
          <w:rFonts w:ascii="Times New Roman" w:hAnsi="Times New Roman"/>
          <w:sz w:val="28"/>
          <w:szCs w:val="28"/>
        </w:rPr>
        <w:t xml:space="preserve"> (</w:t>
      </w:r>
      <w:r w:rsidR="00A024FB">
        <w:rPr>
          <w:rFonts w:ascii="Times New Roman" w:hAnsi="Times New Roman"/>
          <w:sz w:val="28"/>
          <w:szCs w:val="28"/>
        </w:rPr>
        <w:t>39</w:t>
      </w:r>
      <w:r w:rsidRPr="00F01631">
        <w:rPr>
          <w:rFonts w:ascii="Times New Roman" w:hAnsi="Times New Roman"/>
          <w:sz w:val="28"/>
          <w:szCs w:val="28"/>
        </w:rPr>
        <w:t>%), на рынке бытовых услуг</w:t>
      </w:r>
      <w:r w:rsidR="00A024FB">
        <w:rPr>
          <w:rFonts w:ascii="Times New Roman" w:hAnsi="Times New Roman"/>
          <w:sz w:val="28"/>
          <w:szCs w:val="28"/>
        </w:rPr>
        <w:t xml:space="preserve"> (6%)</w:t>
      </w:r>
      <w:r w:rsidRPr="00F01631">
        <w:rPr>
          <w:rFonts w:ascii="Times New Roman" w:hAnsi="Times New Roman"/>
          <w:sz w:val="28"/>
          <w:szCs w:val="28"/>
        </w:rPr>
        <w:t xml:space="preserve"> </w:t>
      </w:r>
      <w:r w:rsidRPr="00F01631">
        <w:rPr>
          <w:rFonts w:ascii="Times New Roman" w:hAnsi="Times New Roman"/>
          <w:sz w:val="28"/>
          <w:szCs w:val="28"/>
        </w:rPr>
        <w:lastRenderedPageBreak/>
        <w:t>и пищевой продукции (</w:t>
      </w:r>
      <w:r w:rsidR="00A024FB">
        <w:rPr>
          <w:rFonts w:ascii="Times New Roman" w:hAnsi="Times New Roman"/>
          <w:sz w:val="28"/>
          <w:szCs w:val="28"/>
        </w:rPr>
        <w:t>8,1</w:t>
      </w:r>
      <w:r w:rsidRPr="00F01631">
        <w:rPr>
          <w:rFonts w:ascii="Times New Roman" w:hAnsi="Times New Roman"/>
          <w:sz w:val="28"/>
          <w:szCs w:val="28"/>
        </w:rPr>
        <w:t>%), на рынке санаторно-курортных услуг (</w:t>
      </w:r>
      <w:r w:rsidR="00A024FB">
        <w:rPr>
          <w:rFonts w:ascii="Times New Roman" w:hAnsi="Times New Roman"/>
          <w:sz w:val="28"/>
          <w:szCs w:val="28"/>
        </w:rPr>
        <w:t>3</w:t>
      </w:r>
      <w:r w:rsidRPr="00F01631">
        <w:rPr>
          <w:rFonts w:ascii="Times New Roman" w:hAnsi="Times New Roman"/>
          <w:sz w:val="28"/>
          <w:szCs w:val="28"/>
        </w:rPr>
        <w:t>%) и в меньшем объеме на других товарных рынках муниципального образования г</w:t>
      </w:r>
      <w:r w:rsidRPr="00F01631">
        <w:rPr>
          <w:rFonts w:ascii="Times New Roman" w:hAnsi="Times New Roman"/>
          <w:sz w:val="28"/>
          <w:szCs w:val="28"/>
        </w:rPr>
        <w:t>о</w:t>
      </w:r>
      <w:r w:rsidRPr="00F01631">
        <w:rPr>
          <w:rFonts w:ascii="Times New Roman" w:hAnsi="Times New Roman"/>
          <w:sz w:val="28"/>
          <w:szCs w:val="28"/>
        </w:rPr>
        <w:t>род Горячий Ключ.</w:t>
      </w:r>
    </w:p>
    <w:p w:rsidR="00571A98" w:rsidRDefault="00571A98" w:rsidP="00C10773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01631">
        <w:rPr>
          <w:rFonts w:ascii="Times New Roman" w:hAnsi="Times New Roman"/>
          <w:sz w:val="28"/>
          <w:szCs w:val="28"/>
        </w:rPr>
        <w:t xml:space="preserve">Для большей части респондентов локальный рынок </w:t>
      </w:r>
      <w:r w:rsidR="00E27CC5" w:rsidRPr="00F01631">
        <w:rPr>
          <w:rFonts w:ascii="Times New Roman" w:hAnsi="Times New Roman"/>
          <w:sz w:val="28"/>
          <w:szCs w:val="28"/>
        </w:rPr>
        <w:t>является основным</w:t>
      </w:r>
      <w:r w:rsidRPr="00F01631">
        <w:rPr>
          <w:rFonts w:ascii="Times New Roman" w:hAnsi="Times New Roman"/>
          <w:sz w:val="28"/>
          <w:szCs w:val="28"/>
        </w:rPr>
        <w:t xml:space="preserve"> для бизнеса (</w:t>
      </w:r>
      <w:r w:rsidR="00A024FB">
        <w:rPr>
          <w:rFonts w:ascii="Times New Roman" w:hAnsi="Times New Roman"/>
          <w:sz w:val="28"/>
          <w:szCs w:val="28"/>
        </w:rPr>
        <w:t>75,2</w:t>
      </w:r>
      <w:r w:rsidRPr="00F01631">
        <w:rPr>
          <w:rFonts w:ascii="Times New Roman" w:hAnsi="Times New Roman"/>
          <w:sz w:val="28"/>
          <w:szCs w:val="28"/>
        </w:rPr>
        <w:t>% голосов), остальная доля приходится на рынок Краснода</w:t>
      </w:r>
      <w:r w:rsidRPr="00F01631">
        <w:rPr>
          <w:rFonts w:ascii="Times New Roman" w:hAnsi="Times New Roman"/>
          <w:sz w:val="28"/>
          <w:szCs w:val="28"/>
        </w:rPr>
        <w:t>р</w:t>
      </w:r>
      <w:r w:rsidRPr="00F01631">
        <w:rPr>
          <w:rFonts w:ascii="Times New Roman" w:hAnsi="Times New Roman"/>
          <w:sz w:val="28"/>
          <w:szCs w:val="28"/>
        </w:rPr>
        <w:t>ского края (</w:t>
      </w:r>
      <w:r w:rsidR="00A024FB">
        <w:rPr>
          <w:rFonts w:ascii="Times New Roman" w:hAnsi="Times New Roman"/>
          <w:sz w:val="28"/>
          <w:szCs w:val="28"/>
        </w:rPr>
        <w:t>20,5</w:t>
      </w:r>
      <w:r w:rsidRPr="00F01631">
        <w:rPr>
          <w:rFonts w:ascii="Times New Roman" w:hAnsi="Times New Roman"/>
          <w:sz w:val="28"/>
          <w:szCs w:val="28"/>
        </w:rPr>
        <w:t>%), рынок нескольких субъектов РФ (</w:t>
      </w:r>
      <w:r w:rsidR="00A024FB">
        <w:rPr>
          <w:rFonts w:ascii="Times New Roman" w:hAnsi="Times New Roman"/>
          <w:sz w:val="28"/>
          <w:szCs w:val="28"/>
        </w:rPr>
        <w:t>3,4</w:t>
      </w:r>
      <w:r w:rsidRPr="00F01631">
        <w:rPr>
          <w:rFonts w:ascii="Times New Roman" w:hAnsi="Times New Roman"/>
          <w:sz w:val="28"/>
          <w:szCs w:val="28"/>
        </w:rPr>
        <w:t>%).</w:t>
      </w:r>
    </w:p>
    <w:p w:rsidR="000C55F9" w:rsidRDefault="00FA11E8" w:rsidP="000C55F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</w:t>
      </w:r>
      <w:r w:rsidR="000C55F9" w:rsidRPr="00F01631">
        <w:rPr>
          <w:rFonts w:ascii="Times New Roman" w:hAnsi="Times New Roman"/>
          <w:sz w:val="28"/>
          <w:szCs w:val="28"/>
        </w:rPr>
        <w:t>Наиболее важную роль на рынке, по мнению опрошенных предприним</w:t>
      </w:r>
      <w:r w:rsidR="000C55F9" w:rsidRPr="00F01631">
        <w:rPr>
          <w:rFonts w:ascii="Times New Roman" w:hAnsi="Times New Roman"/>
          <w:sz w:val="28"/>
          <w:szCs w:val="28"/>
        </w:rPr>
        <w:t>а</w:t>
      </w:r>
      <w:r w:rsidR="000C55F9" w:rsidRPr="00F01631">
        <w:rPr>
          <w:rFonts w:ascii="Times New Roman" w:hAnsi="Times New Roman"/>
          <w:sz w:val="28"/>
          <w:szCs w:val="28"/>
        </w:rPr>
        <w:t>телей, играют следующие факторы: высокое качество (</w:t>
      </w:r>
      <w:r w:rsidR="000C55F9">
        <w:rPr>
          <w:rFonts w:ascii="Times New Roman" w:hAnsi="Times New Roman"/>
          <w:sz w:val="28"/>
          <w:szCs w:val="28"/>
        </w:rPr>
        <w:t>67,4</w:t>
      </w:r>
      <w:r w:rsidR="000C55F9" w:rsidRPr="00F01631">
        <w:rPr>
          <w:rFonts w:ascii="Times New Roman" w:hAnsi="Times New Roman"/>
          <w:sz w:val="28"/>
          <w:szCs w:val="28"/>
        </w:rPr>
        <w:t>%), низкая цена (</w:t>
      </w:r>
      <w:r w:rsidR="000C55F9">
        <w:rPr>
          <w:rFonts w:ascii="Times New Roman" w:hAnsi="Times New Roman"/>
          <w:sz w:val="28"/>
          <w:szCs w:val="28"/>
        </w:rPr>
        <w:t>14,1</w:t>
      </w:r>
      <w:r w:rsidR="000C55F9" w:rsidRPr="00F01631">
        <w:rPr>
          <w:rFonts w:ascii="Times New Roman" w:hAnsi="Times New Roman"/>
          <w:sz w:val="28"/>
          <w:szCs w:val="28"/>
        </w:rPr>
        <w:t>%) и уникальность продукции (</w:t>
      </w:r>
      <w:r w:rsidR="000C55F9">
        <w:rPr>
          <w:rFonts w:ascii="Times New Roman" w:hAnsi="Times New Roman"/>
          <w:sz w:val="28"/>
          <w:szCs w:val="28"/>
        </w:rPr>
        <w:t>10,9</w:t>
      </w:r>
      <w:r w:rsidR="000C55F9" w:rsidRPr="00F01631">
        <w:rPr>
          <w:rFonts w:ascii="Times New Roman" w:hAnsi="Times New Roman"/>
          <w:sz w:val="28"/>
          <w:szCs w:val="28"/>
        </w:rPr>
        <w:t>%).</w:t>
      </w:r>
    </w:p>
    <w:p w:rsidR="00D86960" w:rsidRDefault="00D86960" w:rsidP="000C55F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E66C1" w:rsidRPr="00F01631" w:rsidRDefault="00D86960" w:rsidP="000C55F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334000" cy="2609850"/>
            <wp:effectExtent l="19050" t="0" r="19050" b="0"/>
            <wp:docPr id="51" name="Диаграмма 5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D86960" w:rsidRDefault="00571A98" w:rsidP="00C10773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F01631">
        <w:rPr>
          <w:rFonts w:ascii="Times New Roman" w:hAnsi="Times New Roman"/>
          <w:b/>
          <w:sz w:val="28"/>
          <w:szCs w:val="28"/>
        </w:rPr>
        <w:tab/>
      </w:r>
    </w:p>
    <w:p w:rsidR="00571A98" w:rsidRPr="00710F30" w:rsidRDefault="00571A98" w:rsidP="00D8696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710F30">
        <w:rPr>
          <w:rFonts w:ascii="Times New Roman" w:hAnsi="Times New Roman"/>
          <w:sz w:val="28"/>
          <w:szCs w:val="28"/>
        </w:rPr>
        <w:t>Для повышения конкурентоспособности продукции</w:t>
      </w:r>
      <w:r w:rsidR="00A818C8">
        <w:rPr>
          <w:rFonts w:ascii="Times New Roman" w:hAnsi="Times New Roman"/>
          <w:sz w:val="28"/>
          <w:szCs w:val="28"/>
        </w:rPr>
        <w:t>,</w:t>
      </w:r>
      <w:r w:rsidRPr="00710F30">
        <w:rPr>
          <w:rFonts w:ascii="Times New Roman" w:hAnsi="Times New Roman"/>
          <w:sz w:val="28"/>
          <w:szCs w:val="28"/>
        </w:rPr>
        <w:t xml:space="preserve"> работ</w:t>
      </w:r>
      <w:r w:rsidR="00D86960">
        <w:rPr>
          <w:rFonts w:ascii="Times New Roman" w:hAnsi="Times New Roman"/>
          <w:sz w:val="28"/>
          <w:szCs w:val="28"/>
        </w:rPr>
        <w:t xml:space="preserve">, </w:t>
      </w:r>
      <w:r w:rsidRPr="00710F30">
        <w:rPr>
          <w:rFonts w:ascii="Times New Roman" w:hAnsi="Times New Roman"/>
          <w:sz w:val="28"/>
          <w:szCs w:val="28"/>
        </w:rPr>
        <w:t>услуг пре</w:t>
      </w:r>
      <w:r w:rsidRPr="00710F30">
        <w:rPr>
          <w:rFonts w:ascii="Times New Roman" w:hAnsi="Times New Roman"/>
          <w:sz w:val="28"/>
          <w:szCs w:val="28"/>
        </w:rPr>
        <w:t>д</w:t>
      </w:r>
      <w:r w:rsidRPr="00710F30">
        <w:rPr>
          <w:rFonts w:ascii="Times New Roman" w:hAnsi="Times New Roman"/>
          <w:sz w:val="28"/>
          <w:szCs w:val="28"/>
        </w:rPr>
        <w:t>ставителями бизнеса в течение последних трех лет предпринимались следу</w:t>
      </w:r>
      <w:r w:rsidRPr="00710F30">
        <w:rPr>
          <w:rFonts w:ascii="Times New Roman" w:hAnsi="Times New Roman"/>
          <w:sz w:val="28"/>
          <w:szCs w:val="28"/>
        </w:rPr>
        <w:t>ю</w:t>
      </w:r>
      <w:r w:rsidRPr="00710F30">
        <w:rPr>
          <w:rFonts w:ascii="Times New Roman" w:hAnsi="Times New Roman"/>
          <w:sz w:val="28"/>
          <w:szCs w:val="28"/>
        </w:rPr>
        <w:t>щие меры:</w:t>
      </w:r>
    </w:p>
    <w:p w:rsidR="00710F30" w:rsidRPr="00710F30" w:rsidRDefault="00710F30" w:rsidP="00710F3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10F30">
        <w:rPr>
          <w:rFonts w:ascii="Times New Roman" w:hAnsi="Times New Roman"/>
          <w:sz w:val="28"/>
          <w:szCs w:val="28"/>
        </w:rPr>
        <w:t>1) обучение персонала – 52,8%;</w:t>
      </w:r>
    </w:p>
    <w:p w:rsidR="00571A98" w:rsidRPr="00710F30" w:rsidRDefault="00571A98" w:rsidP="00C1077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10F30">
        <w:rPr>
          <w:rFonts w:ascii="Times New Roman" w:hAnsi="Times New Roman"/>
          <w:sz w:val="28"/>
          <w:szCs w:val="28"/>
        </w:rPr>
        <w:tab/>
      </w:r>
      <w:r w:rsidR="00710F30" w:rsidRPr="00710F30">
        <w:rPr>
          <w:rFonts w:ascii="Times New Roman" w:hAnsi="Times New Roman"/>
          <w:sz w:val="28"/>
          <w:szCs w:val="28"/>
        </w:rPr>
        <w:t>2</w:t>
      </w:r>
      <w:r w:rsidRPr="00710F30">
        <w:rPr>
          <w:rFonts w:ascii="Times New Roman" w:hAnsi="Times New Roman"/>
          <w:sz w:val="28"/>
          <w:szCs w:val="28"/>
        </w:rPr>
        <w:t xml:space="preserve">) новые способы продвижения продукции (маркетинговые стратегии) – </w:t>
      </w:r>
      <w:r w:rsidR="00710F30" w:rsidRPr="00710F30">
        <w:rPr>
          <w:rFonts w:ascii="Times New Roman" w:hAnsi="Times New Roman"/>
          <w:sz w:val="28"/>
          <w:szCs w:val="28"/>
        </w:rPr>
        <w:t>21</w:t>
      </w:r>
      <w:r w:rsidRPr="00710F30">
        <w:rPr>
          <w:rFonts w:ascii="Times New Roman" w:hAnsi="Times New Roman"/>
          <w:sz w:val="28"/>
          <w:szCs w:val="28"/>
        </w:rPr>
        <w:t>%;</w:t>
      </w:r>
    </w:p>
    <w:p w:rsidR="00710F30" w:rsidRPr="00710F30" w:rsidRDefault="00710F30" w:rsidP="00710F3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10F30">
        <w:rPr>
          <w:rFonts w:ascii="Times New Roman" w:hAnsi="Times New Roman"/>
          <w:sz w:val="28"/>
          <w:szCs w:val="28"/>
        </w:rPr>
        <w:t>3) сокращение затрат на производство и реализацию – 19,8% опроше</w:t>
      </w:r>
      <w:r w:rsidRPr="00710F30">
        <w:rPr>
          <w:rFonts w:ascii="Times New Roman" w:hAnsi="Times New Roman"/>
          <w:sz w:val="28"/>
          <w:szCs w:val="28"/>
        </w:rPr>
        <w:t>н</w:t>
      </w:r>
      <w:r w:rsidRPr="00710F30">
        <w:rPr>
          <w:rFonts w:ascii="Times New Roman" w:hAnsi="Times New Roman"/>
          <w:sz w:val="28"/>
          <w:szCs w:val="28"/>
        </w:rPr>
        <w:t>ных.</w:t>
      </w:r>
    </w:p>
    <w:p w:rsidR="00571A98" w:rsidRPr="00F01631" w:rsidRDefault="00571A98" w:rsidP="00C1077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01631">
        <w:rPr>
          <w:rFonts w:ascii="Times New Roman" w:hAnsi="Times New Roman"/>
          <w:sz w:val="28"/>
          <w:szCs w:val="28"/>
        </w:rPr>
        <w:tab/>
        <w:t>На подавляющем большинстве товарных рынков уровень конкуренции «умеренный» (</w:t>
      </w:r>
      <w:r w:rsidR="00A024FB">
        <w:rPr>
          <w:rFonts w:ascii="Times New Roman" w:hAnsi="Times New Roman"/>
          <w:sz w:val="28"/>
          <w:szCs w:val="28"/>
        </w:rPr>
        <w:t>47,8</w:t>
      </w:r>
      <w:r w:rsidRPr="00F01631">
        <w:rPr>
          <w:rFonts w:ascii="Times New Roman" w:hAnsi="Times New Roman"/>
          <w:sz w:val="28"/>
          <w:szCs w:val="28"/>
        </w:rPr>
        <w:t>% опрошенных), «высокая конкуренция» на товарных ры</w:t>
      </w:r>
      <w:r w:rsidRPr="00F01631">
        <w:rPr>
          <w:rFonts w:ascii="Times New Roman" w:hAnsi="Times New Roman"/>
          <w:sz w:val="28"/>
          <w:szCs w:val="28"/>
        </w:rPr>
        <w:t>н</w:t>
      </w:r>
      <w:r w:rsidRPr="00F01631">
        <w:rPr>
          <w:rFonts w:ascii="Times New Roman" w:hAnsi="Times New Roman"/>
          <w:sz w:val="28"/>
          <w:szCs w:val="28"/>
        </w:rPr>
        <w:t xml:space="preserve">ках </w:t>
      </w:r>
      <w:r w:rsidR="00A024FB">
        <w:rPr>
          <w:rFonts w:ascii="Times New Roman" w:hAnsi="Times New Roman"/>
          <w:sz w:val="28"/>
          <w:szCs w:val="28"/>
        </w:rPr>
        <w:t>32,9</w:t>
      </w:r>
      <w:r w:rsidRPr="00F01631">
        <w:rPr>
          <w:rFonts w:ascii="Times New Roman" w:hAnsi="Times New Roman"/>
          <w:sz w:val="28"/>
          <w:szCs w:val="28"/>
        </w:rPr>
        <w:t xml:space="preserve">% респондентов, «слабая конкуренция» у </w:t>
      </w:r>
      <w:r w:rsidR="00710F30">
        <w:rPr>
          <w:rFonts w:ascii="Times New Roman" w:hAnsi="Times New Roman"/>
          <w:sz w:val="28"/>
          <w:szCs w:val="28"/>
        </w:rPr>
        <w:t>14,5</w:t>
      </w:r>
      <w:r w:rsidRPr="00F01631">
        <w:rPr>
          <w:rFonts w:ascii="Times New Roman" w:hAnsi="Times New Roman"/>
          <w:sz w:val="28"/>
          <w:szCs w:val="28"/>
        </w:rPr>
        <w:t>% опрошенных.</w:t>
      </w:r>
    </w:p>
    <w:p w:rsidR="00571A98" w:rsidRPr="00F01631" w:rsidRDefault="00571A98" w:rsidP="00C1077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01631">
        <w:rPr>
          <w:rFonts w:ascii="Times New Roman" w:hAnsi="Times New Roman"/>
          <w:sz w:val="28"/>
          <w:szCs w:val="28"/>
        </w:rPr>
        <w:tab/>
        <w:t xml:space="preserve">У большинства респондентов </w:t>
      </w:r>
      <w:proofErr w:type="gramStart"/>
      <w:r w:rsidRPr="00F01631">
        <w:rPr>
          <w:rFonts w:ascii="Times New Roman" w:hAnsi="Times New Roman"/>
          <w:sz w:val="28"/>
          <w:szCs w:val="28"/>
        </w:rPr>
        <w:t>за</w:t>
      </w:r>
      <w:proofErr w:type="gramEnd"/>
      <w:r w:rsidRPr="00F01631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F01631">
        <w:rPr>
          <w:rFonts w:ascii="Times New Roman" w:hAnsi="Times New Roman"/>
          <w:sz w:val="28"/>
          <w:szCs w:val="28"/>
        </w:rPr>
        <w:t>последние</w:t>
      </w:r>
      <w:proofErr w:type="gramEnd"/>
      <w:r w:rsidRPr="00F01631">
        <w:rPr>
          <w:rFonts w:ascii="Times New Roman" w:hAnsi="Times New Roman"/>
          <w:sz w:val="28"/>
          <w:szCs w:val="28"/>
        </w:rPr>
        <w:t xml:space="preserve"> 3 года увеличилось количес</w:t>
      </w:r>
      <w:r w:rsidRPr="00F01631">
        <w:rPr>
          <w:rFonts w:ascii="Times New Roman" w:hAnsi="Times New Roman"/>
          <w:sz w:val="28"/>
          <w:szCs w:val="28"/>
        </w:rPr>
        <w:t>т</w:t>
      </w:r>
      <w:r w:rsidRPr="00F01631">
        <w:rPr>
          <w:rFonts w:ascii="Times New Roman" w:hAnsi="Times New Roman"/>
          <w:sz w:val="28"/>
          <w:szCs w:val="28"/>
        </w:rPr>
        <w:t>во конкурентов на том рынке, который они представляют (</w:t>
      </w:r>
      <w:r w:rsidR="00710F30">
        <w:rPr>
          <w:rFonts w:ascii="Times New Roman" w:hAnsi="Times New Roman"/>
          <w:sz w:val="28"/>
          <w:szCs w:val="28"/>
        </w:rPr>
        <w:t>42,3</w:t>
      </w:r>
      <w:r w:rsidRPr="00F01631">
        <w:rPr>
          <w:rFonts w:ascii="Times New Roman" w:hAnsi="Times New Roman"/>
          <w:sz w:val="28"/>
          <w:szCs w:val="28"/>
        </w:rPr>
        <w:t xml:space="preserve">%), и у </w:t>
      </w:r>
      <w:r w:rsidR="00710F30">
        <w:rPr>
          <w:rFonts w:ascii="Times New Roman" w:hAnsi="Times New Roman"/>
          <w:sz w:val="28"/>
          <w:szCs w:val="28"/>
        </w:rPr>
        <w:t>34,2</w:t>
      </w:r>
      <w:r w:rsidRPr="00F01631">
        <w:rPr>
          <w:rFonts w:ascii="Times New Roman" w:hAnsi="Times New Roman"/>
          <w:sz w:val="28"/>
          <w:szCs w:val="28"/>
        </w:rPr>
        <w:t>% предпринимателей число конкурентов не изменилось.</w:t>
      </w:r>
    </w:p>
    <w:p w:rsidR="00D86960" w:rsidRDefault="00571A98" w:rsidP="00C1077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01631">
        <w:rPr>
          <w:rFonts w:ascii="Times New Roman" w:hAnsi="Times New Roman"/>
          <w:sz w:val="28"/>
          <w:szCs w:val="28"/>
        </w:rPr>
        <w:tab/>
        <w:t xml:space="preserve"> </w:t>
      </w:r>
      <w:r w:rsidRPr="000C55F9">
        <w:rPr>
          <w:rFonts w:ascii="Times New Roman" w:hAnsi="Times New Roman"/>
          <w:sz w:val="28"/>
          <w:szCs w:val="28"/>
        </w:rPr>
        <w:t>Наибольший процент выразивших мнение предпринимателей меропри</w:t>
      </w:r>
      <w:r w:rsidRPr="000C55F9">
        <w:rPr>
          <w:rFonts w:ascii="Times New Roman" w:hAnsi="Times New Roman"/>
          <w:sz w:val="28"/>
          <w:szCs w:val="28"/>
        </w:rPr>
        <w:t>я</w:t>
      </w:r>
      <w:r w:rsidRPr="000C55F9">
        <w:rPr>
          <w:rFonts w:ascii="Times New Roman" w:hAnsi="Times New Roman"/>
          <w:sz w:val="28"/>
          <w:szCs w:val="28"/>
        </w:rPr>
        <w:t xml:space="preserve">тий по расширению деятельности в ближайшие 3 года не планируют (10,2%), 11,3% затруднились ответить, </w:t>
      </w:r>
      <w:r w:rsidR="000C55F9" w:rsidRPr="000C55F9">
        <w:rPr>
          <w:rFonts w:ascii="Times New Roman" w:hAnsi="Times New Roman"/>
          <w:sz w:val="28"/>
          <w:szCs w:val="28"/>
        </w:rPr>
        <w:t>11</w:t>
      </w:r>
      <w:r w:rsidRPr="000C55F9">
        <w:rPr>
          <w:rFonts w:ascii="Times New Roman" w:hAnsi="Times New Roman"/>
          <w:sz w:val="28"/>
          <w:szCs w:val="28"/>
        </w:rPr>
        <w:t xml:space="preserve">% планируют выход на новые географические рынки и </w:t>
      </w:r>
      <w:r w:rsidR="000C55F9" w:rsidRPr="000C55F9">
        <w:rPr>
          <w:rFonts w:ascii="Times New Roman" w:hAnsi="Times New Roman"/>
          <w:sz w:val="28"/>
          <w:szCs w:val="28"/>
        </w:rPr>
        <w:t>2,3</w:t>
      </w:r>
      <w:r w:rsidRPr="000C55F9">
        <w:rPr>
          <w:rFonts w:ascii="Times New Roman" w:hAnsi="Times New Roman"/>
          <w:sz w:val="28"/>
          <w:szCs w:val="28"/>
        </w:rPr>
        <w:t>% планируют реализацию полностью нового для бизнеса товара</w:t>
      </w:r>
      <w:r w:rsidR="00D86960">
        <w:rPr>
          <w:rFonts w:ascii="Times New Roman" w:hAnsi="Times New Roman"/>
          <w:sz w:val="28"/>
          <w:szCs w:val="28"/>
        </w:rPr>
        <w:t xml:space="preserve">, </w:t>
      </w:r>
      <w:r w:rsidR="00A818C8">
        <w:rPr>
          <w:rFonts w:ascii="Times New Roman" w:hAnsi="Times New Roman"/>
          <w:sz w:val="28"/>
          <w:szCs w:val="28"/>
        </w:rPr>
        <w:t>ра</w:t>
      </w:r>
      <w:r w:rsidR="00D86960">
        <w:rPr>
          <w:rFonts w:ascii="Times New Roman" w:hAnsi="Times New Roman"/>
          <w:sz w:val="28"/>
          <w:szCs w:val="28"/>
        </w:rPr>
        <w:t xml:space="preserve">боты, </w:t>
      </w:r>
      <w:r w:rsidRPr="000C55F9">
        <w:rPr>
          <w:rFonts w:ascii="Times New Roman" w:hAnsi="Times New Roman"/>
          <w:sz w:val="28"/>
          <w:szCs w:val="28"/>
        </w:rPr>
        <w:t xml:space="preserve">услуги. </w:t>
      </w:r>
    </w:p>
    <w:p w:rsidR="00D86960" w:rsidRDefault="00571A98" w:rsidP="00D8696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0C55F9">
        <w:rPr>
          <w:rFonts w:ascii="Times New Roman" w:hAnsi="Times New Roman"/>
          <w:sz w:val="28"/>
          <w:szCs w:val="28"/>
        </w:rPr>
        <w:t>Существенными препятствиями в части расширения бизнеса в отношении реализации принципиально нового продукта респонденты называют:</w:t>
      </w:r>
    </w:p>
    <w:p w:rsidR="00D86960" w:rsidRDefault="00571A98" w:rsidP="00D8696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0C55F9">
        <w:rPr>
          <w:rFonts w:ascii="Times New Roman" w:hAnsi="Times New Roman"/>
          <w:sz w:val="28"/>
          <w:szCs w:val="28"/>
        </w:rPr>
        <w:t xml:space="preserve"> 1) высокие начальные издержки (</w:t>
      </w:r>
      <w:r w:rsidR="000C55F9" w:rsidRPr="000C55F9">
        <w:rPr>
          <w:rFonts w:ascii="Times New Roman" w:hAnsi="Times New Roman"/>
          <w:sz w:val="28"/>
          <w:szCs w:val="28"/>
        </w:rPr>
        <w:t>62</w:t>
      </w:r>
      <w:r w:rsidRPr="000C55F9">
        <w:rPr>
          <w:rFonts w:ascii="Times New Roman" w:hAnsi="Times New Roman"/>
          <w:sz w:val="28"/>
          <w:szCs w:val="28"/>
        </w:rPr>
        <w:t>%);</w:t>
      </w:r>
    </w:p>
    <w:p w:rsidR="00D86960" w:rsidRDefault="00571A98" w:rsidP="00D8696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0C55F9">
        <w:rPr>
          <w:rFonts w:ascii="Times New Roman" w:hAnsi="Times New Roman"/>
          <w:sz w:val="28"/>
          <w:szCs w:val="28"/>
        </w:rPr>
        <w:lastRenderedPageBreak/>
        <w:t xml:space="preserve"> 2) насыщенность рынков сбыта (</w:t>
      </w:r>
      <w:r w:rsidR="000C55F9" w:rsidRPr="000C55F9">
        <w:rPr>
          <w:rFonts w:ascii="Times New Roman" w:hAnsi="Times New Roman"/>
          <w:sz w:val="28"/>
          <w:szCs w:val="28"/>
        </w:rPr>
        <w:t>16,6</w:t>
      </w:r>
      <w:r w:rsidRPr="000C55F9">
        <w:rPr>
          <w:rFonts w:ascii="Times New Roman" w:hAnsi="Times New Roman"/>
          <w:sz w:val="28"/>
          <w:szCs w:val="28"/>
        </w:rPr>
        <w:t xml:space="preserve">%); </w:t>
      </w:r>
    </w:p>
    <w:p w:rsidR="00032175" w:rsidRDefault="00D86960" w:rsidP="00D8696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571A98" w:rsidRPr="000C55F9">
        <w:rPr>
          <w:rFonts w:ascii="Times New Roman" w:hAnsi="Times New Roman"/>
          <w:sz w:val="28"/>
          <w:szCs w:val="28"/>
        </w:rPr>
        <w:t>3) нехватка финансовых средств (</w:t>
      </w:r>
      <w:r w:rsidR="000C55F9" w:rsidRPr="000C55F9">
        <w:rPr>
          <w:rFonts w:ascii="Times New Roman" w:hAnsi="Times New Roman"/>
          <w:sz w:val="28"/>
          <w:szCs w:val="28"/>
        </w:rPr>
        <w:t>39,6</w:t>
      </w:r>
      <w:r w:rsidR="00571A98" w:rsidRPr="000C55F9">
        <w:rPr>
          <w:rFonts w:ascii="Times New Roman" w:hAnsi="Times New Roman"/>
          <w:sz w:val="28"/>
          <w:szCs w:val="28"/>
        </w:rPr>
        <w:t>%).</w:t>
      </w:r>
    </w:p>
    <w:p w:rsidR="00D86960" w:rsidRPr="00F01631" w:rsidRDefault="00D86960" w:rsidP="00C1077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tbl>
      <w:tblPr>
        <w:tblW w:w="8345" w:type="dxa"/>
        <w:jc w:val="center"/>
        <w:tblInd w:w="-1663" w:type="dxa"/>
        <w:tblLook w:val="04A0"/>
      </w:tblPr>
      <w:tblGrid>
        <w:gridCol w:w="1154"/>
        <w:gridCol w:w="3723"/>
        <w:gridCol w:w="3468"/>
      </w:tblGrid>
      <w:tr w:rsidR="00464881" w:rsidRPr="00F01631" w:rsidTr="000555BE">
        <w:trPr>
          <w:trHeight w:val="279"/>
          <w:jc w:val="center"/>
        </w:trPr>
        <w:tc>
          <w:tcPr>
            <w:tcW w:w="8345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464881" w:rsidRPr="000650C5" w:rsidRDefault="00464881" w:rsidP="000650C5">
            <w:pPr>
              <w:spacing w:line="22" w:lineRule="atLeast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650C5">
              <w:rPr>
                <w:rFonts w:ascii="Times New Roman" w:hAnsi="Times New Roman"/>
                <w:b/>
                <w:sz w:val="24"/>
                <w:szCs w:val="24"/>
              </w:rPr>
              <w:t>Количество потребителей товаров и услуг, приняв</w:t>
            </w:r>
            <w:r w:rsidR="00C10773" w:rsidRPr="000650C5">
              <w:rPr>
                <w:rFonts w:ascii="Times New Roman" w:hAnsi="Times New Roman"/>
                <w:b/>
                <w:sz w:val="24"/>
                <w:szCs w:val="24"/>
              </w:rPr>
              <w:t xml:space="preserve">ших </w:t>
            </w:r>
            <w:r w:rsidRPr="000650C5">
              <w:rPr>
                <w:rFonts w:ascii="Times New Roman" w:hAnsi="Times New Roman"/>
                <w:b/>
                <w:sz w:val="24"/>
                <w:szCs w:val="24"/>
              </w:rPr>
              <w:t>участие</w:t>
            </w:r>
            <w:r w:rsidR="00C10773" w:rsidRPr="000650C5">
              <w:rPr>
                <w:rFonts w:ascii="Times New Roman" w:hAnsi="Times New Roman"/>
                <w:b/>
                <w:sz w:val="24"/>
                <w:szCs w:val="24"/>
              </w:rPr>
              <w:br/>
            </w:r>
            <w:r w:rsidRPr="000650C5">
              <w:rPr>
                <w:rFonts w:ascii="Times New Roman" w:hAnsi="Times New Roman"/>
                <w:b/>
                <w:sz w:val="24"/>
                <w:szCs w:val="24"/>
              </w:rPr>
              <w:t xml:space="preserve"> в</w:t>
            </w:r>
            <w:r w:rsidR="00C10773" w:rsidRPr="000650C5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0650C5">
              <w:rPr>
                <w:rFonts w:ascii="Times New Roman" w:hAnsi="Times New Roman"/>
                <w:b/>
                <w:sz w:val="24"/>
                <w:szCs w:val="24"/>
              </w:rPr>
              <w:t>опросе</w:t>
            </w:r>
            <w:r w:rsidR="000C55F9" w:rsidRPr="000650C5">
              <w:rPr>
                <w:rFonts w:ascii="Times New Roman" w:hAnsi="Times New Roman"/>
                <w:b/>
                <w:sz w:val="24"/>
                <w:szCs w:val="24"/>
              </w:rPr>
              <w:t xml:space="preserve"> по удовлетворенности качеством товаров и услуг</w:t>
            </w:r>
          </w:p>
        </w:tc>
      </w:tr>
      <w:tr w:rsidR="00464881" w:rsidRPr="00F01631" w:rsidTr="000555BE">
        <w:trPr>
          <w:trHeight w:val="433"/>
          <w:jc w:val="center"/>
        </w:trPr>
        <w:tc>
          <w:tcPr>
            <w:tcW w:w="11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464881" w:rsidRPr="00F01631" w:rsidRDefault="00464881" w:rsidP="00591EA3">
            <w:pPr>
              <w:spacing w:line="22" w:lineRule="atLeast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F01631">
              <w:rPr>
                <w:rFonts w:ascii="Times New Roman" w:hAnsi="Times New Roman"/>
                <w:b/>
                <w:color w:val="000000"/>
              </w:rPr>
              <w:t>№</w:t>
            </w:r>
          </w:p>
        </w:tc>
        <w:tc>
          <w:tcPr>
            <w:tcW w:w="37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464881" w:rsidRPr="00F01631" w:rsidRDefault="00464881" w:rsidP="00591EA3">
            <w:pPr>
              <w:spacing w:line="22" w:lineRule="atLeast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F01631">
              <w:rPr>
                <w:rFonts w:ascii="Times New Roman" w:hAnsi="Times New Roman"/>
                <w:b/>
                <w:color w:val="000000"/>
              </w:rPr>
              <w:t>Категория граждан</w:t>
            </w:r>
          </w:p>
        </w:tc>
        <w:tc>
          <w:tcPr>
            <w:tcW w:w="34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464881" w:rsidRPr="00F01631" w:rsidRDefault="00464881" w:rsidP="00591EA3">
            <w:pPr>
              <w:spacing w:line="22" w:lineRule="atLeast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F01631">
              <w:rPr>
                <w:rFonts w:ascii="Times New Roman" w:hAnsi="Times New Roman"/>
                <w:b/>
                <w:color w:val="000000"/>
              </w:rPr>
              <w:t>Количество</w:t>
            </w:r>
            <w:r w:rsidRPr="00F01631">
              <w:rPr>
                <w:rFonts w:ascii="Times New Roman" w:hAnsi="Times New Roman"/>
                <w:b/>
                <w:color w:val="000000"/>
              </w:rPr>
              <w:br/>
              <w:t>опрошенных, чел.</w:t>
            </w:r>
          </w:p>
        </w:tc>
      </w:tr>
      <w:tr w:rsidR="00464881" w:rsidRPr="00F01631" w:rsidTr="000555BE">
        <w:trPr>
          <w:trHeight w:val="450"/>
          <w:jc w:val="center"/>
        </w:trPr>
        <w:tc>
          <w:tcPr>
            <w:tcW w:w="11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464881" w:rsidRPr="00F01631" w:rsidRDefault="00464881" w:rsidP="00591EA3">
            <w:pPr>
              <w:spacing w:after="0" w:line="22" w:lineRule="atLeast"/>
              <w:rPr>
                <w:rFonts w:ascii="Times New Roman" w:hAnsi="Times New Roman"/>
                <w:b/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464881" w:rsidRPr="00F01631" w:rsidRDefault="00464881" w:rsidP="00591EA3">
            <w:pPr>
              <w:spacing w:after="0" w:line="22" w:lineRule="atLeast"/>
              <w:rPr>
                <w:rFonts w:ascii="Times New Roman" w:hAnsi="Times New Roman"/>
                <w:b/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464881" w:rsidRPr="00F01631" w:rsidRDefault="00464881" w:rsidP="00591EA3">
            <w:pPr>
              <w:spacing w:after="0" w:line="22" w:lineRule="atLeast"/>
              <w:rPr>
                <w:rFonts w:ascii="Times New Roman" w:hAnsi="Times New Roman"/>
                <w:b/>
                <w:color w:val="000000"/>
              </w:rPr>
            </w:pPr>
          </w:p>
        </w:tc>
      </w:tr>
      <w:tr w:rsidR="00464881" w:rsidRPr="00F01631" w:rsidTr="000650C5">
        <w:trPr>
          <w:trHeight w:val="606"/>
          <w:jc w:val="center"/>
        </w:trPr>
        <w:tc>
          <w:tcPr>
            <w:tcW w:w="11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4881" w:rsidRPr="00F01631" w:rsidRDefault="00464881" w:rsidP="000650C5">
            <w:pPr>
              <w:spacing w:before="120" w:after="120" w:line="22" w:lineRule="atLeast"/>
              <w:jc w:val="center"/>
              <w:rPr>
                <w:rFonts w:ascii="Times New Roman" w:hAnsi="Times New Roman"/>
                <w:color w:val="000000"/>
              </w:rPr>
            </w:pPr>
            <w:r w:rsidRPr="00F01631"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3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64881" w:rsidRPr="00F01631" w:rsidRDefault="00464881" w:rsidP="000650C5">
            <w:pPr>
              <w:spacing w:before="120" w:after="120" w:line="22" w:lineRule="atLeast"/>
              <w:ind w:firstLineChars="100" w:firstLine="220"/>
              <w:rPr>
                <w:rFonts w:ascii="Times New Roman" w:hAnsi="Times New Roman"/>
                <w:color w:val="000000"/>
              </w:rPr>
            </w:pPr>
            <w:r w:rsidRPr="00F01631">
              <w:rPr>
                <w:rFonts w:ascii="Times New Roman" w:hAnsi="Times New Roman"/>
                <w:color w:val="000000"/>
              </w:rPr>
              <w:t>Безработный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64881" w:rsidRPr="00F01631" w:rsidRDefault="000C55F9" w:rsidP="000650C5">
            <w:pPr>
              <w:spacing w:before="120" w:after="120" w:line="22" w:lineRule="atLeast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17</w:t>
            </w:r>
          </w:p>
        </w:tc>
      </w:tr>
      <w:tr w:rsidR="00464881" w:rsidRPr="00F01631" w:rsidTr="000478F1">
        <w:trPr>
          <w:trHeight w:val="300"/>
          <w:jc w:val="center"/>
        </w:trPr>
        <w:tc>
          <w:tcPr>
            <w:tcW w:w="11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4881" w:rsidRPr="00F01631" w:rsidRDefault="00464881" w:rsidP="000650C5">
            <w:pPr>
              <w:spacing w:before="120" w:after="120" w:line="22" w:lineRule="atLeast"/>
              <w:jc w:val="center"/>
              <w:rPr>
                <w:rFonts w:ascii="Times New Roman" w:hAnsi="Times New Roman"/>
                <w:color w:val="000000"/>
              </w:rPr>
            </w:pPr>
            <w:r w:rsidRPr="00F01631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3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64881" w:rsidRPr="00F01631" w:rsidRDefault="00464881" w:rsidP="000650C5">
            <w:pPr>
              <w:spacing w:before="120" w:after="120" w:line="22" w:lineRule="atLeast"/>
              <w:ind w:firstLineChars="100" w:firstLine="220"/>
              <w:rPr>
                <w:rFonts w:ascii="Times New Roman" w:hAnsi="Times New Roman"/>
                <w:color w:val="000000"/>
              </w:rPr>
            </w:pPr>
            <w:r w:rsidRPr="00F01631">
              <w:rPr>
                <w:rFonts w:ascii="Times New Roman" w:hAnsi="Times New Roman"/>
                <w:color w:val="000000"/>
              </w:rPr>
              <w:t>Домохозяйка (домохозяин)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64881" w:rsidRPr="00F01631" w:rsidRDefault="000C55F9" w:rsidP="000650C5">
            <w:pPr>
              <w:spacing w:before="120" w:after="120" w:line="22" w:lineRule="atLeast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48</w:t>
            </w:r>
          </w:p>
        </w:tc>
      </w:tr>
      <w:tr w:rsidR="00464881" w:rsidRPr="00F01631" w:rsidTr="000478F1">
        <w:trPr>
          <w:trHeight w:val="300"/>
          <w:jc w:val="center"/>
        </w:trPr>
        <w:tc>
          <w:tcPr>
            <w:tcW w:w="11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4881" w:rsidRPr="00F01631" w:rsidRDefault="00464881" w:rsidP="000650C5">
            <w:pPr>
              <w:spacing w:before="120" w:after="120" w:line="22" w:lineRule="atLeast"/>
              <w:jc w:val="center"/>
              <w:rPr>
                <w:rFonts w:ascii="Times New Roman" w:hAnsi="Times New Roman"/>
                <w:color w:val="000000"/>
              </w:rPr>
            </w:pPr>
            <w:r w:rsidRPr="00F01631">
              <w:rPr>
                <w:rFonts w:ascii="Times New Roman" w:hAnsi="Times New Roman"/>
                <w:color w:val="000000"/>
              </w:rPr>
              <w:t>3</w:t>
            </w:r>
          </w:p>
        </w:tc>
        <w:tc>
          <w:tcPr>
            <w:tcW w:w="3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64881" w:rsidRPr="00F01631" w:rsidRDefault="00464881" w:rsidP="000650C5">
            <w:pPr>
              <w:spacing w:before="120" w:after="120" w:line="22" w:lineRule="atLeast"/>
              <w:ind w:firstLineChars="100" w:firstLine="220"/>
              <w:rPr>
                <w:rFonts w:ascii="Times New Roman" w:hAnsi="Times New Roman"/>
                <w:color w:val="000000"/>
              </w:rPr>
            </w:pPr>
            <w:r w:rsidRPr="00F01631">
              <w:rPr>
                <w:rFonts w:ascii="Times New Roman" w:hAnsi="Times New Roman"/>
                <w:color w:val="000000"/>
              </w:rPr>
              <w:t>Пенсионер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64881" w:rsidRPr="00F01631" w:rsidRDefault="000C55F9" w:rsidP="000650C5">
            <w:pPr>
              <w:spacing w:before="120" w:after="120" w:line="22" w:lineRule="atLeast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63</w:t>
            </w:r>
          </w:p>
        </w:tc>
      </w:tr>
      <w:tr w:rsidR="00464881" w:rsidRPr="00F01631" w:rsidTr="000478F1">
        <w:trPr>
          <w:trHeight w:val="300"/>
          <w:jc w:val="center"/>
        </w:trPr>
        <w:tc>
          <w:tcPr>
            <w:tcW w:w="11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4881" w:rsidRPr="00F01631" w:rsidRDefault="00464881" w:rsidP="000650C5">
            <w:pPr>
              <w:spacing w:before="120" w:after="120" w:line="22" w:lineRule="atLeast"/>
              <w:jc w:val="center"/>
              <w:rPr>
                <w:rFonts w:ascii="Times New Roman" w:hAnsi="Times New Roman"/>
                <w:color w:val="000000"/>
              </w:rPr>
            </w:pPr>
            <w:r w:rsidRPr="00F01631">
              <w:rPr>
                <w:rFonts w:ascii="Times New Roman" w:hAnsi="Times New Roman"/>
                <w:color w:val="000000"/>
              </w:rPr>
              <w:t>4</w:t>
            </w:r>
          </w:p>
        </w:tc>
        <w:tc>
          <w:tcPr>
            <w:tcW w:w="3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64881" w:rsidRPr="00F01631" w:rsidRDefault="00464881" w:rsidP="000650C5">
            <w:pPr>
              <w:spacing w:before="120" w:after="120" w:line="22" w:lineRule="atLeast"/>
              <w:ind w:firstLineChars="100" w:firstLine="220"/>
              <w:rPr>
                <w:rFonts w:ascii="Times New Roman" w:hAnsi="Times New Roman"/>
                <w:color w:val="000000"/>
              </w:rPr>
            </w:pPr>
            <w:r w:rsidRPr="00F01631">
              <w:rPr>
                <w:rFonts w:ascii="Times New Roman" w:hAnsi="Times New Roman"/>
                <w:color w:val="000000"/>
              </w:rPr>
              <w:t>Работающий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64881" w:rsidRPr="00F01631" w:rsidRDefault="000C55F9" w:rsidP="000650C5">
            <w:pPr>
              <w:spacing w:before="120" w:after="120" w:line="22" w:lineRule="atLeast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364</w:t>
            </w:r>
          </w:p>
        </w:tc>
      </w:tr>
      <w:tr w:rsidR="00464881" w:rsidRPr="00F01631" w:rsidTr="000478F1">
        <w:trPr>
          <w:trHeight w:val="300"/>
          <w:jc w:val="center"/>
        </w:trPr>
        <w:tc>
          <w:tcPr>
            <w:tcW w:w="11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4881" w:rsidRPr="00F01631" w:rsidRDefault="00464881" w:rsidP="000650C5">
            <w:pPr>
              <w:spacing w:before="120" w:after="120" w:line="22" w:lineRule="atLeast"/>
              <w:jc w:val="center"/>
              <w:rPr>
                <w:rFonts w:ascii="Times New Roman" w:hAnsi="Times New Roman"/>
                <w:color w:val="000000"/>
              </w:rPr>
            </w:pPr>
            <w:r w:rsidRPr="00F01631">
              <w:rPr>
                <w:rFonts w:ascii="Times New Roman" w:hAnsi="Times New Roman"/>
                <w:color w:val="000000"/>
              </w:rPr>
              <w:t>5</w:t>
            </w:r>
          </w:p>
        </w:tc>
        <w:tc>
          <w:tcPr>
            <w:tcW w:w="3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64881" w:rsidRPr="00F01631" w:rsidRDefault="00464881" w:rsidP="000650C5">
            <w:pPr>
              <w:spacing w:before="120" w:after="120" w:line="22" w:lineRule="atLeast"/>
              <w:ind w:firstLineChars="100" w:firstLine="220"/>
              <w:rPr>
                <w:rFonts w:ascii="Times New Roman" w:hAnsi="Times New Roman"/>
                <w:color w:val="000000"/>
              </w:rPr>
            </w:pPr>
            <w:r w:rsidRPr="00F01631">
              <w:rPr>
                <w:rFonts w:ascii="Times New Roman" w:hAnsi="Times New Roman"/>
                <w:color w:val="000000"/>
              </w:rPr>
              <w:t>Учащийся / студент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64881" w:rsidRPr="00F01631" w:rsidRDefault="000C55F9" w:rsidP="000650C5">
            <w:pPr>
              <w:spacing w:before="120" w:after="120" w:line="22" w:lineRule="atLeast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31</w:t>
            </w:r>
          </w:p>
        </w:tc>
      </w:tr>
      <w:tr w:rsidR="00464881" w:rsidRPr="00F01631" w:rsidTr="000478F1">
        <w:trPr>
          <w:trHeight w:val="300"/>
          <w:jc w:val="center"/>
        </w:trPr>
        <w:tc>
          <w:tcPr>
            <w:tcW w:w="11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4881" w:rsidRPr="00F01631" w:rsidRDefault="00464881" w:rsidP="000650C5">
            <w:pPr>
              <w:spacing w:before="120" w:after="120" w:line="22" w:lineRule="atLeast"/>
              <w:jc w:val="center"/>
              <w:rPr>
                <w:rFonts w:ascii="Times New Roman" w:hAnsi="Times New Roman"/>
                <w:color w:val="000000"/>
              </w:rPr>
            </w:pPr>
            <w:r w:rsidRPr="00F01631">
              <w:rPr>
                <w:rFonts w:ascii="Times New Roman" w:hAnsi="Times New Roman"/>
                <w:color w:val="000000"/>
              </w:rPr>
              <w:t>6</w:t>
            </w:r>
          </w:p>
        </w:tc>
        <w:tc>
          <w:tcPr>
            <w:tcW w:w="3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64881" w:rsidRPr="00F01631" w:rsidRDefault="000C55F9" w:rsidP="000650C5">
            <w:pPr>
              <w:spacing w:before="120" w:after="120" w:line="22" w:lineRule="atLeast"/>
              <w:ind w:firstLineChars="100" w:firstLine="220"/>
              <w:rPr>
                <w:rFonts w:ascii="Times New Roman" w:hAnsi="Times New Roman"/>
                <w:color w:val="000000"/>
              </w:rPr>
            </w:pPr>
            <w:proofErr w:type="spellStart"/>
            <w:r>
              <w:rPr>
                <w:rFonts w:ascii="Times New Roman" w:hAnsi="Times New Roman"/>
                <w:color w:val="000000"/>
              </w:rPr>
              <w:t>Самозанятые</w:t>
            </w:r>
            <w:proofErr w:type="spellEnd"/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64881" w:rsidRPr="00F01631" w:rsidRDefault="000C55F9" w:rsidP="000650C5">
            <w:pPr>
              <w:spacing w:before="120" w:after="120" w:line="22" w:lineRule="atLeast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4</w:t>
            </w:r>
          </w:p>
        </w:tc>
      </w:tr>
      <w:tr w:rsidR="00464881" w:rsidRPr="00F01631" w:rsidTr="000478F1">
        <w:trPr>
          <w:trHeight w:val="300"/>
          <w:jc w:val="center"/>
        </w:trPr>
        <w:tc>
          <w:tcPr>
            <w:tcW w:w="11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4881" w:rsidRPr="00F01631" w:rsidRDefault="00464881" w:rsidP="000650C5">
            <w:pPr>
              <w:spacing w:before="120" w:after="120" w:line="22" w:lineRule="atLeast"/>
              <w:rPr>
                <w:rFonts w:eastAsia="Times New Roman"/>
                <w:lang w:eastAsia="ru-RU"/>
              </w:rPr>
            </w:pPr>
          </w:p>
        </w:tc>
        <w:tc>
          <w:tcPr>
            <w:tcW w:w="3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4881" w:rsidRPr="00F01631" w:rsidRDefault="00464881" w:rsidP="000650C5">
            <w:pPr>
              <w:spacing w:before="120" w:after="120" w:line="22" w:lineRule="atLeast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F01631">
              <w:rPr>
                <w:rFonts w:ascii="Times New Roman" w:hAnsi="Times New Roman"/>
                <w:b/>
                <w:color w:val="000000"/>
              </w:rPr>
              <w:t>Итого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4881" w:rsidRPr="00F01631" w:rsidRDefault="000C55F9" w:rsidP="000650C5">
            <w:pPr>
              <w:spacing w:before="120" w:after="120" w:line="22" w:lineRule="atLeast"/>
              <w:jc w:val="center"/>
              <w:rPr>
                <w:rFonts w:ascii="Times New Roman" w:hAnsi="Times New Roman"/>
                <w:b/>
                <w:color w:val="000000"/>
              </w:rPr>
            </w:pPr>
            <w:r>
              <w:rPr>
                <w:rFonts w:ascii="Times New Roman" w:hAnsi="Times New Roman"/>
                <w:b/>
                <w:color w:val="000000"/>
              </w:rPr>
              <w:t>527</w:t>
            </w:r>
          </w:p>
        </w:tc>
      </w:tr>
    </w:tbl>
    <w:p w:rsidR="00464881" w:rsidRPr="00F01631" w:rsidRDefault="00464881" w:rsidP="00591EA3">
      <w:pPr>
        <w:spacing w:after="0" w:line="22" w:lineRule="atLeast"/>
        <w:rPr>
          <w:rFonts w:ascii="Times New Roman" w:hAnsi="Times New Roman"/>
          <w:b/>
          <w:color w:val="000000"/>
          <w:sz w:val="32"/>
          <w:szCs w:val="32"/>
        </w:rPr>
      </w:pPr>
    </w:p>
    <w:p w:rsidR="009F0817" w:rsidRPr="00F01631" w:rsidRDefault="008E66C1" w:rsidP="009F0817">
      <w:pPr>
        <w:spacing w:after="0"/>
        <w:jc w:val="both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867400" cy="3305175"/>
            <wp:effectExtent l="19050" t="0" r="19050" b="0"/>
            <wp:docPr id="1" name="Объект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0555BE" w:rsidRDefault="000555BE" w:rsidP="009F0817">
      <w:pPr>
        <w:spacing w:after="0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9F0817" w:rsidRPr="00F01631" w:rsidRDefault="009F0817" w:rsidP="009F0817">
      <w:pPr>
        <w:spacing w:after="0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F01631">
        <w:rPr>
          <w:rFonts w:ascii="Times New Roman" w:hAnsi="Times New Roman"/>
          <w:b/>
          <w:color w:val="000000"/>
          <w:sz w:val="28"/>
          <w:szCs w:val="28"/>
        </w:rPr>
        <w:t>1.1. Результаты анализа текущей ситуации на всех определенных това</w:t>
      </w:r>
      <w:r w:rsidRPr="00F01631">
        <w:rPr>
          <w:rFonts w:ascii="Times New Roman" w:hAnsi="Times New Roman"/>
          <w:b/>
          <w:color w:val="000000"/>
          <w:sz w:val="28"/>
          <w:szCs w:val="28"/>
        </w:rPr>
        <w:t>р</w:t>
      </w:r>
      <w:r w:rsidRPr="00F01631">
        <w:rPr>
          <w:rFonts w:ascii="Times New Roman" w:hAnsi="Times New Roman"/>
          <w:b/>
          <w:color w:val="000000"/>
          <w:sz w:val="28"/>
          <w:szCs w:val="28"/>
        </w:rPr>
        <w:t>ных рынках муниципального образования.</w:t>
      </w:r>
    </w:p>
    <w:p w:rsidR="009F0817" w:rsidRPr="00F01631" w:rsidRDefault="009F0817" w:rsidP="009F0817">
      <w:pPr>
        <w:spacing w:after="0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F01631">
        <w:rPr>
          <w:rFonts w:ascii="Times New Roman" w:hAnsi="Times New Roman"/>
          <w:b/>
          <w:color w:val="000000"/>
          <w:sz w:val="28"/>
          <w:szCs w:val="28"/>
        </w:rPr>
        <w:t xml:space="preserve">1.2. Результаты мониторинга </w:t>
      </w:r>
      <w:r w:rsidR="00E27CC5" w:rsidRPr="00F01631">
        <w:rPr>
          <w:rFonts w:ascii="Times New Roman" w:hAnsi="Times New Roman"/>
          <w:b/>
          <w:color w:val="000000"/>
          <w:sz w:val="28"/>
          <w:szCs w:val="28"/>
        </w:rPr>
        <w:t>удовлетворенности потребителей</w:t>
      </w:r>
      <w:r w:rsidRPr="00F01631">
        <w:rPr>
          <w:rFonts w:ascii="Times New Roman" w:hAnsi="Times New Roman"/>
          <w:b/>
          <w:color w:val="000000"/>
          <w:sz w:val="28"/>
          <w:szCs w:val="28"/>
        </w:rPr>
        <w:t xml:space="preserve"> качеством товаров, работ и услуг на товарных рынках</w:t>
      </w:r>
      <w:r w:rsidR="007553F2" w:rsidRPr="00F01631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="007553F2" w:rsidRPr="005600C2">
        <w:rPr>
          <w:rFonts w:ascii="Times New Roman" w:hAnsi="Times New Roman"/>
          <w:color w:val="000000"/>
          <w:sz w:val="28"/>
          <w:szCs w:val="28"/>
        </w:rPr>
        <w:t>(пункты объединены)</w:t>
      </w:r>
    </w:p>
    <w:p w:rsidR="009F0817" w:rsidRPr="00F01631" w:rsidRDefault="009F0817" w:rsidP="009F0817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F01631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</w:p>
    <w:p w:rsidR="00464881" w:rsidRPr="00F01631" w:rsidRDefault="00275F81" w:rsidP="00591EA3">
      <w:pPr>
        <w:pStyle w:val="af6"/>
        <w:spacing w:line="22" w:lineRule="atLeast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01631">
        <w:rPr>
          <w:rFonts w:ascii="Times New Roman" w:hAnsi="Times New Roman"/>
          <w:sz w:val="28"/>
          <w:szCs w:val="28"/>
        </w:rPr>
        <w:t xml:space="preserve">Перечень товарных рынков для содействия развитию конкуренции </w:t>
      </w:r>
      <w:r w:rsidRPr="00F01631">
        <w:rPr>
          <w:rFonts w:ascii="Times New Roman" w:hAnsi="Times New Roman"/>
          <w:sz w:val="28"/>
          <w:szCs w:val="28"/>
        </w:rPr>
        <w:br/>
        <w:t>в муниципальном образовании город Горячий Ключ утвержден главой муниц</w:t>
      </w:r>
      <w:r w:rsidRPr="00F01631">
        <w:rPr>
          <w:rFonts w:ascii="Times New Roman" w:hAnsi="Times New Roman"/>
          <w:sz w:val="28"/>
          <w:szCs w:val="28"/>
        </w:rPr>
        <w:t>и</w:t>
      </w:r>
      <w:r w:rsidRPr="00F01631">
        <w:rPr>
          <w:rFonts w:ascii="Times New Roman" w:hAnsi="Times New Roman"/>
          <w:sz w:val="28"/>
          <w:szCs w:val="28"/>
        </w:rPr>
        <w:t>пального образования город Горячий Ключ 11 сентября 2019 года.</w:t>
      </w:r>
      <w:r w:rsidR="00F64B87" w:rsidRPr="00F01631">
        <w:rPr>
          <w:rFonts w:ascii="Times New Roman" w:hAnsi="Times New Roman"/>
          <w:sz w:val="28"/>
          <w:szCs w:val="28"/>
        </w:rPr>
        <w:t xml:space="preserve"> Далее пр</w:t>
      </w:r>
      <w:r w:rsidR="00F64B87" w:rsidRPr="00F01631">
        <w:rPr>
          <w:rFonts w:ascii="Times New Roman" w:hAnsi="Times New Roman"/>
          <w:sz w:val="28"/>
          <w:szCs w:val="28"/>
        </w:rPr>
        <w:t>и</w:t>
      </w:r>
      <w:r w:rsidR="00F64B87" w:rsidRPr="00F01631">
        <w:rPr>
          <w:rFonts w:ascii="Times New Roman" w:hAnsi="Times New Roman"/>
          <w:sz w:val="28"/>
          <w:szCs w:val="28"/>
        </w:rPr>
        <w:lastRenderedPageBreak/>
        <w:t>веден краткий анализ состояния конкурентной среды в муниципальном образ</w:t>
      </w:r>
      <w:r w:rsidR="00F64B87" w:rsidRPr="00F01631">
        <w:rPr>
          <w:rFonts w:ascii="Times New Roman" w:hAnsi="Times New Roman"/>
          <w:sz w:val="28"/>
          <w:szCs w:val="28"/>
        </w:rPr>
        <w:t>о</w:t>
      </w:r>
      <w:r w:rsidR="00F64B87" w:rsidRPr="00F01631">
        <w:rPr>
          <w:rFonts w:ascii="Times New Roman" w:hAnsi="Times New Roman"/>
          <w:sz w:val="28"/>
          <w:szCs w:val="28"/>
        </w:rPr>
        <w:t>вании город Горячий Ключ на основе имеющихся оперативных статистических и ведомственных данных с учетом результатов проведенного ежегодного   м</w:t>
      </w:r>
      <w:r w:rsidR="00F64B87" w:rsidRPr="00F01631">
        <w:rPr>
          <w:rFonts w:ascii="Times New Roman" w:hAnsi="Times New Roman"/>
          <w:sz w:val="28"/>
          <w:szCs w:val="28"/>
        </w:rPr>
        <w:t>о</w:t>
      </w:r>
      <w:r w:rsidR="00F64B87" w:rsidRPr="00F01631">
        <w:rPr>
          <w:rFonts w:ascii="Times New Roman" w:hAnsi="Times New Roman"/>
          <w:sz w:val="28"/>
          <w:szCs w:val="28"/>
        </w:rPr>
        <w:t>нитори</w:t>
      </w:r>
      <w:r w:rsidR="000650C5">
        <w:rPr>
          <w:rFonts w:ascii="Times New Roman" w:hAnsi="Times New Roman"/>
          <w:sz w:val="28"/>
          <w:szCs w:val="28"/>
        </w:rPr>
        <w:t>нга (анкетирования) в ноябре 2020</w:t>
      </w:r>
      <w:r w:rsidR="00F64B87" w:rsidRPr="00F01631">
        <w:rPr>
          <w:rFonts w:ascii="Times New Roman" w:hAnsi="Times New Roman"/>
          <w:sz w:val="28"/>
          <w:szCs w:val="28"/>
        </w:rPr>
        <w:t xml:space="preserve"> года. </w:t>
      </w:r>
    </w:p>
    <w:p w:rsidR="00275F81" w:rsidRPr="00C10773" w:rsidRDefault="00275F81" w:rsidP="00591EA3">
      <w:pPr>
        <w:pStyle w:val="af6"/>
        <w:spacing w:line="22" w:lineRule="atLeast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F01631">
        <w:rPr>
          <w:rFonts w:ascii="Times New Roman" w:hAnsi="Times New Roman"/>
          <w:b/>
          <w:sz w:val="28"/>
          <w:szCs w:val="28"/>
        </w:rPr>
        <w:t xml:space="preserve">1) Рынок выполнения работ по </w:t>
      </w:r>
      <w:r w:rsidR="00C10773">
        <w:rPr>
          <w:rFonts w:ascii="Times New Roman" w:hAnsi="Times New Roman"/>
          <w:b/>
          <w:sz w:val="28"/>
          <w:szCs w:val="28"/>
        </w:rPr>
        <w:t>благоустройству городской среды</w:t>
      </w:r>
    </w:p>
    <w:p w:rsidR="002430F5" w:rsidRDefault="002430F5" w:rsidP="000555BE">
      <w:pPr>
        <w:spacing w:after="120" w:line="22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F01631">
        <w:rPr>
          <w:rFonts w:ascii="Times New Roman" w:hAnsi="Times New Roman"/>
          <w:sz w:val="28"/>
          <w:szCs w:val="28"/>
        </w:rPr>
        <w:t xml:space="preserve"> В рамках национального проекта «Жилье и городская среда» постано</w:t>
      </w:r>
      <w:r w:rsidRPr="00F01631">
        <w:rPr>
          <w:rFonts w:ascii="Times New Roman" w:hAnsi="Times New Roman"/>
          <w:sz w:val="28"/>
          <w:szCs w:val="28"/>
        </w:rPr>
        <w:t>в</w:t>
      </w:r>
      <w:r w:rsidRPr="00F01631">
        <w:rPr>
          <w:rFonts w:ascii="Times New Roman" w:hAnsi="Times New Roman"/>
          <w:sz w:val="28"/>
          <w:szCs w:val="28"/>
        </w:rPr>
        <w:t>лением администрации муниципального образования город Горячий утвержд</w:t>
      </w:r>
      <w:r w:rsidRPr="00F01631">
        <w:rPr>
          <w:rFonts w:ascii="Times New Roman" w:hAnsi="Times New Roman"/>
          <w:sz w:val="28"/>
          <w:szCs w:val="28"/>
        </w:rPr>
        <w:t>е</w:t>
      </w:r>
      <w:r w:rsidRPr="00F01631">
        <w:rPr>
          <w:rFonts w:ascii="Times New Roman" w:hAnsi="Times New Roman"/>
          <w:sz w:val="28"/>
          <w:szCs w:val="28"/>
        </w:rPr>
        <w:t>на муниципальная программа «Формирование городской среды на 2018-202</w:t>
      </w:r>
      <w:r w:rsidR="000D7EAA">
        <w:rPr>
          <w:rFonts w:ascii="Times New Roman" w:hAnsi="Times New Roman"/>
          <w:sz w:val="28"/>
          <w:szCs w:val="28"/>
        </w:rPr>
        <w:t>4</w:t>
      </w:r>
      <w:r w:rsidRPr="00F01631">
        <w:rPr>
          <w:rFonts w:ascii="Times New Roman" w:hAnsi="Times New Roman"/>
          <w:sz w:val="28"/>
          <w:szCs w:val="28"/>
        </w:rPr>
        <w:t xml:space="preserve"> годы». Реализация мероприятий муниципальной программы в 20</w:t>
      </w:r>
      <w:r w:rsidR="000D7EAA">
        <w:rPr>
          <w:rFonts w:ascii="Times New Roman" w:hAnsi="Times New Roman"/>
          <w:sz w:val="28"/>
          <w:szCs w:val="28"/>
        </w:rPr>
        <w:t>20</w:t>
      </w:r>
      <w:r w:rsidRPr="00F01631">
        <w:rPr>
          <w:rFonts w:ascii="Times New Roman" w:hAnsi="Times New Roman"/>
          <w:sz w:val="28"/>
          <w:szCs w:val="28"/>
        </w:rPr>
        <w:t xml:space="preserve"> году позв</w:t>
      </w:r>
      <w:r w:rsidRPr="00F01631">
        <w:rPr>
          <w:rFonts w:ascii="Times New Roman" w:hAnsi="Times New Roman"/>
          <w:sz w:val="28"/>
          <w:szCs w:val="28"/>
        </w:rPr>
        <w:t>о</w:t>
      </w:r>
      <w:r w:rsidRPr="00F01631">
        <w:rPr>
          <w:rFonts w:ascii="Times New Roman" w:hAnsi="Times New Roman"/>
          <w:sz w:val="28"/>
          <w:szCs w:val="28"/>
        </w:rPr>
        <w:t xml:space="preserve">лила провести работы по </w:t>
      </w:r>
      <w:r w:rsidR="000D7EAA">
        <w:rPr>
          <w:rFonts w:ascii="Times New Roman" w:hAnsi="Times New Roman"/>
          <w:sz w:val="28"/>
          <w:szCs w:val="28"/>
        </w:rPr>
        <w:t xml:space="preserve">изготовлению проектно-сметной документации на </w:t>
      </w:r>
      <w:r w:rsidR="00A818C8">
        <w:rPr>
          <w:rFonts w:ascii="Times New Roman" w:hAnsi="Times New Roman"/>
          <w:sz w:val="28"/>
          <w:szCs w:val="28"/>
        </w:rPr>
        <w:t>о</w:t>
      </w:r>
      <w:r w:rsidR="00A818C8">
        <w:rPr>
          <w:rFonts w:ascii="Times New Roman" w:hAnsi="Times New Roman"/>
          <w:sz w:val="28"/>
          <w:szCs w:val="28"/>
        </w:rPr>
        <w:t>д</w:t>
      </w:r>
      <w:r w:rsidR="00A818C8">
        <w:rPr>
          <w:rFonts w:ascii="Times New Roman" w:hAnsi="Times New Roman"/>
          <w:sz w:val="28"/>
          <w:szCs w:val="28"/>
        </w:rPr>
        <w:t>ну</w:t>
      </w:r>
      <w:r w:rsidR="000D7EAA">
        <w:rPr>
          <w:rFonts w:ascii="Times New Roman" w:hAnsi="Times New Roman"/>
          <w:sz w:val="28"/>
          <w:szCs w:val="28"/>
        </w:rPr>
        <w:t xml:space="preserve"> общественную территорию</w:t>
      </w:r>
      <w:r w:rsidR="00D86960">
        <w:rPr>
          <w:rFonts w:ascii="Times New Roman" w:hAnsi="Times New Roman"/>
          <w:sz w:val="28"/>
          <w:szCs w:val="28"/>
        </w:rPr>
        <w:t xml:space="preserve"> «Озеро Круглое»</w:t>
      </w:r>
      <w:r w:rsidRPr="00F01631">
        <w:rPr>
          <w:rFonts w:ascii="Times New Roman" w:hAnsi="Times New Roman"/>
          <w:sz w:val="28"/>
          <w:szCs w:val="28"/>
        </w:rPr>
        <w:t xml:space="preserve">.  </w:t>
      </w:r>
    </w:p>
    <w:p w:rsidR="00D86960" w:rsidRPr="00F01631" w:rsidRDefault="00D86960" w:rsidP="00D86960">
      <w:pPr>
        <w:spacing w:after="0" w:line="22" w:lineRule="atLeas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000375" cy="2066925"/>
            <wp:effectExtent l="19050" t="0" r="9525" b="0"/>
            <wp:docPr id="54" name="Рисунок 54" descr="U:\АГЛОМЕРАЦИЯ  Презентация инвест проектов Горячий Ключ\Озеро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U:\АГЛОМЕРАЦИЯ  Презентация инвест проектов Горячий Ключ\Озеро\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999" cy="2065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067050" cy="2037038"/>
            <wp:effectExtent l="19050" t="0" r="0" b="0"/>
            <wp:docPr id="56" name="Рисунок 56" descr="U:\АГЛОМЕРАЦИЯ  Презентация инвест проектов Горячий Ключ\Озеро\финал 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U:\АГЛОМЕРАЦИЯ  Презентация инвест проектов Горячий Ключ\Озеро\финал 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945" cy="2037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4B87" w:rsidRPr="00F01631" w:rsidRDefault="002430F5" w:rsidP="000555BE">
      <w:pPr>
        <w:pStyle w:val="af6"/>
        <w:spacing w:before="120" w:after="0" w:line="22" w:lineRule="atLeast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01631">
        <w:rPr>
          <w:rFonts w:ascii="Times New Roman" w:hAnsi="Times New Roman"/>
          <w:sz w:val="28"/>
          <w:szCs w:val="28"/>
        </w:rPr>
        <w:t>На территории муниципального образования город Горячий Ключ работы по благоустройству городской среды оказывают 5 хозяйствующих субъектов, из которых 4 организаци</w:t>
      </w:r>
      <w:r w:rsidR="00A818C8">
        <w:rPr>
          <w:rFonts w:ascii="Times New Roman" w:hAnsi="Times New Roman"/>
          <w:sz w:val="28"/>
          <w:szCs w:val="28"/>
        </w:rPr>
        <w:t>и</w:t>
      </w:r>
      <w:r w:rsidRPr="00F01631">
        <w:rPr>
          <w:rFonts w:ascii="Times New Roman" w:hAnsi="Times New Roman"/>
          <w:sz w:val="28"/>
          <w:szCs w:val="28"/>
        </w:rPr>
        <w:t xml:space="preserve"> частной формы собственности и 1 муниципальное учреждение. Доля организаций частной формы собственности в сфере ритуал</w:t>
      </w:r>
      <w:r w:rsidRPr="00F01631">
        <w:rPr>
          <w:rFonts w:ascii="Times New Roman" w:hAnsi="Times New Roman"/>
          <w:sz w:val="28"/>
          <w:szCs w:val="28"/>
        </w:rPr>
        <w:t>ь</w:t>
      </w:r>
      <w:r w:rsidRPr="00F01631">
        <w:rPr>
          <w:rFonts w:ascii="Times New Roman" w:hAnsi="Times New Roman"/>
          <w:sz w:val="28"/>
          <w:szCs w:val="28"/>
        </w:rPr>
        <w:t>ных услуг составляет 80%, уровень конкуренции высокий.</w:t>
      </w:r>
    </w:p>
    <w:p w:rsidR="000478F1" w:rsidRPr="00F01631" w:rsidRDefault="000478F1" w:rsidP="000478F1">
      <w:pPr>
        <w:spacing w:before="20" w:after="20" w:line="22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F01631">
        <w:rPr>
          <w:rFonts w:ascii="Times New Roman" w:hAnsi="Times New Roman"/>
          <w:sz w:val="28"/>
          <w:szCs w:val="28"/>
        </w:rPr>
        <w:t>По результатам опроса, можно сделать вывод о достат</w:t>
      </w:r>
      <w:r w:rsidR="00FF27FC" w:rsidRPr="00F01631">
        <w:rPr>
          <w:rFonts w:ascii="Times New Roman" w:hAnsi="Times New Roman"/>
          <w:sz w:val="28"/>
          <w:szCs w:val="28"/>
        </w:rPr>
        <w:t xml:space="preserve">очном количестве услуг на рынке выполнения работ по благоустройству городской среды </w:t>
      </w:r>
      <w:r w:rsidRPr="00F01631">
        <w:rPr>
          <w:rFonts w:ascii="Times New Roman" w:hAnsi="Times New Roman"/>
          <w:sz w:val="28"/>
          <w:szCs w:val="28"/>
        </w:rPr>
        <w:t>в гор</w:t>
      </w:r>
      <w:r w:rsidRPr="00F01631">
        <w:rPr>
          <w:rFonts w:ascii="Times New Roman" w:hAnsi="Times New Roman"/>
          <w:sz w:val="28"/>
          <w:szCs w:val="28"/>
        </w:rPr>
        <w:t>о</w:t>
      </w:r>
      <w:r w:rsidR="00FF27FC" w:rsidRPr="00F01631">
        <w:rPr>
          <w:rFonts w:ascii="Times New Roman" w:hAnsi="Times New Roman"/>
          <w:sz w:val="28"/>
          <w:szCs w:val="28"/>
        </w:rPr>
        <w:t>де Горячи</w:t>
      </w:r>
      <w:r w:rsidR="00632EF7" w:rsidRPr="00F01631">
        <w:rPr>
          <w:rFonts w:ascii="Times New Roman" w:hAnsi="Times New Roman"/>
          <w:sz w:val="28"/>
          <w:szCs w:val="28"/>
        </w:rPr>
        <w:t xml:space="preserve">й Ключ – </w:t>
      </w:r>
      <w:r w:rsidR="00971339">
        <w:rPr>
          <w:rFonts w:ascii="Times New Roman" w:hAnsi="Times New Roman"/>
          <w:sz w:val="28"/>
          <w:szCs w:val="28"/>
        </w:rPr>
        <w:t>92,3</w:t>
      </w:r>
      <w:r w:rsidR="00632EF7" w:rsidRPr="00F01631">
        <w:rPr>
          <w:rFonts w:ascii="Times New Roman" w:hAnsi="Times New Roman"/>
          <w:sz w:val="28"/>
          <w:szCs w:val="28"/>
        </w:rPr>
        <w:t>% респондентов,</w:t>
      </w:r>
      <w:r w:rsidR="00971339" w:rsidRPr="00971339">
        <w:rPr>
          <w:rFonts w:ascii="Times New Roman" w:hAnsi="Times New Roman"/>
          <w:sz w:val="28"/>
          <w:szCs w:val="28"/>
        </w:rPr>
        <w:t xml:space="preserve"> </w:t>
      </w:r>
      <w:r w:rsidR="00971339">
        <w:rPr>
          <w:rFonts w:ascii="Times New Roman" w:hAnsi="Times New Roman"/>
          <w:sz w:val="28"/>
          <w:szCs w:val="28"/>
        </w:rPr>
        <w:t>5,1</w:t>
      </w:r>
      <w:r w:rsidR="00971339" w:rsidRPr="00F01631">
        <w:rPr>
          <w:rFonts w:ascii="Times New Roman" w:hAnsi="Times New Roman"/>
          <w:sz w:val="28"/>
          <w:szCs w:val="28"/>
        </w:rPr>
        <w:t>% считают рынок перенасыщенным (в избыточном объеме)</w:t>
      </w:r>
      <w:r w:rsidR="00971339" w:rsidRPr="00971339">
        <w:rPr>
          <w:rFonts w:ascii="Times New Roman" w:hAnsi="Times New Roman"/>
          <w:sz w:val="28"/>
          <w:szCs w:val="28"/>
        </w:rPr>
        <w:t xml:space="preserve"> </w:t>
      </w:r>
      <w:r w:rsidR="00971339" w:rsidRPr="00F01631">
        <w:rPr>
          <w:rFonts w:ascii="Times New Roman" w:hAnsi="Times New Roman"/>
          <w:sz w:val="28"/>
          <w:szCs w:val="28"/>
        </w:rPr>
        <w:t>и лишь</w:t>
      </w:r>
      <w:r w:rsidR="00632EF7" w:rsidRPr="00F01631">
        <w:rPr>
          <w:rFonts w:ascii="Times New Roman" w:hAnsi="Times New Roman"/>
          <w:sz w:val="28"/>
          <w:szCs w:val="28"/>
        </w:rPr>
        <w:t xml:space="preserve"> </w:t>
      </w:r>
      <w:r w:rsidR="00971339">
        <w:rPr>
          <w:rFonts w:ascii="Times New Roman" w:hAnsi="Times New Roman"/>
          <w:sz w:val="28"/>
          <w:szCs w:val="28"/>
        </w:rPr>
        <w:t xml:space="preserve">1,5 </w:t>
      </w:r>
      <w:r w:rsidRPr="00F01631">
        <w:rPr>
          <w:rFonts w:ascii="Times New Roman" w:hAnsi="Times New Roman"/>
          <w:sz w:val="28"/>
          <w:szCs w:val="28"/>
        </w:rPr>
        <w:t xml:space="preserve">% опрошенных выразили мнение </w:t>
      </w:r>
      <w:r w:rsidR="00971339">
        <w:rPr>
          <w:rFonts w:ascii="Times New Roman" w:hAnsi="Times New Roman"/>
          <w:sz w:val="28"/>
          <w:szCs w:val="28"/>
        </w:rPr>
        <w:t>о малом количестве данных услуг</w:t>
      </w:r>
      <w:r w:rsidRPr="00F01631">
        <w:rPr>
          <w:rFonts w:ascii="Times New Roman" w:hAnsi="Times New Roman"/>
          <w:sz w:val="28"/>
          <w:szCs w:val="28"/>
        </w:rPr>
        <w:t>.</w:t>
      </w:r>
    </w:p>
    <w:p w:rsidR="00837AE3" w:rsidRDefault="008E66C1" w:rsidP="00FF27FC">
      <w:pPr>
        <w:spacing w:before="20" w:after="20" w:line="22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038725" cy="2276475"/>
            <wp:effectExtent l="0" t="0" r="0" b="0"/>
            <wp:docPr id="2" name="Объект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0478F1" w:rsidRPr="00F01631" w:rsidRDefault="000478F1" w:rsidP="00FF27FC">
      <w:pPr>
        <w:spacing w:before="20" w:after="20" w:line="22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F01631">
        <w:rPr>
          <w:rFonts w:ascii="Times New Roman" w:hAnsi="Times New Roman"/>
          <w:sz w:val="28"/>
          <w:szCs w:val="28"/>
        </w:rPr>
        <w:t xml:space="preserve">По степени удовлетворенности характеристиками услуг рынка мнения респондентов распределились следующим образом: </w:t>
      </w:r>
      <w:r w:rsidR="00BA4DDE">
        <w:rPr>
          <w:rFonts w:ascii="Times New Roman" w:hAnsi="Times New Roman"/>
          <w:sz w:val="28"/>
          <w:szCs w:val="28"/>
        </w:rPr>
        <w:t>94,7</w:t>
      </w:r>
      <w:r w:rsidRPr="00F01631">
        <w:rPr>
          <w:rFonts w:ascii="Times New Roman" w:hAnsi="Times New Roman"/>
          <w:sz w:val="28"/>
          <w:szCs w:val="28"/>
        </w:rPr>
        <w:t>% -</w:t>
      </w:r>
      <w:r w:rsidR="00FF27FC" w:rsidRPr="00F01631">
        <w:rPr>
          <w:rFonts w:ascii="Times New Roman" w:hAnsi="Times New Roman"/>
          <w:sz w:val="28"/>
          <w:szCs w:val="28"/>
        </w:rPr>
        <w:t xml:space="preserve"> </w:t>
      </w:r>
      <w:r w:rsidRPr="00F01631">
        <w:rPr>
          <w:rFonts w:ascii="Times New Roman" w:hAnsi="Times New Roman"/>
          <w:sz w:val="28"/>
          <w:szCs w:val="28"/>
        </w:rPr>
        <w:t>удовлет</w:t>
      </w:r>
      <w:r w:rsidR="00FF27FC" w:rsidRPr="00F01631">
        <w:rPr>
          <w:rFonts w:ascii="Times New Roman" w:hAnsi="Times New Roman"/>
          <w:sz w:val="28"/>
          <w:szCs w:val="28"/>
        </w:rPr>
        <w:t xml:space="preserve">ворены, </w:t>
      </w:r>
      <w:r w:rsidR="00BA4DDE">
        <w:rPr>
          <w:rFonts w:ascii="Times New Roman" w:hAnsi="Times New Roman"/>
          <w:sz w:val="28"/>
          <w:szCs w:val="28"/>
        </w:rPr>
        <w:lastRenderedPageBreak/>
        <w:t>3,4</w:t>
      </w:r>
      <w:r w:rsidR="00FF27FC" w:rsidRPr="00F01631">
        <w:rPr>
          <w:rFonts w:ascii="Times New Roman" w:hAnsi="Times New Roman"/>
          <w:sz w:val="28"/>
          <w:szCs w:val="28"/>
        </w:rPr>
        <w:t xml:space="preserve">% - скорее удовлетворены, </w:t>
      </w:r>
      <w:r w:rsidR="00BA4DDE">
        <w:rPr>
          <w:rFonts w:ascii="Times New Roman" w:hAnsi="Times New Roman"/>
          <w:sz w:val="28"/>
          <w:szCs w:val="28"/>
        </w:rPr>
        <w:t>1,7</w:t>
      </w:r>
      <w:r w:rsidRPr="00F01631">
        <w:rPr>
          <w:rFonts w:ascii="Times New Roman" w:hAnsi="Times New Roman"/>
          <w:sz w:val="28"/>
          <w:szCs w:val="28"/>
        </w:rPr>
        <w:t>%</w:t>
      </w:r>
      <w:r w:rsidR="00FF27FC" w:rsidRPr="00F01631">
        <w:rPr>
          <w:rFonts w:ascii="Times New Roman" w:hAnsi="Times New Roman"/>
          <w:sz w:val="28"/>
          <w:szCs w:val="28"/>
        </w:rPr>
        <w:t xml:space="preserve"> </w:t>
      </w:r>
      <w:r w:rsidRPr="00F01631">
        <w:rPr>
          <w:rFonts w:ascii="Times New Roman" w:hAnsi="Times New Roman"/>
          <w:sz w:val="28"/>
          <w:szCs w:val="28"/>
        </w:rPr>
        <w:t>-</w:t>
      </w:r>
      <w:r w:rsidR="00FF27FC" w:rsidRPr="00F01631">
        <w:rPr>
          <w:rFonts w:ascii="Times New Roman" w:hAnsi="Times New Roman"/>
          <w:sz w:val="28"/>
          <w:szCs w:val="28"/>
        </w:rPr>
        <w:t xml:space="preserve"> </w:t>
      </w:r>
      <w:r w:rsidRPr="00F01631">
        <w:rPr>
          <w:rFonts w:ascii="Times New Roman" w:hAnsi="Times New Roman"/>
          <w:sz w:val="28"/>
          <w:szCs w:val="28"/>
        </w:rPr>
        <w:t>скорее не удов</w:t>
      </w:r>
      <w:r w:rsidR="00FF27FC" w:rsidRPr="00F01631">
        <w:rPr>
          <w:rFonts w:ascii="Times New Roman" w:hAnsi="Times New Roman"/>
          <w:sz w:val="28"/>
          <w:szCs w:val="28"/>
        </w:rPr>
        <w:t>летворены, 0,</w:t>
      </w:r>
      <w:r w:rsidR="00BA4DDE">
        <w:rPr>
          <w:rFonts w:ascii="Times New Roman" w:hAnsi="Times New Roman"/>
          <w:sz w:val="28"/>
          <w:szCs w:val="28"/>
        </w:rPr>
        <w:t>2</w:t>
      </w:r>
      <w:r w:rsidR="00FF27FC" w:rsidRPr="00F01631">
        <w:rPr>
          <w:rFonts w:ascii="Times New Roman" w:hAnsi="Times New Roman"/>
          <w:sz w:val="28"/>
          <w:szCs w:val="28"/>
        </w:rPr>
        <w:t>% - не удо</w:t>
      </w:r>
      <w:r w:rsidR="00FF27FC" w:rsidRPr="00F01631">
        <w:rPr>
          <w:rFonts w:ascii="Times New Roman" w:hAnsi="Times New Roman"/>
          <w:sz w:val="28"/>
          <w:szCs w:val="28"/>
        </w:rPr>
        <w:t>в</w:t>
      </w:r>
      <w:r w:rsidR="00FF27FC" w:rsidRPr="00F01631">
        <w:rPr>
          <w:rFonts w:ascii="Times New Roman" w:hAnsi="Times New Roman"/>
          <w:sz w:val="28"/>
          <w:szCs w:val="28"/>
        </w:rPr>
        <w:t>летворены.</w:t>
      </w:r>
    </w:p>
    <w:p w:rsidR="002C2786" w:rsidRPr="00F01631" w:rsidRDefault="008E66C1" w:rsidP="002C2786">
      <w:pPr>
        <w:pStyle w:val="af6"/>
        <w:spacing w:after="0" w:line="22" w:lineRule="atLeast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505325" cy="2190750"/>
            <wp:effectExtent l="0" t="0" r="0" b="0"/>
            <wp:docPr id="3" name="Объект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473EC7" w:rsidRDefault="00473EC7" w:rsidP="00591EA3">
      <w:pPr>
        <w:pStyle w:val="af6"/>
        <w:spacing w:line="22" w:lineRule="atLeast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275F81" w:rsidRPr="00C10773" w:rsidRDefault="00275F81" w:rsidP="00591EA3">
      <w:pPr>
        <w:pStyle w:val="af6"/>
        <w:spacing w:line="22" w:lineRule="atLeast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F01631">
        <w:rPr>
          <w:rFonts w:ascii="Times New Roman" w:hAnsi="Times New Roman"/>
          <w:b/>
          <w:sz w:val="28"/>
          <w:szCs w:val="28"/>
        </w:rPr>
        <w:t>2) Рынок выполнения работ по содержанию и текущему ремонту о</w:t>
      </w:r>
      <w:r w:rsidRPr="00F01631">
        <w:rPr>
          <w:rFonts w:ascii="Times New Roman" w:hAnsi="Times New Roman"/>
          <w:b/>
          <w:sz w:val="28"/>
          <w:szCs w:val="28"/>
        </w:rPr>
        <w:t>б</w:t>
      </w:r>
      <w:r w:rsidRPr="00F01631">
        <w:rPr>
          <w:rFonts w:ascii="Times New Roman" w:hAnsi="Times New Roman"/>
          <w:b/>
          <w:sz w:val="28"/>
          <w:szCs w:val="28"/>
        </w:rPr>
        <w:t>щего имущества собственников помещений в</w:t>
      </w:r>
      <w:r w:rsidR="00C10773">
        <w:rPr>
          <w:rFonts w:ascii="Times New Roman" w:hAnsi="Times New Roman"/>
          <w:b/>
          <w:sz w:val="28"/>
          <w:szCs w:val="28"/>
        </w:rPr>
        <w:t xml:space="preserve"> многоквартирном доме</w:t>
      </w:r>
    </w:p>
    <w:p w:rsidR="002430F5" w:rsidRPr="001D5F6D" w:rsidRDefault="002430F5" w:rsidP="00D86960">
      <w:pPr>
        <w:spacing w:before="40" w:after="40" w:line="3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1D5F6D">
        <w:rPr>
          <w:rFonts w:ascii="Times New Roman" w:hAnsi="Times New Roman"/>
          <w:sz w:val="28"/>
          <w:szCs w:val="28"/>
        </w:rPr>
        <w:t xml:space="preserve">Количество многоквартирных домов </w:t>
      </w:r>
      <w:r w:rsidRPr="001D5F6D">
        <w:rPr>
          <w:rFonts w:ascii="Times New Roman" w:hAnsi="Times New Roman"/>
          <w:bCs/>
          <w:sz w:val="28"/>
          <w:szCs w:val="28"/>
        </w:rPr>
        <w:t>(далее – МКД)</w:t>
      </w:r>
      <w:r w:rsidRPr="001D5F6D">
        <w:rPr>
          <w:rFonts w:ascii="Times New Roman" w:hAnsi="Times New Roman"/>
          <w:sz w:val="28"/>
          <w:szCs w:val="28"/>
        </w:rPr>
        <w:t xml:space="preserve"> на территории мун</w:t>
      </w:r>
      <w:r w:rsidRPr="001D5F6D">
        <w:rPr>
          <w:rFonts w:ascii="Times New Roman" w:hAnsi="Times New Roman"/>
          <w:sz w:val="28"/>
          <w:szCs w:val="28"/>
        </w:rPr>
        <w:t>и</w:t>
      </w:r>
      <w:r w:rsidRPr="001D5F6D">
        <w:rPr>
          <w:rFonts w:ascii="Times New Roman" w:hAnsi="Times New Roman"/>
          <w:sz w:val="28"/>
          <w:szCs w:val="28"/>
        </w:rPr>
        <w:t xml:space="preserve">ципального образования город Горячий Ключ, находящихся в управлении управляющих организаций составляет - </w:t>
      </w:r>
      <w:r w:rsidR="001D5F6D" w:rsidRPr="001D5F6D">
        <w:rPr>
          <w:rFonts w:ascii="Times New Roman" w:hAnsi="Times New Roman"/>
          <w:sz w:val="28"/>
          <w:szCs w:val="28"/>
        </w:rPr>
        <w:t>247</w:t>
      </w:r>
      <w:r w:rsidRPr="001D5F6D">
        <w:rPr>
          <w:rFonts w:ascii="Times New Roman" w:hAnsi="Times New Roman"/>
          <w:sz w:val="28"/>
          <w:szCs w:val="28"/>
        </w:rPr>
        <w:t xml:space="preserve">, количество МКД, находящихся в управлении ТСЖ, ЖСК и иных кооперативов - </w:t>
      </w:r>
      <w:r w:rsidR="001D5F6D" w:rsidRPr="001D5F6D">
        <w:rPr>
          <w:rFonts w:ascii="Times New Roman" w:hAnsi="Times New Roman"/>
          <w:sz w:val="28"/>
          <w:szCs w:val="28"/>
        </w:rPr>
        <w:t>6</w:t>
      </w:r>
      <w:r w:rsidRPr="001D5F6D">
        <w:rPr>
          <w:rFonts w:ascii="Times New Roman" w:hAnsi="Times New Roman"/>
          <w:sz w:val="28"/>
          <w:szCs w:val="28"/>
        </w:rPr>
        <w:t>, количество МКД, находящи</w:t>
      </w:r>
      <w:r w:rsidRPr="001D5F6D">
        <w:rPr>
          <w:rFonts w:ascii="Times New Roman" w:hAnsi="Times New Roman"/>
          <w:sz w:val="28"/>
          <w:szCs w:val="28"/>
        </w:rPr>
        <w:t>х</w:t>
      </w:r>
      <w:r w:rsidRPr="001D5F6D">
        <w:rPr>
          <w:rFonts w:ascii="Times New Roman" w:hAnsi="Times New Roman"/>
          <w:sz w:val="28"/>
          <w:szCs w:val="28"/>
        </w:rPr>
        <w:t>ся в непосредственном управлении - 8</w:t>
      </w:r>
      <w:r w:rsidR="001D5F6D" w:rsidRPr="001D5F6D">
        <w:rPr>
          <w:rFonts w:ascii="Times New Roman" w:hAnsi="Times New Roman"/>
          <w:sz w:val="28"/>
          <w:szCs w:val="28"/>
        </w:rPr>
        <w:t>4</w:t>
      </w:r>
      <w:r w:rsidRPr="001D5F6D">
        <w:rPr>
          <w:rFonts w:ascii="Times New Roman" w:hAnsi="Times New Roman"/>
          <w:sz w:val="28"/>
          <w:szCs w:val="28"/>
        </w:rPr>
        <w:t>.</w:t>
      </w:r>
    </w:p>
    <w:p w:rsidR="00D86960" w:rsidRDefault="002430F5" w:rsidP="00D86960">
      <w:pPr>
        <w:spacing w:before="40" w:after="40" w:line="3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F01631">
        <w:rPr>
          <w:rFonts w:ascii="Times New Roman" w:hAnsi="Times New Roman"/>
          <w:sz w:val="28"/>
          <w:szCs w:val="28"/>
        </w:rPr>
        <w:t xml:space="preserve"> Предоставление услуг по управлению и содержанию многоквартирных домов, поддержание технических и санитарных норм, а также стабильное о</w:t>
      </w:r>
      <w:r w:rsidRPr="00F01631">
        <w:rPr>
          <w:rFonts w:ascii="Times New Roman" w:hAnsi="Times New Roman"/>
          <w:sz w:val="28"/>
          <w:szCs w:val="28"/>
        </w:rPr>
        <w:t>с</w:t>
      </w:r>
      <w:r w:rsidRPr="00F01631">
        <w:rPr>
          <w:rFonts w:ascii="Times New Roman" w:hAnsi="Times New Roman"/>
          <w:sz w:val="28"/>
          <w:szCs w:val="28"/>
        </w:rPr>
        <w:t>нащение различными необходимыми ресурсами – все это является основным видом деятельности управляющей компании.</w:t>
      </w:r>
    </w:p>
    <w:p w:rsidR="00D86960" w:rsidRDefault="002430F5" w:rsidP="00D86960">
      <w:pPr>
        <w:spacing w:before="40" w:after="40" w:line="3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F01631">
        <w:rPr>
          <w:rFonts w:ascii="Times New Roman" w:hAnsi="Times New Roman"/>
          <w:sz w:val="28"/>
          <w:szCs w:val="28"/>
        </w:rPr>
        <w:t xml:space="preserve"> По состоянию на 1 января 20</w:t>
      </w:r>
      <w:r w:rsidR="00B5323B">
        <w:rPr>
          <w:rFonts w:ascii="Times New Roman" w:hAnsi="Times New Roman"/>
          <w:sz w:val="28"/>
          <w:szCs w:val="28"/>
        </w:rPr>
        <w:t>20</w:t>
      </w:r>
      <w:r w:rsidRPr="00F01631">
        <w:rPr>
          <w:rFonts w:ascii="Times New Roman" w:hAnsi="Times New Roman"/>
          <w:sz w:val="28"/>
          <w:szCs w:val="28"/>
        </w:rPr>
        <w:t xml:space="preserve"> года на территории муниципального о</w:t>
      </w:r>
      <w:r w:rsidRPr="00F01631">
        <w:rPr>
          <w:rFonts w:ascii="Times New Roman" w:hAnsi="Times New Roman"/>
          <w:sz w:val="28"/>
          <w:szCs w:val="28"/>
        </w:rPr>
        <w:t>б</w:t>
      </w:r>
      <w:r w:rsidRPr="00F01631">
        <w:rPr>
          <w:rFonts w:ascii="Times New Roman" w:hAnsi="Times New Roman"/>
          <w:sz w:val="28"/>
          <w:szCs w:val="28"/>
        </w:rPr>
        <w:t>разования город Горячий Ключ осуществляют деятельность 8 управляющих компаний</w:t>
      </w:r>
      <w:r w:rsidR="000650C5">
        <w:rPr>
          <w:rFonts w:ascii="Times New Roman" w:hAnsi="Times New Roman"/>
          <w:sz w:val="28"/>
          <w:szCs w:val="28"/>
        </w:rPr>
        <w:t>, которые</w:t>
      </w:r>
      <w:r w:rsidRPr="00F01631">
        <w:rPr>
          <w:rFonts w:ascii="Times New Roman" w:hAnsi="Times New Roman"/>
          <w:sz w:val="28"/>
          <w:szCs w:val="28"/>
        </w:rPr>
        <w:t xml:space="preserve"> занимаются обслуживанием (управлением) МКД. </w:t>
      </w:r>
    </w:p>
    <w:p w:rsidR="002430F5" w:rsidRPr="00F01631" w:rsidRDefault="002430F5" w:rsidP="00D86960">
      <w:pPr>
        <w:spacing w:before="40" w:after="40" w:line="3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F01631">
        <w:rPr>
          <w:rFonts w:ascii="Times New Roman" w:hAnsi="Times New Roman"/>
          <w:sz w:val="28"/>
          <w:szCs w:val="28"/>
        </w:rPr>
        <w:t>Доля организаций частной формы собственности в сфере выполнения р</w:t>
      </w:r>
      <w:r w:rsidRPr="00F01631">
        <w:rPr>
          <w:rFonts w:ascii="Times New Roman" w:hAnsi="Times New Roman"/>
          <w:sz w:val="28"/>
          <w:szCs w:val="28"/>
        </w:rPr>
        <w:t>а</w:t>
      </w:r>
      <w:r w:rsidRPr="00F01631">
        <w:rPr>
          <w:rFonts w:ascii="Times New Roman" w:hAnsi="Times New Roman"/>
          <w:sz w:val="28"/>
          <w:szCs w:val="28"/>
        </w:rPr>
        <w:t>бот по содержанию и текущему ремонту общего имущества собственников п</w:t>
      </w:r>
      <w:r w:rsidRPr="00F01631">
        <w:rPr>
          <w:rFonts w:ascii="Times New Roman" w:hAnsi="Times New Roman"/>
          <w:sz w:val="28"/>
          <w:szCs w:val="28"/>
        </w:rPr>
        <w:t>о</w:t>
      </w:r>
      <w:r w:rsidRPr="00F01631">
        <w:rPr>
          <w:rFonts w:ascii="Times New Roman" w:hAnsi="Times New Roman"/>
          <w:sz w:val="28"/>
          <w:szCs w:val="28"/>
        </w:rPr>
        <w:t>мещений в многоквартирном доме в настоящее время составляет 100%</w:t>
      </w:r>
      <w:r w:rsidR="00F77FDB" w:rsidRPr="00F01631">
        <w:rPr>
          <w:rFonts w:ascii="Times New Roman" w:hAnsi="Times New Roman"/>
          <w:sz w:val="28"/>
          <w:szCs w:val="28"/>
        </w:rPr>
        <w:t>.</w:t>
      </w:r>
    </w:p>
    <w:p w:rsidR="00275F81" w:rsidRPr="00F01631" w:rsidRDefault="002430F5" w:rsidP="00D86960">
      <w:pPr>
        <w:pStyle w:val="af6"/>
        <w:spacing w:before="40" w:after="40" w:line="30" w:lineRule="atLeast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01631">
        <w:rPr>
          <w:rFonts w:ascii="Times New Roman" w:hAnsi="Times New Roman"/>
          <w:sz w:val="28"/>
          <w:szCs w:val="28"/>
        </w:rPr>
        <w:t xml:space="preserve"> К проблемам развития конкуренции в данной сфере можно отнести в</w:t>
      </w:r>
      <w:r w:rsidRPr="00F01631">
        <w:rPr>
          <w:rFonts w:ascii="Times New Roman" w:hAnsi="Times New Roman"/>
          <w:sz w:val="28"/>
          <w:szCs w:val="28"/>
        </w:rPr>
        <w:t>ы</w:t>
      </w:r>
      <w:r w:rsidRPr="00F01631">
        <w:rPr>
          <w:rFonts w:ascii="Times New Roman" w:hAnsi="Times New Roman"/>
          <w:sz w:val="28"/>
          <w:szCs w:val="28"/>
        </w:rPr>
        <w:t xml:space="preserve">сокую </w:t>
      </w:r>
      <w:proofErr w:type="spellStart"/>
      <w:r w:rsidRPr="00F01631">
        <w:rPr>
          <w:rFonts w:ascii="Times New Roman" w:hAnsi="Times New Roman"/>
          <w:sz w:val="28"/>
          <w:szCs w:val="28"/>
        </w:rPr>
        <w:t>затратность</w:t>
      </w:r>
      <w:proofErr w:type="spellEnd"/>
      <w:r w:rsidRPr="00F01631">
        <w:rPr>
          <w:rFonts w:ascii="Times New Roman" w:hAnsi="Times New Roman"/>
          <w:sz w:val="28"/>
          <w:szCs w:val="28"/>
        </w:rPr>
        <w:t xml:space="preserve"> деятельности по оказанию данного вида услуг, вызванную высокой степенью изношенности объектов жилищно-коммунальной сферы, и имущественная </w:t>
      </w:r>
      <w:proofErr w:type="spellStart"/>
      <w:r w:rsidRPr="00F01631">
        <w:rPr>
          <w:rFonts w:ascii="Times New Roman" w:hAnsi="Times New Roman"/>
          <w:sz w:val="28"/>
          <w:szCs w:val="28"/>
        </w:rPr>
        <w:t>неурегулированность</w:t>
      </w:r>
      <w:proofErr w:type="spellEnd"/>
      <w:r w:rsidRPr="00F01631">
        <w:rPr>
          <w:rFonts w:ascii="Times New Roman" w:hAnsi="Times New Roman"/>
          <w:sz w:val="28"/>
          <w:szCs w:val="28"/>
        </w:rPr>
        <w:t>.</w:t>
      </w:r>
    </w:p>
    <w:p w:rsidR="00E70EA9" w:rsidRDefault="00E70EA9" w:rsidP="00D86960">
      <w:pPr>
        <w:spacing w:before="40" w:after="40" w:line="3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F01631">
        <w:rPr>
          <w:rFonts w:ascii="Times New Roman" w:hAnsi="Times New Roman"/>
          <w:sz w:val="28"/>
          <w:szCs w:val="28"/>
        </w:rPr>
        <w:t>По результатам опроса, можно сделать вывод о достаточном количестве услуг на рынке выполнения работ по содержанию и текущему ремонту общего имущества собственников помещений в многоквартирном доме в городе Гор</w:t>
      </w:r>
      <w:r w:rsidRPr="00F01631">
        <w:rPr>
          <w:rFonts w:ascii="Times New Roman" w:hAnsi="Times New Roman"/>
          <w:sz w:val="28"/>
          <w:szCs w:val="28"/>
        </w:rPr>
        <w:t>я</w:t>
      </w:r>
      <w:r w:rsidRPr="00F01631">
        <w:rPr>
          <w:rFonts w:ascii="Times New Roman" w:hAnsi="Times New Roman"/>
          <w:sz w:val="28"/>
          <w:szCs w:val="28"/>
        </w:rPr>
        <w:t>чи</w:t>
      </w:r>
      <w:r w:rsidR="00632EF7" w:rsidRPr="00F01631">
        <w:rPr>
          <w:rFonts w:ascii="Times New Roman" w:hAnsi="Times New Roman"/>
          <w:sz w:val="28"/>
          <w:szCs w:val="28"/>
        </w:rPr>
        <w:t xml:space="preserve">й Ключ – </w:t>
      </w:r>
      <w:r w:rsidR="00305287">
        <w:rPr>
          <w:rFonts w:ascii="Times New Roman" w:hAnsi="Times New Roman"/>
          <w:sz w:val="28"/>
          <w:szCs w:val="28"/>
        </w:rPr>
        <w:t>93,4</w:t>
      </w:r>
      <w:r w:rsidR="00632EF7" w:rsidRPr="00F01631">
        <w:rPr>
          <w:rFonts w:ascii="Times New Roman" w:hAnsi="Times New Roman"/>
          <w:sz w:val="28"/>
          <w:szCs w:val="28"/>
        </w:rPr>
        <w:t xml:space="preserve">% респондентов, </w:t>
      </w:r>
      <w:r w:rsidR="00305287">
        <w:rPr>
          <w:rFonts w:ascii="Times New Roman" w:hAnsi="Times New Roman"/>
          <w:sz w:val="28"/>
          <w:szCs w:val="28"/>
        </w:rPr>
        <w:t>4</w:t>
      </w:r>
      <w:r w:rsidR="00632EF7" w:rsidRPr="00F01631">
        <w:rPr>
          <w:rFonts w:ascii="Times New Roman" w:hAnsi="Times New Roman"/>
          <w:sz w:val="28"/>
          <w:szCs w:val="28"/>
        </w:rPr>
        <w:t>,6</w:t>
      </w:r>
      <w:r w:rsidRPr="00F01631">
        <w:rPr>
          <w:rFonts w:ascii="Times New Roman" w:hAnsi="Times New Roman"/>
          <w:sz w:val="28"/>
          <w:szCs w:val="28"/>
        </w:rPr>
        <w:t>% опрошенных</w:t>
      </w:r>
      <w:r w:rsidR="00305287" w:rsidRPr="00305287">
        <w:rPr>
          <w:rFonts w:ascii="Times New Roman" w:hAnsi="Times New Roman"/>
          <w:sz w:val="28"/>
          <w:szCs w:val="28"/>
        </w:rPr>
        <w:t xml:space="preserve"> </w:t>
      </w:r>
      <w:r w:rsidR="00305287" w:rsidRPr="00F01631">
        <w:rPr>
          <w:rFonts w:ascii="Times New Roman" w:hAnsi="Times New Roman"/>
          <w:sz w:val="28"/>
          <w:szCs w:val="28"/>
        </w:rPr>
        <w:t>считают рынок перенас</w:t>
      </w:r>
      <w:r w:rsidR="00305287" w:rsidRPr="00F01631">
        <w:rPr>
          <w:rFonts w:ascii="Times New Roman" w:hAnsi="Times New Roman"/>
          <w:sz w:val="28"/>
          <w:szCs w:val="28"/>
        </w:rPr>
        <w:t>ы</w:t>
      </w:r>
      <w:r w:rsidR="00305287" w:rsidRPr="00F01631">
        <w:rPr>
          <w:rFonts w:ascii="Times New Roman" w:hAnsi="Times New Roman"/>
          <w:sz w:val="28"/>
          <w:szCs w:val="28"/>
        </w:rPr>
        <w:t>щенным (в избыточном объеме</w:t>
      </w:r>
      <w:r w:rsidR="00305287">
        <w:rPr>
          <w:rFonts w:ascii="Times New Roman" w:hAnsi="Times New Roman"/>
          <w:sz w:val="28"/>
          <w:szCs w:val="28"/>
        </w:rPr>
        <w:t>)</w:t>
      </w:r>
      <w:r w:rsidRPr="00F01631">
        <w:rPr>
          <w:rFonts w:ascii="Times New Roman" w:hAnsi="Times New Roman"/>
          <w:sz w:val="28"/>
          <w:szCs w:val="28"/>
        </w:rPr>
        <w:t xml:space="preserve">, и лишь </w:t>
      </w:r>
      <w:r w:rsidR="00305287">
        <w:rPr>
          <w:rFonts w:ascii="Times New Roman" w:hAnsi="Times New Roman"/>
          <w:sz w:val="28"/>
          <w:szCs w:val="28"/>
        </w:rPr>
        <w:t>1,1</w:t>
      </w:r>
      <w:r w:rsidRPr="00F01631">
        <w:rPr>
          <w:rFonts w:ascii="Times New Roman" w:hAnsi="Times New Roman"/>
          <w:sz w:val="28"/>
          <w:szCs w:val="28"/>
        </w:rPr>
        <w:t>%</w:t>
      </w:r>
      <w:r w:rsidR="00305287" w:rsidRPr="00305287">
        <w:rPr>
          <w:rFonts w:ascii="Times New Roman" w:hAnsi="Times New Roman"/>
          <w:sz w:val="28"/>
          <w:szCs w:val="28"/>
        </w:rPr>
        <w:t xml:space="preserve"> </w:t>
      </w:r>
      <w:r w:rsidR="00305287" w:rsidRPr="00F01631">
        <w:rPr>
          <w:rFonts w:ascii="Times New Roman" w:hAnsi="Times New Roman"/>
          <w:sz w:val="28"/>
          <w:szCs w:val="28"/>
        </w:rPr>
        <w:t>выразили мнение о малом кол</w:t>
      </w:r>
      <w:r w:rsidR="00305287" w:rsidRPr="00F01631">
        <w:rPr>
          <w:rFonts w:ascii="Times New Roman" w:hAnsi="Times New Roman"/>
          <w:sz w:val="28"/>
          <w:szCs w:val="28"/>
        </w:rPr>
        <w:t>и</w:t>
      </w:r>
      <w:r w:rsidR="00305287" w:rsidRPr="00F01631">
        <w:rPr>
          <w:rFonts w:ascii="Times New Roman" w:hAnsi="Times New Roman"/>
          <w:sz w:val="28"/>
          <w:szCs w:val="28"/>
        </w:rPr>
        <w:t>честве данных услуг</w:t>
      </w:r>
      <w:r w:rsidRPr="00F01631">
        <w:rPr>
          <w:rFonts w:ascii="Times New Roman" w:hAnsi="Times New Roman"/>
          <w:sz w:val="28"/>
          <w:szCs w:val="28"/>
        </w:rPr>
        <w:t>.</w:t>
      </w:r>
    </w:p>
    <w:p w:rsidR="004822FD" w:rsidRPr="00F01631" w:rsidRDefault="008E66C1" w:rsidP="00E70EA9">
      <w:pPr>
        <w:spacing w:before="20" w:after="20" w:line="22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14975" cy="2752725"/>
            <wp:effectExtent l="0" t="0" r="0" b="0"/>
            <wp:docPr id="4" name="Объект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E70EA9" w:rsidRPr="00F01631" w:rsidRDefault="00E70EA9" w:rsidP="00E70EA9">
      <w:pPr>
        <w:spacing w:before="20" w:after="20" w:line="22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F01631">
        <w:rPr>
          <w:rFonts w:ascii="Times New Roman" w:hAnsi="Times New Roman"/>
          <w:sz w:val="28"/>
          <w:szCs w:val="28"/>
        </w:rPr>
        <w:t xml:space="preserve">По степени удовлетворенности характеристиками услуг данного рынка мнения респондентов распределились следующим образом: </w:t>
      </w:r>
      <w:r w:rsidR="00305287">
        <w:rPr>
          <w:rFonts w:ascii="Times New Roman" w:hAnsi="Times New Roman"/>
          <w:sz w:val="28"/>
          <w:szCs w:val="28"/>
        </w:rPr>
        <w:t>94,9</w:t>
      </w:r>
      <w:r w:rsidRPr="00F01631">
        <w:rPr>
          <w:rFonts w:ascii="Times New Roman" w:hAnsi="Times New Roman"/>
          <w:sz w:val="28"/>
          <w:szCs w:val="28"/>
        </w:rPr>
        <w:t>% - удовлетв</w:t>
      </w:r>
      <w:r w:rsidRPr="00F01631">
        <w:rPr>
          <w:rFonts w:ascii="Times New Roman" w:hAnsi="Times New Roman"/>
          <w:sz w:val="28"/>
          <w:szCs w:val="28"/>
        </w:rPr>
        <w:t>о</w:t>
      </w:r>
      <w:r w:rsidR="001712E7" w:rsidRPr="00F01631">
        <w:rPr>
          <w:rFonts w:ascii="Times New Roman" w:hAnsi="Times New Roman"/>
          <w:sz w:val="28"/>
          <w:szCs w:val="28"/>
        </w:rPr>
        <w:t xml:space="preserve">рены, </w:t>
      </w:r>
      <w:r w:rsidR="00305287">
        <w:rPr>
          <w:rFonts w:ascii="Times New Roman" w:hAnsi="Times New Roman"/>
          <w:sz w:val="28"/>
          <w:szCs w:val="28"/>
        </w:rPr>
        <w:t>2</w:t>
      </w:r>
      <w:r w:rsidR="001712E7" w:rsidRPr="00F01631">
        <w:rPr>
          <w:rFonts w:ascii="Times New Roman" w:hAnsi="Times New Roman"/>
          <w:sz w:val="28"/>
          <w:szCs w:val="28"/>
        </w:rPr>
        <w:t>,8% - скорее удовлетворены, 1,</w:t>
      </w:r>
      <w:r w:rsidR="00305287">
        <w:rPr>
          <w:rFonts w:ascii="Times New Roman" w:hAnsi="Times New Roman"/>
          <w:sz w:val="28"/>
          <w:szCs w:val="28"/>
        </w:rPr>
        <w:t>7</w:t>
      </w:r>
      <w:r w:rsidRPr="00F01631">
        <w:rPr>
          <w:rFonts w:ascii="Times New Roman" w:hAnsi="Times New Roman"/>
          <w:sz w:val="28"/>
          <w:szCs w:val="28"/>
        </w:rPr>
        <w:t>% - ско</w:t>
      </w:r>
      <w:r w:rsidR="001712E7" w:rsidRPr="00F01631">
        <w:rPr>
          <w:rFonts w:ascii="Times New Roman" w:hAnsi="Times New Roman"/>
          <w:sz w:val="28"/>
          <w:szCs w:val="28"/>
        </w:rPr>
        <w:t>рее не удовлетворены, 0,</w:t>
      </w:r>
      <w:r w:rsidR="00305287">
        <w:rPr>
          <w:rFonts w:ascii="Times New Roman" w:hAnsi="Times New Roman"/>
          <w:sz w:val="28"/>
          <w:szCs w:val="28"/>
        </w:rPr>
        <w:t>6</w:t>
      </w:r>
      <w:r w:rsidRPr="00F01631">
        <w:rPr>
          <w:rFonts w:ascii="Times New Roman" w:hAnsi="Times New Roman"/>
          <w:sz w:val="28"/>
          <w:szCs w:val="28"/>
        </w:rPr>
        <w:t>% - не удовлетворены.</w:t>
      </w:r>
    </w:p>
    <w:p w:rsidR="00E70EA9" w:rsidRPr="00F01631" w:rsidRDefault="008E66C1" w:rsidP="00E70EA9">
      <w:pPr>
        <w:pStyle w:val="af6"/>
        <w:spacing w:after="0" w:line="22" w:lineRule="atLeast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267325" cy="3124200"/>
            <wp:effectExtent l="0" t="0" r="0" b="0"/>
            <wp:docPr id="5" name="Объект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275F81" w:rsidRPr="00C10773" w:rsidRDefault="00275F81" w:rsidP="00591EA3">
      <w:pPr>
        <w:pStyle w:val="af6"/>
        <w:spacing w:line="22" w:lineRule="atLeast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F01631">
        <w:rPr>
          <w:rFonts w:ascii="Times New Roman" w:hAnsi="Times New Roman"/>
          <w:b/>
          <w:sz w:val="28"/>
          <w:szCs w:val="28"/>
        </w:rPr>
        <w:t>3) Рынок пост</w:t>
      </w:r>
      <w:r w:rsidR="00C10773">
        <w:rPr>
          <w:rFonts w:ascii="Times New Roman" w:hAnsi="Times New Roman"/>
          <w:b/>
          <w:sz w:val="28"/>
          <w:szCs w:val="28"/>
        </w:rPr>
        <w:t>авки сжиженного газа в баллонах</w:t>
      </w:r>
    </w:p>
    <w:p w:rsidR="00275F81" w:rsidRPr="00F01631" w:rsidRDefault="002430F5" w:rsidP="001712E7">
      <w:pPr>
        <w:pStyle w:val="af6"/>
        <w:spacing w:after="0" w:line="22" w:lineRule="atLeast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01631">
        <w:rPr>
          <w:rFonts w:ascii="Times New Roman" w:hAnsi="Times New Roman"/>
          <w:sz w:val="28"/>
          <w:szCs w:val="28"/>
        </w:rPr>
        <w:t>Потребление сжиженного углеводородного газа на территории муниц</w:t>
      </w:r>
      <w:r w:rsidRPr="00F01631">
        <w:rPr>
          <w:rFonts w:ascii="Times New Roman" w:hAnsi="Times New Roman"/>
          <w:sz w:val="28"/>
          <w:szCs w:val="28"/>
        </w:rPr>
        <w:t>и</w:t>
      </w:r>
      <w:r w:rsidRPr="00F01631">
        <w:rPr>
          <w:rFonts w:ascii="Times New Roman" w:hAnsi="Times New Roman"/>
          <w:sz w:val="28"/>
          <w:szCs w:val="28"/>
        </w:rPr>
        <w:t>пального образования город Горячий Ключ снижается, что связано с реализ</w:t>
      </w:r>
      <w:r w:rsidRPr="00F01631">
        <w:rPr>
          <w:rFonts w:ascii="Times New Roman" w:hAnsi="Times New Roman"/>
          <w:sz w:val="28"/>
          <w:szCs w:val="28"/>
        </w:rPr>
        <w:t>а</w:t>
      </w:r>
      <w:r w:rsidRPr="00F01631">
        <w:rPr>
          <w:rFonts w:ascii="Times New Roman" w:hAnsi="Times New Roman"/>
          <w:sz w:val="28"/>
          <w:szCs w:val="28"/>
        </w:rPr>
        <w:t xml:space="preserve">цией программы газификации природным газом. Инженерная инфраструктура газоснабжения муниципального образования включает </w:t>
      </w:r>
      <w:r w:rsidRPr="0068119E">
        <w:rPr>
          <w:rFonts w:ascii="Times New Roman" w:hAnsi="Times New Roman"/>
          <w:sz w:val="28"/>
          <w:szCs w:val="28"/>
        </w:rPr>
        <w:t>199,3 км газопроводов, 143 ед. ГРП, ШГРП. В настоящее время поставк</w:t>
      </w:r>
      <w:r w:rsidR="000650C5">
        <w:rPr>
          <w:rFonts w:ascii="Times New Roman" w:hAnsi="Times New Roman"/>
          <w:sz w:val="28"/>
          <w:szCs w:val="28"/>
        </w:rPr>
        <w:t>у</w:t>
      </w:r>
      <w:r w:rsidRPr="0068119E">
        <w:rPr>
          <w:rFonts w:ascii="Times New Roman" w:hAnsi="Times New Roman"/>
          <w:sz w:val="28"/>
          <w:szCs w:val="28"/>
        </w:rPr>
        <w:t xml:space="preserve"> сжиженного газа потребит</w:t>
      </w:r>
      <w:r w:rsidRPr="0068119E">
        <w:rPr>
          <w:rFonts w:ascii="Times New Roman" w:hAnsi="Times New Roman"/>
          <w:sz w:val="28"/>
          <w:szCs w:val="28"/>
        </w:rPr>
        <w:t>е</w:t>
      </w:r>
      <w:r w:rsidRPr="0068119E">
        <w:rPr>
          <w:rFonts w:ascii="Times New Roman" w:hAnsi="Times New Roman"/>
          <w:sz w:val="28"/>
          <w:szCs w:val="28"/>
        </w:rPr>
        <w:t xml:space="preserve">лям осуществляют только </w:t>
      </w:r>
      <w:r w:rsidRPr="00F01631">
        <w:rPr>
          <w:rFonts w:ascii="Times New Roman" w:hAnsi="Times New Roman"/>
          <w:sz w:val="28"/>
          <w:szCs w:val="28"/>
        </w:rPr>
        <w:t>организации частной формы собственности и инд</w:t>
      </w:r>
      <w:r w:rsidRPr="00F01631">
        <w:rPr>
          <w:rFonts w:ascii="Times New Roman" w:hAnsi="Times New Roman"/>
          <w:sz w:val="28"/>
          <w:szCs w:val="28"/>
        </w:rPr>
        <w:t>и</w:t>
      </w:r>
      <w:r w:rsidRPr="00F01631">
        <w:rPr>
          <w:rFonts w:ascii="Times New Roman" w:hAnsi="Times New Roman"/>
          <w:sz w:val="28"/>
          <w:szCs w:val="28"/>
        </w:rPr>
        <w:t>виду</w:t>
      </w:r>
      <w:r w:rsidR="000650C5">
        <w:rPr>
          <w:rFonts w:ascii="Times New Roman" w:hAnsi="Times New Roman"/>
          <w:sz w:val="28"/>
          <w:szCs w:val="28"/>
        </w:rPr>
        <w:t>альные</w:t>
      </w:r>
      <w:r w:rsidRPr="00F01631">
        <w:rPr>
          <w:rFonts w:ascii="Times New Roman" w:hAnsi="Times New Roman"/>
          <w:sz w:val="28"/>
          <w:szCs w:val="28"/>
        </w:rPr>
        <w:t xml:space="preserve"> предприниматели, таким образом, доля организаций частной фо</w:t>
      </w:r>
      <w:r w:rsidRPr="00F01631">
        <w:rPr>
          <w:rFonts w:ascii="Times New Roman" w:hAnsi="Times New Roman"/>
          <w:sz w:val="28"/>
          <w:szCs w:val="28"/>
        </w:rPr>
        <w:t>р</w:t>
      </w:r>
      <w:r w:rsidRPr="00F01631">
        <w:rPr>
          <w:rFonts w:ascii="Times New Roman" w:hAnsi="Times New Roman"/>
          <w:sz w:val="28"/>
          <w:szCs w:val="28"/>
        </w:rPr>
        <w:t>мы собственности в сфере поставки сжиженного газа в баллонах составляет 100%.</w:t>
      </w:r>
    </w:p>
    <w:p w:rsidR="001712E7" w:rsidRDefault="001712E7" w:rsidP="001712E7">
      <w:pPr>
        <w:spacing w:after="0" w:line="22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F01631">
        <w:rPr>
          <w:rFonts w:ascii="Times New Roman" w:hAnsi="Times New Roman"/>
          <w:sz w:val="28"/>
          <w:szCs w:val="28"/>
        </w:rPr>
        <w:t>По результатам опроса, можно сделать вывод о достаточном количестве услуг на рынке поставки сжиженного газа в баллонах в городе Горяч</w:t>
      </w:r>
      <w:r w:rsidR="00632EF7" w:rsidRPr="00F01631">
        <w:rPr>
          <w:rFonts w:ascii="Times New Roman" w:hAnsi="Times New Roman"/>
          <w:sz w:val="28"/>
          <w:szCs w:val="28"/>
        </w:rPr>
        <w:t xml:space="preserve">ий Ключ – </w:t>
      </w:r>
      <w:r w:rsidR="00305287">
        <w:rPr>
          <w:rFonts w:ascii="Times New Roman" w:hAnsi="Times New Roman"/>
          <w:sz w:val="28"/>
          <w:szCs w:val="28"/>
        </w:rPr>
        <w:lastRenderedPageBreak/>
        <w:t>41,7</w:t>
      </w:r>
      <w:r w:rsidR="00632EF7" w:rsidRPr="00F01631">
        <w:rPr>
          <w:rFonts w:ascii="Times New Roman" w:hAnsi="Times New Roman"/>
          <w:sz w:val="28"/>
          <w:szCs w:val="28"/>
        </w:rPr>
        <w:t xml:space="preserve">% респондентов, </w:t>
      </w:r>
      <w:r w:rsidR="00305287">
        <w:rPr>
          <w:rFonts w:ascii="Times New Roman" w:hAnsi="Times New Roman"/>
          <w:sz w:val="28"/>
          <w:szCs w:val="28"/>
        </w:rPr>
        <w:t>34,3</w:t>
      </w:r>
      <w:r w:rsidRPr="00F01631">
        <w:rPr>
          <w:rFonts w:ascii="Times New Roman" w:hAnsi="Times New Roman"/>
          <w:sz w:val="28"/>
          <w:szCs w:val="28"/>
        </w:rPr>
        <w:t>% опрошенных выразили мнение об отсутствии да</w:t>
      </w:r>
      <w:r w:rsidRPr="00F01631">
        <w:rPr>
          <w:rFonts w:ascii="Times New Roman" w:hAnsi="Times New Roman"/>
          <w:sz w:val="28"/>
          <w:szCs w:val="28"/>
        </w:rPr>
        <w:t>н</w:t>
      </w:r>
      <w:r w:rsidR="00632EF7" w:rsidRPr="00F01631">
        <w:rPr>
          <w:rFonts w:ascii="Times New Roman" w:hAnsi="Times New Roman"/>
          <w:sz w:val="28"/>
          <w:szCs w:val="28"/>
        </w:rPr>
        <w:t xml:space="preserve">ных услуг, и </w:t>
      </w:r>
      <w:r w:rsidR="00305287">
        <w:rPr>
          <w:rFonts w:ascii="Times New Roman" w:hAnsi="Times New Roman"/>
          <w:sz w:val="28"/>
          <w:szCs w:val="28"/>
        </w:rPr>
        <w:t>7,8</w:t>
      </w:r>
      <w:r w:rsidRPr="00F01631">
        <w:rPr>
          <w:rFonts w:ascii="Times New Roman" w:hAnsi="Times New Roman"/>
          <w:sz w:val="28"/>
          <w:szCs w:val="28"/>
        </w:rPr>
        <w:t>% считают рынок недостаточным.</w:t>
      </w:r>
    </w:p>
    <w:p w:rsidR="00305287" w:rsidRPr="00F01631" w:rsidRDefault="008E66C1" w:rsidP="001712E7">
      <w:pPr>
        <w:spacing w:after="0" w:line="22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524500" cy="2752725"/>
            <wp:effectExtent l="0" t="0" r="0" b="0"/>
            <wp:docPr id="6" name="Объект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97770D" w:rsidRDefault="001712E7" w:rsidP="007842F1">
      <w:pPr>
        <w:spacing w:before="20" w:after="20" w:line="22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F01631">
        <w:rPr>
          <w:rFonts w:ascii="Times New Roman" w:hAnsi="Times New Roman"/>
          <w:sz w:val="28"/>
          <w:szCs w:val="28"/>
        </w:rPr>
        <w:t xml:space="preserve">По степени удовлетворенности характеристиками услуг данного рынка мнения респондентов распределились следующим образом: </w:t>
      </w:r>
      <w:r w:rsidR="007842F1">
        <w:rPr>
          <w:rFonts w:ascii="Times New Roman" w:hAnsi="Times New Roman"/>
          <w:sz w:val="28"/>
          <w:szCs w:val="28"/>
        </w:rPr>
        <w:t>93,5</w:t>
      </w:r>
      <w:r w:rsidRPr="00F01631">
        <w:rPr>
          <w:rFonts w:ascii="Times New Roman" w:hAnsi="Times New Roman"/>
          <w:sz w:val="28"/>
          <w:szCs w:val="28"/>
        </w:rPr>
        <w:t>% - удовлетв</w:t>
      </w:r>
      <w:r w:rsidRPr="00F01631">
        <w:rPr>
          <w:rFonts w:ascii="Times New Roman" w:hAnsi="Times New Roman"/>
          <w:sz w:val="28"/>
          <w:szCs w:val="28"/>
        </w:rPr>
        <w:t>о</w:t>
      </w:r>
      <w:r w:rsidRPr="00F01631">
        <w:rPr>
          <w:rFonts w:ascii="Times New Roman" w:hAnsi="Times New Roman"/>
          <w:sz w:val="28"/>
          <w:szCs w:val="28"/>
        </w:rPr>
        <w:t xml:space="preserve">рены, </w:t>
      </w:r>
      <w:r w:rsidR="007842F1">
        <w:rPr>
          <w:rFonts w:ascii="Times New Roman" w:hAnsi="Times New Roman"/>
          <w:sz w:val="28"/>
          <w:szCs w:val="28"/>
        </w:rPr>
        <w:t>3</w:t>
      </w:r>
      <w:r w:rsidRPr="00F01631">
        <w:rPr>
          <w:rFonts w:ascii="Times New Roman" w:hAnsi="Times New Roman"/>
          <w:sz w:val="28"/>
          <w:szCs w:val="28"/>
        </w:rPr>
        <w:t xml:space="preserve">,2% - скорее удовлетворены, </w:t>
      </w:r>
      <w:r w:rsidR="007842F1">
        <w:rPr>
          <w:rFonts w:ascii="Times New Roman" w:hAnsi="Times New Roman"/>
          <w:sz w:val="28"/>
          <w:szCs w:val="28"/>
        </w:rPr>
        <w:t>2,3</w:t>
      </w:r>
      <w:r w:rsidR="00D61A4E" w:rsidRPr="00F01631">
        <w:rPr>
          <w:rFonts w:ascii="Times New Roman" w:hAnsi="Times New Roman"/>
          <w:sz w:val="28"/>
          <w:szCs w:val="28"/>
        </w:rPr>
        <w:t>% - скорее не удовлетворены, 0,</w:t>
      </w:r>
      <w:r w:rsidR="007842F1">
        <w:rPr>
          <w:rFonts w:ascii="Times New Roman" w:hAnsi="Times New Roman"/>
          <w:sz w:val="28"/>
          <w:szCs w:val="28"/>
        </w:rPr>
        <w:t>9</w:t>
      </w:r>
      <w:r w:rsidRPr="00F01631">
        <w:rPr>
          <w:rFonts w:ascii="Times New Roman" w:hAnsi="Times New Roman"/>
          <w:sz w:val="28"/>
          <w:szCs w:val="28"/>
        </w:rPr>
        <w:t>% - не удовлетворены.</w:t>
      </w:r>
    </w:p>
    <w:p w:rsidR="001712E7" w:rsidRPr="00F01631" w:rsidRDefault="008E66C1" w:rsidP="007842F1">
      <w:pPr>
        <w:spacing w:before="20" w:after="20" w:line="22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276850" cy="2752725"/>
            <wp:effectExtent l="0" t="0" r="0" b="0"/>
            <wp:docPr id="7" name="Объект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275F81" w:rsidRPr="00C10773" w:rsidRDefault="00275F81" w:rsidP="00591EA3">
      <w:pPr>
        <w:pStyle w:val="af6"/>
        <w:spacing w:line="22" w:lineRule="atLeast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F01631">
        <w:rPr>
          <w:rFonts w:ascii="Times New Roman" w:hAnsi="Times New Roman"/>
          <w:b/>
          <w:sz w:val="28"/>
          <w:szCs w:val="28"/>
        </w:rPr>
        <w:t>4) Рынок оказания услуг по перевозке пассажиров автомобильным транспор</w:t>
      </w:r>
      <w:r w:rsidR="002430F5" w:rsidRPr="00F01631">
        <w:rPr>
          <w:rFonts w:ascii="Times New Roman" w:hAnsi="Times New Roman"/>
          <w:b/>
          <w:sz w:val="28"/>
          <w:szCs w:val="28"/>
        </w:rPr>
        <w:t xml:space="preserve">том по </w:t>
      </w:r>
      <w:r w:rsidRPr="00F01631">
        <w:rPr>
          <w:rFonts w:ascii="Times New Roman" w:hAnsi="Times New Roman"/>
          <w:b/>
          <w:sz w:val="28"/>
          <w:szCs w:val="28"/>
        </w:rPr>
        <w:t>муниципальным</w:t>
      </w:r>
      <w:r w:rsidR="00C10773">
        <w:rPr>
          <w:rFonts w:ascii="Times New Roman" w:hAnsi="Times New Roman"/>
          <w:b/>
          <w:sz w:val="28"/>
          <w:szCs w:val="28"/>
        </w:rPr>
        <w:t xml:space="preserve"> маршрутам регулярных перевозок</w:t>
      </w:r>
    </w:p>
    <w:p w:rsidR="002430F5" w:rsidRPr="00F01631" w:rsidRDefault="002430F5" w:rsidP="00591EA3">
      <w:pPr>
        <w:spacing w:before="40" w:after="40" w:line="22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F01631">
        <w:rPr>
          <w:rFonts w:ascii="Times New Roman" w:hAnsi="Times New Roman"/>
          <w:sz w:val="28"/>
          <w:szCs w:val="28"/>
        </w:rPr>
        <w:t>Преобладающим сектором организации транспортных услуг в муниц</w:t>
      </w:r>
      <w:r w:rsidRPr="00F01631">
        <w:rPr>
          <w:rFonts w:ascii="Times New Roman" w:hAnsi="Times New Roman"/>
          <w:sz w:val="28"/>
          <w:szCs w:val="28"/>
        </w:rPr>
        <w:t>и</w:t>
      </w:r>
      <w:r w:rsidRPr="00F01631">
        <w:rPr>
          <w:rFonts w:ascii="Times New Roman" w:hAnsi="Times New Roman"/>
          <w:sz w:val="28"/>
          <w:szCs w:val="28"/>
        </w:rPr>
        <w:t>пальном образовании город Горячий Ключ является междугородные автом</w:t>
      </w:r>
      <w:r w:rsidRPr="00F01631">
        <w:rPr>
          <w:rFonts w:ascii="Times New Roman" w:hAnsi="Times New Roman"/>
          <w:sz w:val="28"/>
          <w:szCs w:val="28"/>
        </w:rPr>
        <w:t>о</w:t>
      </w:r>
      <w:r w:rsidRPr="00F01631">
        <w:rPr>
          <w:rFonts w:ascii="Times New Roman" w:hAnsi="Times New Roman"/>
          <w:sz w:val="28"/>
          <w:szCs w:val="28"/>
        </w:rPr>
        <w:t>бильные (автобусные) пассажирские перевозки, имеющие положительную д</w:t>
      </w:r>
      <w:r w:rsidRPr="00F01631">
        <w:rPr>
          <w:rFonts w:ascii="Times New Roman" w:hAnsi="Times New Roman"/>
          <w:sz w:val="28"/>
          <w:szCs w:val="28"/>
        </w:rPr>
        <w:t>и</w:t>
      </w:r>
      <w:r w:rsidRPr="00F01631">
        <w:rPr>
          <w:rFonts w:ascii="Times New Roman" w:hAnsi="Times New Roman"/>
          <w:sz w:val="28"/>
          <w:szCs w:val="28"/>
        </w:rPr>
        <w:t>намику по количеств</w:t>
      </w:r>
      <w:r w:rsidR="00BB4F19" w:rsidRPr="00F01631">
        <w:rPr>
          <w:rFonts w:ascii="Times New Roman" w:hAnsi="Times New Roman"/>
          <w:sz w:val="28"/>
          <w:szCs w:val="28"/>
        </w:rPr>
        <w:t>у и объему оказываемых услуг. На 1 января 20</w:t>
      </w:r>
      <w:r w:rsidR="0097770D">
        <w:rPr>
          <w:rFonts w:ascii="Times New Roman" w:hAnsi="Times New Roman"/>
          <w:sz w:val="28"/>
          <w:szCs w:val="28"/>
        </w:rPr>
        <w:t>20</w:t>
      </w:r>
      <w:r w:rsidRPr="00F01631">
        <w:rPr>
          <w:rFonts w:ascii="Times New Roman" w:hAnsi="Times New Roman"/>
          <w:sz w:val="28"/>
          <w:szCs w:val="28"/>
        </w:rPr>
        <w:t xml:space="preserve"> год</w:t>
      </w:r>
      <w:r w:rsidR="00BB4F19" w:rsidRPr="00F01631">
        <w:rPr>
          <w:rFonts w:ascii="Times New Roman" w:hAnsi="Times New Roman"/>
          <w:sz w:val="28"/>
          <w:szCs w:val="28"/>
        </w:rPr>
        <w:t>а</w:t>
      </w:r>
      <w:r w:rsidRPr="00F01631">
        <w:rPr>
          <w:rFonts w:ascii="Times New Roman" w:hAnsi="Times New Roman"/>
          <w:sz w:val="28"/>
          <w:szCs w:val="28"/>
        </w:rPr>
        <w:t xml:space="preserve"> к</w:t>
      </w:r>
      <w:r w:rsidRPr="00F01631">
        <w:rPr>
          <w:rFonts w:ascii="Times New Roman" w:hAnsi="Times New Roman"/>
          <w:sz w:val="28"/>
          <w:szCs w:val="28"/>
        </w:rPr>
        <w:t>о</w:t>
      </w:r>
      <w:r w:rsidRPr="00F01631">
        <w:rPr>
          <w:rFonts w:ascii="Times New Roman" w:hAnsi="Times New Roman"/>
          <w:sz w:val="28"/>
          <w:szCs w:val="28"/>
        </w:rPr>
        <w:t>личество организаций</w:t>
      </w:r>
      <w:r w:rsidRPr="00D64245">
        <w:rPr>
          <w:rFonts w:ascii="Times New Roman" w:hAnsi="Times New Roman"/>
          <w:sz w:val="28"/>
          <w:szCs w:val="28"/>
        </w:rPr>
        <w:t>, оказывающих транспортные услуги на территории МО города Горя</w:t>
      </w:r>
      <w:r w:rsidR="00BB4F19" w:rsidRPr="00D64245">
        <w:rPr>
          <w:rFonts w:ascii="Times New Roman" w:hAnsi="Times New Roman"/>
          <w:sz w:val="28"/>
          <w:szCs w:val="28"/>
        </w:rPr>
        <w:t>чий Ключ</w:t>
      </w:r>
      <w:r w:rsidR="000650C5">
        <w:rPr>
          <w:rFonts w:ascii="Times New Roman" w:hAnsi="Times New Roman"/>
          <w:sz w:val="28"/>
          <w:szCs w:val="28"/>
        </w:rPr>
        <w:t>,</w:t>
      </w:r>
      <w:r w:rsidR="00BB4F19" w:rsidRPr="00D64245">
        <w:rPr>
          <w:rFonts w:ascii="Times New Roman" w:hAnsi="Times New Roman"/>
          <w:sz w:val="28"/>
          <w:szCs w:val="28"/>
        </w:rPr>
        <w:t xml:space="preserve"> </w:t>
      </w:r>
      <w:r w:rsidR="00BB4F19" w:rsidRPr="00B5323B">
        <w:rPr>
          <w:rFonts w:ascii="Times New Roman" w:hAnsi="Times New Roman"/>
          <w:sz w:val="28"/>
          <w:szCs w:val="28"/>
        </w:rPr>
        <w:t>составило</w:t>
      </w:r>
      <w:r w:rsidRPr="00B5323B">
        <w:rPr>
          <w:rFonts w:ascii="Times New Roman" w:hAnsi="Times New Roman"/>
          <w:sz w:val="28"/>
          <w:szCs w:val="28"/>
        </w:rPr>
        <w:t xml:space="preserve"> 13</w:t>
      </w:r>
      <w:r w:rsidRPr="00D64245">
        <w:rPr>
          <w:rFonts w:ascii="Times New Roman" w:hAnsi="Times New Roman"/>
          <w:color w:val="FF0000"/>
          <w:sz w:val="28"/>
          <w:szCs w:val="28"/>
        </w:rPr>
        <w:t xml:space="preserve"> </w:t>
      </w:r>
      <w:r w:rsidRPr="00F01631">
        <w:rPr>
          <w:rFonts w:ascii="Times New Roman" w:hAnsi="Times New Roman"/>
          <w:sz w:val="28"/>
          <w:szCs w:val="28"/>
        </w:rPr>
        <w:t>единиц. В структуре организаций, оказ</w:t>
      </w:r>
      <w:r w:rsidRPr="00F01631">
        <w:rPr>
          <w:rFonts w:ascii="Times New Roman" w:hAnsi="Times New Roman"/>
          <w:sz w:val="28"/>
          <w:szCs w:val="28"/>
        </w:rPr>
        <w:t>ы</w:t>
      </w:r>
      <w:r w:rsidRPr="00F01631">
        <w:rPr>
          <w:rFonts w:ascii="Times New Roman" w:hAnsi="Times New Roman"/>
          <w:sz w:val="28"/>
          <w:szCs w:val="28"/>
        </w:rPr>
        <w:t>вающих транспортные услуги, преобладают следующие направления: внутр</w:t>
      </w:r>
      <w:r w:rsidRPr="00F01631">
        <w:rPr>
          <w:rFonts w:ascii="Times New Roman" w:hAnsi="Times New Roman"/>
          <w:sz w:val="28"/>
          <w:szCs w:val="28"/>
        </w:rPr>
        <w:t>и</w:t>
      </w:r>
      <w:r w:rsidRPr="00F01631">
        <w:rPr>
          <w:rFonts w:ascii="Times New Roman" w:hAnsi="Times New Roman"/>
          <w:sz w:val="28"/>
          <w:szCs w:val="28"/>
        </w:rPr>
        <w:t>городские автомобильные пассажирские перевозки; междугородные автом</w:t>
      </w:r>
      <w:r w:rsidRPr="00F01631">
        <w:rPr>
          <w:rFonts w:ascii="Times New Roman" w:hAnsi="Times New Roman"/>
          <w:sz w:val="28"/>
          <w:szCs w:val="28"/>
        </w:rPr>
        <w:t>о</w:t>
      </w:r>
      <w:r w:rsidRPr="00F01631">
        <w:rPr>
          <w:rFonts w:ascii="Times New Roman" w:hAnsi="Times New Roman"/>
          <w:sz w:val="28"/>
          <w:szCs w:val="28"/>
        </w:rPr>
        <w:t>бильные пассажирские перевозки.</w:t>
      </w:r>
    </w:p>
    <w:p w:rsidR="002430F5" w:rsidRDefault="002430F5" w:rsidP="00591EA3">
      <w:pPr>
        <w:spacing w:before="40" w:after="40" w:line="22" w:lineRule="atLeast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F01631">
        <w:rPr>
          <w:rFonts w:ascii="Times New Roman" w:hAnsi="Times New Roman"/>
          <w:sz w:val="28"/>
          <w:szCs w:val="28"/>
        </w:rPr>
        <w:lastRenderedPageBreak/>
        <w:t>В 20</w:t>
      </w:r>
      <w:r w:rsidR="00D64245">
        <w:rPr>
          <w:rFonts w:ascii="Times New Roman" w:hAnsi="Times New Roman"/>
          <w:sz w:val="28"/>
          <w:szCs w:val="28"/>
        </w:rPr>
        <w:t>20</w:t>
      </w:r>
      <w:r w:rsidRPr="00F01631">
        <w:rPr>
          <w:rFonts w:ascii="Times New Roman" w:hAnsi="Times New Roman"/>
          <w:sz w:val="28"/>
          <w:szCs w:val="28"/>
        </w:rPr>
        <w:t xml:space="preserve"> году автомобильным транспортом общего пользования пере</w:t>
      </w:r>
      <w:r w:rsidR="00BB4F19" w:rsidRPr="00F01631">
        <w:rPr>
          <w:rFonts w:ascii="Times New Roman" w:hAnsi="Times New Roman"/>
          <w:sz w:val="28"/>
          <w:szCs w:val="28"/>
        </w:rPr>
        <w:t xml:space="preserve">везено </w:t>
      </w:r>
      <w:r w:rsidR="00D64245">
        <w:rPr>
          <w:rFonts w:ascii="Times New Roman" w:hAnsi="Times New Roman"/>
          <w:sz w:val="28"/>
          <w:szCs w:val="28"/>
        </w:rPr>
        <w:t>1,3</w:t>
      </w:r>
      <w:r w:rsidR="00BB4F19" w:rsidRPr="00F01631">
        <w:rPr>
          <w:rFonts w:ascii="Times New Roman" w:hAnsi="Times New Roman"/>
          <w:sz w:val="28"/>
          <w:szCs w:val="28"/>
        </w:rPr>
        <w:t xml:space="preserve"> млн. человек (</w:t>
      </w:r>
      <w:r w:rsidR="00D64245">
        <w:rPr>
          <w:rFonts w:ascii="Times New Roman" w:hAnsi="Times New Roman"/>
          <w:sz w:val="28"/>
          <w:szCs w:val="28"/>
        </w:rPr>
        <w:t>52,3</w:t>
      </w:r>
      <w:r w:rsidRPr="00F01631">
        <w:rPr>
          <w:rFonts w:ascii="Times New Roman" w:hAnsi="Times New Roman"/>
          <w:sz w:val="28"/>
          <w:szCs w:val="28"/>
        </w:rPr>
        <w:t xml:space="preserve"> % к 201</w:t>
      </w:r>
      <w:r w:rsidR="00D64245">
        <w:rPr>
          <w:rFonts w:ascii="Times New Roman" w:hAnsi="Times New Roman"/>
          <w:sz w:val="28"/>
          <w:szCs w:val="28"/>
        </w:rPr>
        <w:t>9</w:t>
      </w:r>
      <w:r w:rsidRPr="00F01631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F01631">
        <w:rPr>
          <w:rFonts w:ascii="Times New Roman" w:hAnsi="Times New Roman"/>
          <w:sz w:val="28"/>
          <w:szCs w:val="28"/>
        </w:rPr>
        <w:t>год</w:t>
      </w:r>
      <w:r w:rsidR="00473EC7">
        <w:rPr>
          <w:rFonts w:ascii="Times New Roman" w:hAnsi="Times New Roman"/>
          <w:sz w:val="28"/>
          <w:szCs w:val="28"/>
        </w:rPr>
        <w:t>у</w:t>
      </w:r>
      <w:r w:rsidRPr="00F01631">
        <w:rPr>
          <w:rFonts w:ascii="Times New Roman" w:hAnsi="Times New Roman"/>
          <w:sz w:val="28"/>
          <w:szCs w:val="28"/>
        </w:rPr>
        <w:t>)</w:t>
      </w:r>
      <w:r w:rsidR="00D64245">
        <w:rPr>
          <w:rFonts w:ascii="Times New Roman" w:hAnsi="Times New Roman"/>
          <w:sz w:val="28"/>
          <w:szCs w:val="28"/>
        </w:rPr>
        <w:t xml:space="preserve"> </w:t>
      </w:r>
      <w:proofErr w:type="gramEnd"/>
      <w:r w:rsidR="00D64245">
        <w:rPr>
          <w:rFonts w:ascii="Times New Roman" w:hAnsi="Times New Roman"/>
          <w:sz w:val="28"/>
          <w:szCs w:val="28"/>
        </w:rPr>
        <w:t>снижение связано с ограничениями пер</w:t>
      </w:r>
      <w:r w:rsidR="00D64245">
        <w:rPr>
          <w:rFonts w:ascii="Times New Roman" w:hAnsi="Times New Roman"/>
          <w:sz w:val="28"/>
          <w:szCs w:val="28"/>
        </w:rPr>
        <w:t>е</w:t>
      </w:r>
      <w:r w:rsidR="00D64245">
        <w:rPr>
          <w:rFonts w:ascii="Times New Roman" w:hAnsi="Times New Roman"/>
          <w:sz w:val="28"/>
          <w:szCs w:val="28"/>
        </w:rPr>
        <w:t>движения граждан с целью недопущения распространения новой корон</w:t>
      </w:r>
      <w:r w:rsidR="000650C5">
        <w:rPr>
          <w:rFonts w:ascii="Times New Roman" w:hAnsi="Times New Roman"/>
          <w:sz w:val="28"/>
          <w:szCs w:val="28"/>
        </w:rPr>
        <w:t>а</w:t>
      </w:r>
      <w:r w:rsidR="00D64245">
        <w:rPr>
          <w:rFonts w:ascii="Times New Roman" w:hAnsi="Times New Roman"/>
          <w:sz w:val="28"/>
          <w:szCs w:val="28"/>
        </w:rPr>
        <w:t>виру</w:t>
      </w:r>
      <w:r w:rsidR="00D64245">
        <w:rPr>
          <w:rFonts w:ascii="Times New Roman" w:hAnsi="Times New Roman"/>
          <w:sz w:val="28"/>
          <w:szCs w:val="28"/>
        </w:rPr>
        <w:t>с</w:t>
      </w:r>
      <w:r w:rsidR="00D64245">
        <w:rPr>
          <w:rFonts w:ascii="Times New Roman" w:hAnsi="Times New Roman"/>
          <w:sz w:val="28"/>
          <w:szCs w:val="28"/>
        </w:rPr>
        <w:t>ной инфекции</w:t>
      </w:r>
      <w:r w:rsidRPr="00F01631">
        <w:rPr>
          <w:rFonts w:ascii="Times New Roman" w:hAnsi="Times New Roman"/>
          <w:sz w:val="28"/>
          <w:szCs w:val="28"/>
        </w:rPr>
        <w:t xml:space="preserve">. Пассажирооборот составил </w:t>
      </w:r>
      <w:r w:rsidR="00D64245">
        <w:rPr>
          <w:rFonts w:ascii="Times New Roman" w:hAnsi="Times New Roman"/>
          <w:sz w:val="28"/>
          <w:szCs w:val="28"/>
        </w:rPr>
        <w:t>14,5</w:t>
      </w:r>
      <w:r w:rsidR="00BB4F19" w:rsidRPr="00F0163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BB4F19" w:rsidRPr="00F01631">
        <w:rPr>
          <w:rFonts w:ascii="Times New Roman" w:hAnsi="Times New Roman"/>
          <w:sz w:val="28"/>
          <w:szCs w:val="28"/>
        </w:rPr>
        <w:t>млн</w:t>
      </w:r>
      <w:proofErr w:type="gramStart"/>
      <w:r w:rsidR="00BB4F19" w:rsidRPr="00F01631">
        <w:rPr>
          <w:rFonts w:ascii="Times New Roman" w:hAnsi="Times New Roman"/>
          <w:sz w:val="28"/>
          <w:szCs w:val="28"/>
        </w:rPr>
        <w:t>.п</w:t>
      </w:r>
      <w:proofErr w:type="gramEnd"/>
      <w:r w:rsidR="00BB4F19" w:rsidRPr="00F01631">
        <w:rPr>
          <w:rFonts w:ascii="Times New Roman" w:hAnsi="Times New Roman"/>
          <w:sz w:val="28"/>
          <w:szCs w:val="28"/>
        </w:rPr>
        <w:t>асс.-км</w:t>
      </w:r>
      <w:proofErr w:type="spellEnd"/>
      <w:r w:rsidR="00BB4F19" w:rsidRPr="00F01631">
        <w:rPr>
          <w:rFonts w:ascii="Times New Roman" w:hAnsi="Times New Roman"/>
          <w:sz w:val="28"/>
          <w:szCs w:val="28"/>
        </w:rPr>
        <w:t xml:space="preserve">., или </w:t>
      </w:r>
      <w:r w:rsidR="00D64245">
        <w:rPr>
          <w:rFonts w:ascii="Times New Roman" w:hAnsi="Times New Roman"/>
          <w:sz w:val="28"/>
          <w:szCs w:val="28"/>
        </w:rPr>
        <w:t>46,9</w:t>
      </w:r>
      <w:r w:rsidRPr="00F01631">
        <w:rPr>
          <w:rFonts w:ascii="Times New Roman" w:hAnsi="Times New Roman"/>
          <w:sz w:val="28"/>
          <w:szCs w:val="28"/>
        </w:rPr>
        <w:t>% к 20</w:t>
      </w:r>
      <w:r w:rsidR="00D64245">
        <w:rPr>
          <w:rFonts w:ascii="Times New Roman" w:hAnsi="Times New Roman"/>
          <w:sz w:val="28"/>
          <w:szCs w:val="28"/>
        </w:rPr>
        <w:t>19</w:t>
      </w:r>
      <w:r w:rsidRPr="00F01631">
        <w:rPr>
          <w:rFonts w:ascii="Times New Roman" w:hAnsi="Times New Roman"/>
          <w:sz w:val="28"/>
          <w:szCs w:val="28"/>
        </w:rPr>
        <w:t xml:space="preserve"> год</w:t>
      </w:r>
      <w:r w:rsidR="00473EC7">
        <w:rPr>
          <w:rFonts w:ascii="Times New Roman" w:hAnsi="Times New Roman"/>
          <w:sz w:val="28"/>
          <w:szCs w:val="28"/>
        </w:rPr>
        <w:t>у</w:t>
      </w:r>
      <w:r w:rsidRPr="00F01631">
        <w:rPr>
          <w:rFonts w:ascii="Times New Roman" w:hAnsi="Times New Roman"/>
          <w:sz w:val="28"/>
          <w:szCs w:val="28"/>
        </w:rPr>
        <w:t>.</w:t>
      </w:r>
    </w:p>
    <w:p w:rsidR="00275F81" w:rsidRPr="00F01631" w:rsidRDefault="002430F5" w:rsidP="00D86960">
      <w:pPr>
        <w:spacing w:before="40" w:after="40" w:line="22" w:lineRule="atLeast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F01631">
        <w:rPr>
          <w:rFonts w:ascii="Times New Roman" w:hAnsi="Times New Roman"/>
          <w:sz w:val="28"/>
          <w:szCs w:val="28"/>
        </w:rPr>
        <w:t>Проблема предприятий общественного транспорта заключается в том, что они не могут стать в современных условиях прибыльными за счет более эффе</w:t>
      </w:r>
      <w:r w:rsidRPr="00F01631">
        <w:rPr>
          <w:rFonts w:ascii="Times New Roman" w:hAnsi="Times New Roman"/>
          <w:sz w:val="28"/>
          <w:szCs w:val="28"/>
        </w:rPr>
        <w:t>к</w:t>
      </w:r>
      <w:r w:rsidRPr="00F01631">
        <w:rPr>
          <w:rFonts w:ascii="Times New Roman" w:hAnsi="Times New Roman"/>
          <w:sz w:val="28"/>
          <w:szCs w:val="28"/>
        </w:rPr>
        <w:t>тивной работы, чаще всего прибыльность деятельности обуславливается пов</w:t>
      </w:r>
      <w:r w:rsidRPr="00F01631">
        <w:rPr>
          <w:rFonts w:ascii="Times New Roman" w:hAnsi="Times New Roman"/>
          <w:sz w:val="28"/>
          <w:szCs w:val="28"/>
        </w:rPr>
        <w:t>ы</w:t>
      </w:r>
      <w:r w:rsidRPr="00F01631">
        <w:rPr>
          <w:rFonts w:ascii="Times New Roman" w:hAnsi="Times New Roman"/>
          <w:sz w:val="28"/>
          <w:szCs w:val="28"/>
        </w:rPr>
        <w:t>шением тарифов. Особенность функционирования общественного транспорта заключается в необходимости согласования экономических интересов тран</w:t>
      </w:r>
      <w:r w:rsidRPr="00F01631">
        <w:rPr>
          <w:rFonts w:ascii="Times New Roman" w:hAnsi="Times New Roman"/>
          <w:sz w:val="28"/>
          <w:szCs w:val="28"/>
        </w:rPr>
        <w:t>с</w:t>
      </w:r>
      <w:r w:rsidRPr="00F01631">
        <w:rPr>
          <w:rFonts w:ascii="Times New Roman" w:hAnsi="Times New Roman"/>
          <w:sz w:val="28"/>
          <w:szCs w:val="28"/>
        </w:rPr>
        <w:t>портных предприятий и общественных интересов с учетом потребностей всех слоев населения и предполагает строго взвешенный подход к формированию тарифов за пользование услугами общественного транспорта. Сегодня для удовлетворения требований населения к транспортным услугам по количес</w:t>
      </w:r>
      <w:r w:rsidRPr="00F01631">
        <w:rPr>
          <w:rFonts w:ascii="Times New Roman" w:hAnsi="Times New Roman"/>
          <w:sz w:val="28"/>
          <w:szCs w:val="28"/>
        </w:rPr>
        <w:t>т</w:t>
      </w:r>
      <w:r w:rsidRPr="00F01631">
        <w:rPr>
          <w:rFonts w:ascii="Times New Roman" w:hAnsi="Times New Roman"/>
          <w:sz w:val="28"/>
          <w:szCs w:val="28"/>
        </w:rPr>
        <w:t>венным, качественным и экономическим параметрам и одновременном обесп</w:t>
      </w:r>
      <w:r w:rsidRPr="00F01631">
        <w:rPr>
          <w:rFonts w:ascii="Times New Roman" w:hAnsi="Times New Roman"/>
          <w:sz w:val="28"/>
          <w:szCs w:val="28"/>
        </w:rPr>
        <w:t>е</w:t>
      </w:r>
      <w:r w:rsidRPr="00F01631">
        <w:rPr>
          <w:rFonts w:ascii="Times New Roman" w:hAnsi="Times New Roman"/>
          <w:sz w:val="28"/>
          <w:szCs w:val="28"/>
        </w:rPr>
        <w:t>чении рентабельности предприятий общественного транспорта необходимо сдерживать рост тарифов на общественном транспорте.</w:t>
      </w:r>
    </w:p>
    <w:p w:rsidR="001712E7" w:rsidRDefault="001712E7" w:rsidP="001712E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01631">
        <w:rPr>
          <w:rFonts w:ascii="Times New Roman" w:hAnsi="Times New Roman"/>
          <w:sz w:val="28"/>
          <w:szCs w:val="28"/>
        </w:rPr>
        <w:t>В результате опроса, можно сделать вывод о достаточном количестве у</w:t>
      </w:r>
      <w:r w:rsidRPr="00F01631">
        <w:rPr>
          <w:rFonts w:ascii="Times New Roman" w:hAnsi="Times New Roman"/>
          <w:sz w:val="28"/>
          <w:szCs w:val="28"/>
        </w:rPr>
        <w:t>с</w:t>
      </w:r>
      <w:r w:rsidRPr="00F01631">
        <w:rPr>
          <w:rFonts w:ascii="Times New Roman" w:hAnsi="Times New Roman"/>
          <w:sz w:val="28"/>
          <w:szCs w:val="28"/>
        </w:rPr>
        <w:t>луг на рынке</w:t>
      </w:r>
      <w:r w:rsidRPr="00F01631">
        <w:rPr>
          <w:rFonts w:ascii="Times New Roman" w:hAnsi="Times New Roman"/>
          <w:b/>
          <w:sz w:val="28"/>
          <w:szCs w:val="28"/>
        </w:rPr>
        <w:t xml:space="preserve"> </w:t>
      </w:r>
      <w:r w:rsidRPr="00F01631">
        <w:rPr>
          <w:rFonts w:ascii="Times New Roman" w:hAnsi="Times New Roman"/>
          <w:sz w:val="28"/>
          <w:szCs w:val="28"/>
        </w:rPr>
        <w:t>оказания услуг по перевозке пассажиров автомобильным тран</w:t>
      </w:r>
      <w:r w:rsidRPr="00F01631">
        <w:rPr>
          <w:rFonts w:ascii="Times New Roman" w:hAnsi="Times New Roman"/>
          <w:sz w:val="28"/>
          <w:szCs w:val="28"/>
        </w:rPr>
        <w:t>с</w:t>
      </w:r>
      <w:r w:rsidRPr="00F01631">
        <w:rPr>
          <w:rFonts w:ascii="Times New Roman" w:hAnsi="Times New Roman"/>
          <w:sz w:val="28"/>
          <w:szCs w:val="28"/>
        </w:rPr>
        <w:t xml:space="preserve">портом по муниципальным маршрутам регулярных перевозок в городе Горячий Ключ – </w:t>
      </w:r>
      <w:r w:rsidR="00D64245">
        <w:rPr>
          <w:rFonts w:ascii="Times New Roman" w:hAnsi="Times New Roman"/>
          <w:sz w:val="28"/>
          <w:szCs w:val="28"/>
        </w:rPr>
        <w:t>92</w:t>
      </w:r>
      <w:r w:rsidRPr="00F01631">
        <w:rPr>
          <w:rFonts w:ascii="Times New Roman" w:hAnsi="Times New Roman"/>
          <w:sz w:val="28"/>
          <w:szCs w:val="28"/>
        </w:rPr>
        <w:t>% респондентов, 2,</w:t>
      </w:r>
      <w:r w:rsidR="00D64245">
        <w:rPr>
          <w:rFonts w:ascii="Times New Roman" w:hAnsi="Times New Roman"/>
          <w:sz w:val="28"/>
          <w:szCs w:val="28"/>
        </w:rPr>
        <w:t>1</w:t>
      </w:r>
      <w:r w:rsidRPr="00F01631">
        <w:rPr>
          <w:rFonts w:ascii="Times New Roman" w:hAnsi="Times New Roman"/>
          <w:sz w:val="28"/>
          <w:szCs w:val="28"/>
        </w:rPr>
        <w:t xml:space="preserve">% опрошенных выразили мнение </w:t>
      </w:r>
      <w:r w:rsidR="00E521B5" w:rsidRPr="00F01631">
        <w:rPr>
          <w:rFonts w:ascii="Times New Roman" w:hAnsi="Times New Roman"/>
          <w:sz w:val="28"/>
          <w:szCs w:val="28"/>
        </w:rPr>
        <w:t>о недостато</w:t>
      </w:r>
      <w:r w:rsidR="00E521B5" w:rsidRPr="00F01631">
        <w:rPr>
          <w:rFonts w:ascii="Times New Roman" w:hAnsi="Times New Roman"/>
          <w:sz w:val="28"/>
          <w:szCs w:val="28"/>
        </w:rPr>
        <w:t>ч</w:t>
      </w:r>
      <w:r w:rsidR="00E521B5" w:rsidRPr="00F01631">
        <w:rPr>
          <w:rFonts w:ascii="Times New Roman" w:hAnsi="Times New Roman"/>
          <w:sz w:val="28"/>
          <w:szCs w:val="28"/>
        </w:rPr>
        <w:t>ности</w:t>
      </w:r>
      <w:r w:rsidR="00E82A10" w:rsidRPr="00F01631">
        <w:rPr>
          <w:rFonts w:ascii="Times New Roman" w:hAnsi="Times New Roman"/>
          <w:sz w:val="28"/>
          <w:szCs w:val="28"/>
        </w:rPr>
        <w:t xml:space="preserve"> данных услуг, и </w:t>
      </w:r>
      <w:r w:rsidR="00D64245">
        <w:rPr>
          <w:rFonts w:ascii="Times New Roman" w:hAnsi="Times New Roman"/>
          <w:sz w:val="28"/>
          <w:szCs w:val="28"/>
        </w:rPr>
        <w:t>4,6</w:t>
      </w:r>
      <w:r w:rsidRPr="00F01631">
        <w:rPr>
          <w:rFonts w:ascii="Times New Roman" w:hAnsi="Times New Roman"/>
          <w:sz w:val="28"/>
          <w:szCs w:val="28"/>
        </w:rPr>
        <w:t>% считаю</w:t>
      </w:r>
      <w:r w:rsidR="00E521B5" w:rsidRPr="00F01631">
        <w:rPr>
          <w:rFonts w:ascii="Times New Roman" w:hAnsi="Times New Roman"/>
          <w:sz w:val="28"/>
          <w:szCs w:val="28"/>
        </w:rPr>
        <w:t>т рынок избыточным</w:t>
      </w:r>
      <w:r w:rsidRPr="00F01631">
        <w:rPr>
          <w:rFonts w:ascii="Times New Roman" w:hAnsi="Times New Roman"/>
          <w:sz w:val="28"/>
          <w:szCs w:val="28"/>
        </w:rPr>
        <w:t>.</w:t>
      </w:r>
    </w:p>
    <w:p w:rsidR="00D64245" w:rsidRPr="00F01631" w:rsidRDefault="008E66C1" w:rsidP="001712E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648200" cy="2085975"/>
            <wp:effectExtent l="0" t="0" r="0" b="0"/>
            <wp:docPr id="8" name="Объект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1712E7" w:rsidRPr="00F01631" w:rsidRDefault="001712E7" w:rsidP="001712E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01631">
        <w:rPr>
          <w:rFonts w:ascii="Times New Roman" w:hAnsi="Times New Roman"/>
          <w:sz w:val="28"/>
          <w:szCs w:val="28"/>
        </w:rPr>
        <w:t xml:space="preserve">По степени удовлетворенности характеристиками услуг данного рынка мнения респондентов распределились следующим образом: </w:t>
      </w:r>
      <w:r w:rsidR="00D64245">
        <w:rPr>
          <w:rFonts w:ascii="Times New Roman" w:hAnsi="Times New Roman"/>
          <w:sz w:val="28"/>
          <w:szCs w:val="28"/>
        </w:rPr>
        <w:t>94,7</w:t>
      </w:r>
      <w:r w:rsidRPr="00F01631">
        <w:rPr>
          <w:rFonts w:ascii="Times New Roman" w:hAnsi="Times New Roman"/>
          <w:sz w:val="28"/>
          <w:szCs w:val="28"/>
        </w:rPr>
        <w:t>% - удовлетв</w:t>
      </w:r>
      <w:r w:rsidRPr="00F01631">
        <w:rPr>
          <w:rFonts w:ascii="Times New Roman" w:hAnsi="Times New Roman"/>
          <w:sz w:val="28"/>
          <w:szCs w:val="28"/>
        </w:rPr>
        <w:t>о</w:t>
      </w:r>
      <w:r w:rsidRPr="00F01631">
        <w:rPr>
          <w:rFonts w:ascii="Times New Roman" w:hAnsi="Times New Roman"/>
          <w:sz w:val="28"/>
          <w:szCs w:val="28"/>
        </w:rPr>
        <w:t xml:space="preserve">рены, </w:t>
      </w:r>
      <w:r w:rsidR="00D64245">
        <w:rPr>
          <w:rFonts w:ascii="Times New Roman" w:hAnsi="Times New Roman"/>
          <w:sz w:val="28"/>
          <w:szCs w:val="28"/>
        </w:rPr>
        <w:t>3,4</w:t>
      </w:r>
      <w:r w:rsidRPr="00F01631">
        <w:rPr>
          <w:rFonts w:ascii="Times New Roman" w:hAnsi="Times New Roman"/>
          <w:sz w:val="28"/>
          <w:szCs w:val="28"/>
        </w:rPr>
        <w:t>% - скорее удовлетворены.</w:t>
      </w:r>
    </w:p>
    <w:p w:rsidR="001712E7" w:rsidRPr="00F01631" w:rsidRDefault="008E66C1" w:rsidP="001712E7">
      <w:pPr>
        <w:pStyle w:val="af6"/>
        <w:spacing w:line="22" w:lineRule="atLeast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667250" cy="2200275"/>
            <wp:effectExtent l="0" t="0" r="0" b="0"/>
            <wp:docPr id="9" name="Объект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275F81" w:rsidRPr="00C10773" w:rsidRDefault="00275F81" w:rsidP="00591EA3">
      <w:pPr>
        <w:pStyle w:val="af6"/>
        <w:spacing w:line="22" w:lineRule="atLeast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F01631">
        <w:rPr>
          <w:rFonts w:ascii="Times New Roman" w:hAnsi="Times New Roman"/>
          <w:b/>
          <w:sz w:val="28"/>
          <w:szCs w:val="28"/>
        </w:rPr>
        <w:lastRenderedPageBreak/>
        <w:t>5) Рынок оказания услуг по р</w:t>
      </w:r>
      <w:r w:rsidR="00C10773">
        <w:rPr>
          <w:rFonts w:ascii="Times New Roman" w:hAnsi="Times New Roman"/>
          <w:b/>
          <w:sz w:val="28"/>
          <w:szCs w:val="28"/>
        </w:rPr>
        <w:t>емонту автотранспортных средств</w:t>
      </w:r>
    </w:p>
    <w:p w:rsidR="002430F5" w:rsidRPr="00F01631" w:rsidRDefault="002430F5" w:rsidP="00591EA3">
      <w:pPr>
        <w:spacing w:before="40" w:after="40" w:line="22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F01631">
        <w:rPr>
          <w:rFonts w:ascii="Times New Roman" w:hAnsi="Times New Roman"/>
          <w:sz w:val="28"/>
          <w:szCs w:val="28"/>
        </w:rPr>
        <w:t>На территории муниципального образования город Горячий Ключ спрос населения на такой вид бытовых услуг, как ремонт и техническое обслужив</w:t>
      </w:r>
      <w:r w:rsidRPr="00F01631">
        <w:rPr>
          <w:rFonts w:ascii="Times New Roman" w:hAnsi="Times New Roman"/>
          <w:sz w:val="28"/>
          <w:szCs w:val="28"/>
        </w:rPr>
        <w:t>а</w:t>
      </w:r>
      <w:r w:rsidRPr="00F01631">
        <w:rPr>
          <w:rFonts w:ascii="Times New Roman" w:hAnsi="Times New Roman"/>
          <w:sz w:val="28"/>
          <w:szCs w:val="28"/>
        </w:rPr>
        <w:t>ние автотранспортных средств, держится на достаточно высоком уровне. Кол</w:t>
      </w:r>
      <w:r w:rsidRPr="00F01631">
        <w:rPr>
          <w:rFonts w:ascii="Times New Roman" w:hAnsi="Times New Roman"/>
          <w:sz w:val="28"/>
          <w:szCs w:val="28"/>
        </w:rPr>
        <w:t>и</w:t>
      </w:r>
      <w:r w:rsidRPr="00F01631">
        <w:rPr>
          <w:rFonts w:ascii="Times New Roman" w:hAnsi="Times New Roman"/>
          <w:sz w:val="28"/>
          <w:szCs w:val="28"/>
        </w:rPr>
        <w:t xml:space="preserve">чество автомобилей в собственности граждан, а также годовой прирост личного автотранспорта, ежегодно увеличивается, по разным оценкам, </w:t>
      </w:r>
      <w:r w:rsidRPr="00393BB7">
        <w:rPr>
          <w:rFonts w:ascii="Times New Roman" w:hAnsi="Times New Roman"/>
          <w:sz w:val="28"/>
          <w:szCs w:val="28"/>
        </w:rPr>
        <w:t>от 6 до 9%,</w:t>
      </w:r>
      <w:r w:rsidRPr="00F01631">
        <w:rPr>
          <w:rFonts w:ascii="Times New Roman" w:hAnsi="Times New Roman"/>
          <w:sz w:val="28"/>
          <w:szCs w:val="28"/>
        </w:rPr>
        <w:t xml:space="preserve"> что является стимулом для открытия новых предприятий, реконструкции ранее действующих и, как следствие, увеличения конкуренции на рынке предприятий автосервиса. По состоянию на начало 20</w:t>
      </w:r>
      <w:r w:rsidR="00B5323B">
        <w:rPr>
          <w:rFonts w:ascii="Times New Roman" w:hAnsi="Times New Roman"/>
          <w:sz w:val="28"/>
          <w:szCs w:val="28"/>
        </w:rPr>
        <w:t>20</w:t>
      </w:r>
      <w:r w:rsidRPr="00F01631">
        <w:rPr>
          <w:rFonts w:ascii="Times New Roman" w:hAnsi="Times New Roman"/>
          <w:sz w:val="28"/>
          <w:szCs w:val="28"/>
        </w:rPr>
        <w:t xml:space="preserve"> года в муниципальном образовании оказанием услуг по ремонту и техническому обслуживанию автотранспортных средств занимается порядка </w:t>
      </w:r>
      <w:r w:rsidRPr="00393BB7">
        <w:rPr>
          <w:rFonts w:ascii="Times New Roman" w:hAnsi="Times New Roman"/>
          <w:sz w:val="28"/>
          <w:szCs w:val="28"/>
        </w:rPr>
        <w:t>72</w:t>
      </w:r>
      <w:r w:rsidRPr="00F01631">
        <w:rPr>
          <w:rFonts w:ascii="Times New Roman" w:hAnsi="Times New Roman"/>
          <w:sz w:val="28"/>
          <w:szCs w:val="28"/>
        </w:rPr>
        <w:t xml:space="preserve"> субъектов предпринимательской деятельности. </w:t>
      </w:r>
    </w:p>
    <w:p w:rsidR="002430F5" w:rsidRPr="00F01631" w:rsidRDefault="00E82A10" w:rsidP="00761F0A">
      <w:pPr>
        <w:spacing w:after="0" w:line="22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F01631">
        <w:rPr>
          <w:rFonts w:ascii="Times New Roman" w:hAnsi="Times New Roman"/>
          <w:sz w:val="28"/>
          <w:szCs w:val="28"/>
        </w:rPr>
        <w:t>За 12</w:t>
      </w:r>
      <w:r w:rsidR="002430F5" w:rsidRPr="00F01631">
        <w:rPr>
          <w:rFonts w:ascii="Times New Roman" w:hAnsi="Times New Roman"/>
          <w:sz w:val="28"/>
          <w:szCs w:val="28"/>
        </w:rPr>
        <w:t xml:space="preserve"> месяцев 20</w:t>
      </w:r>
      <w:r w:rsidR="00A87017">
        <w:rPr>
          <w:rFonts w:ascii="Times New Roman" w:hAnsi="Times New Roman"/>
          <w:sz w:val="28"/>
          <w:szCs w:val="28"/>
        </w:rPr>
        <w:t>20</w:t>
      </w:r>
      <w:r w:rsidR="002430F5" w:rsidRPr="00F01631">
        <w:rPr>
          <w:rFonts w:ascii="Times New Roman" w:hAnsi="Times New Roman"/>
          <w:sz w:val="28"/>
          <w:szCs w:val="28"/>
        </w:rPr>
        <w:t xml:space="preserve"> года оборот предприятий сферы услуг по ремонту и техническому </w:t>
      </w:r>
      <w:r w:rsidR="002430F5" w:rsidRPr="00B5323B">
        <w:rPr>
          <w:rFonts w:ascii="Times New Roman" w:hAnsi="Times New Roman"/>
          <w:sz w:val="28"/>
          <w:szCs w:val="28"/>
        </w:rPr>
        <w:t>обслуживанию автотранспортных средств в муниципальном о</w:t>
      </w:r>
      <w:r w:rsidR="002430F5" w:rsidRPr="00B5323B">
        <w:rPr>
          <w:rFonts w:ascii="Times New Roman" w:hAnsi="Times New Roman"/>
          <w:sz w:val="28"/>
          <w:szCs w:val="28"/>
        </w:rPr>
        <w:t>б</w:t>
      </w:r>
      <w:r w:rsidR="002430F5" w:rsidRPr="00B5323B">
        <w:rPr>
          <w:rFonts w:ascii="Times New Roman" w:hAnsi="Times New Roman"/>
          <w:sz w:val="28"/>
          <w:szCs w:val="28"/>
        </w:rPr>
        <w:t>разова</w:t>
      </w:r>
      <w:r w:rsidR="00B408DE" w:rsidRPr="00B5323B">
        <w:rPr>
          <w:rFonts w:ascii="Times New Roman" w:hAnsi="Times New Roman"/>
          <w:sz w:val="28"/>
          <w:szCs w:val="28"/>
        </w:rPr>
        <w:t xml:space="preserve">нии составил </w:t>
      </w:r>
      <w:r w:rsidR="00B5323B" w:rsidRPr="00B5323B">
        <w:rPr>
          <w:rFonts w:ascii="Times New Roman" w:hAnsi="Times New Roman"/>
          <w:sz w:val="28"/>
          <w:szCs w:val="28"/>
        </w:rPr>
        <w:t>3,2</w:t>
      </w:r>
      <w:r w:rsidR="002430F5" w:rsidRPr="00B5323B">
        <w:rPr>
          <w:rFonts w:ascii="Times New Roman" w:hAnsi="Times New Roman"/>
          <w:sz w:val="28"/>
          <w:szCs w:val="28"/>
        </w:rPr>
        <w:t xml:space="preserve"> млрд. рублей, что в </w:t>
      </w:r>
      <w:r w:rsidR="00B5323B" w:rsidRPr="00B5323B">
        <w:rPr>
          <w:rFonts w:ascii="Times New Roman" w:hAnsi="Times New Roman"/>
          <w:sz w:val="28"/>
          <w:szCs w:val="28"/>
        </w:rPr>
        <w:t>действующих</w:t>
      </w:r>
      <w:r w:rsidR="002430F5" w:rsidRPr="00B5323B">
        <w:rPr>
          <w:rFonts w:ascii="Times New Roman" w:hAnsi="Times New Roman"/>
          <w:sz w:val="28"/>
          <w:szCs w:val="28"/>
        </w:rPr>
        <w:t xml:space="preserve"> ценах на </w:t>
      </w:r>
      <w:r w:rsidR="00B5323B" w:rsidRPr="00B5323B">
        <w:rPr>
          <w:rFonts w:ascii="Times New Roman" w:hAnsi="Times New Roman"/>
          <w:sz w:val="28"/>
          <w:szCs w:val="28"/>
        </w:rPr>
        <w:t>38,4</w:t>
      </w:r>
      <w:r w:rsidR="002430F5" w:rsidRPr="00B5323B">
        <w:rPr>
          <w:rFonts w:ascii="Times New Roman" w:hAnsi="Times New Roman"/>
          <w:sz w:val="28"/>
          <w:szCs w:val="28"/>
        </w:rPr>
        <w:t>% бол</w:t>
      </w:r>
      <w:r w:rsidR="002430F5" w:rsidRPr="00B5323B">
        <w:rPr>
          <w:rFonts w:ascii="Times New Roman" w:hAnsi="Times New Roman"/>
          <w:sz w:val="28"/>
          <w:szCs w:val="28"/>
        </w:rPr>
        <w:t>ь</w:t>
      </w:r>
      <w:r w:rsidR="002430F5" w:rsidRPr="00B5323B">
        <w:rPr>
          <w:rFonts w:ascii="Times New Roman" w:hAnsi="Times New Roman"/>
          <w:sz w:val="28"/>
          <w:szCs w:val="28"/>
        </w:rPr>
        <w:t xml:space="preserve">ше </w:t>
      </w:r>
      <w:r w:rsidR="009216EE">
        <w:rPr>
          <w:rFonts w:ascii="Times New Roman" w:hAnsi="Times New Roman"/>
          <w:sz w:val="28"/>
          <w:szCs w:val="28"/>
        </w:rPr>
        <w:t xml:space="preserve">чем в </w:t>
      </w:r>
      <w:r w:rsidR="002430F5" w:rsidRPr="00B5323B">
        <w:rPr>
          <w:rFonts w:ascii="Times New Roman" w:hAnsi="Times New Roman"/>
          <w:sz w:val="28"/>
          <w:szCs w:val="28"/>
        </w:rPr>
        <w:t>201</w:t>
      </w:r>
      <w:r w:rsidR="00B5323B" w:rsidRPr="00B5323B">
        <w:rPr>
          <w:rFonts w:ascii="Times New Roman" w:hAnsi="Times New Roman"/>
          <w:sz w:val="28"/>
          <w:szCs w:val="28"/>
        </w:rPr>
        <w:t>9</w:t>
      </w:r>
      <w:r w:rsidR="002430F5" w:rsidRPr="00B5323B">
        <w:rPr>
          <w:rFonts w:ascii="Times New Roman" w:hAnsi="Times New Roman"/>
          <w:sz w:val="28"/>
          <w:szCs w:val="28"/>
        </w:rPr>
        <w:t xml:space="preserve"> год</w:t>
      </w:r>
      <w:r w:rsidR="009216EE">
        <w:rPr>
          <w:rFonts w:ascii="Times New Roman" w:hAnsi="Times New Roman"/>
          <w:sz w:val="28"/>
          <w:szCs w:val="28"/>
        </w:rPr>
        <w:t>у</w:t>
      </w:r>
      <w:r w:rsidR="002430F5" w:rsidRPr="00B5323B">
        <w:rPr>
          <w:rFonts w:ascii="Times New Roman" w:hAnsi="Times New Roman"/>
          <w:sz w:val="28"/>
          <w:szCs w:val="28"/>
        </w:rPr>
        <w:t>.</w:t>
      </w:r>
      <w:r w:rsidR="002430F5" w:rsidRPr="00F01631">
        <w:rPr>
          <w:rFonts w:ascii="Times New Roman" w:hAnsi="Times New Roman"/>
          <w:sz w:val="28"/>
          <w:szCs w:val="28"/>
        </w:rPr>
        <w:t xml:space="preserve"> </w:t>
      </w:r>
    </w:p>
    <w:p w:rsidR="002430F5" w:rsidRPr="00F01631" w:rsidRDefault="002430F5" w:rsidP="00591EA3">
      <w:pPr>
        <w:spacing w:before="40" w:after="40" w:line="22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F01631">
        <w:rPr>
          <w:rFonts w:ascii="Times New Roman" w:hAnsi="Times New Roman"/>
          <w:sz w:val="28"/>
          <w:szCs w:val="28"/>
        </w:rPr>
        <w:t xml:space="preserve">Доля организаций частной формы собственности в сфере оказания услуг по ремонту автотранспортных средств составляет более 100%. </w:t>
      </w:r>
    </w:p>
    <w:p w:rsidR="00275F81" w:rsidRPr="00F01631" w:rsidRDefault="002430F5" w:rsidP="00E521B5">
      <w:pPr>
        <w:pStyle w:val="af6"/>
        <w:spacing w:after="0" w:line="22" w:lineRule="atLeast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01631">
        <w:rPr>
          <w:rFonts w:ascii="Times New Roman" w:hAnsi="Times New Roman"/>
          <w:sz w:val="28"/>
          <w:szCs w:val="28"/>
        </w:rPr>
        <w:t>В целях недопущения недобросовестной конкуренции на постоянной о</w:t>
      </w:r>
      <w:r w:rsidRPr="00F01631">
        <w:rPr>
          <w:rFonts w:ascii="Times New Roman" w:hAnsi="Times New Roman"/>
          <w:sz w:val="28"/>
          <w:szCs w:val="28"/>
        </w:rPr>
        <w:t>с</w:t>
      </w:r>
      <w:r w:rsidRPr="00F01631">
        <w:rPr>
          <w:rFonts w:ascii="Times New Roman" w:hAnsi="Times New Roman"/>
          <w:sz w:val="28"/>
          <w:szCs w:val="28"/>
        </w:rPr>
        <w:t>нове проводятся мероприятия по выявлению граждан, не декларирующих д</w:t>
      </w:r>
      <w:r w:rsidRPr="00F01631">
        <w:rPr>
          <w:rFonts w:ascii="Times New Roman" w:hAnsi="Times New Roman"/>
          <w:sz w:val="28"/>
          <w:szCs w:val="28"/>
        </w:rPr>
        <w:t>о</w:t>
      </w:r>
      <w:r w:rsidRPr="00F01631">
        <w:rPr>
          <w:rFonts w:ascii="Times New Roman" w:hAnsi="Times New Roman"/>
          <w:sz w:val="28"/>
          <w:szCs w:val="28"/>
        </w:rPr>
        <w:t>ходы, осуществляющих деятельность без регистрации и постановки на учет в налоговых органах, незаконно оказывающих услуги по ремонту автотранспор</w:t>
      </w:r>
      <w:r w:rsidRPr="00F01631">
        <w:rPr>
          <w:rFonts w:ascii="Times New Roman" w:hAnsi="Times New Roman"/>
          <w:sz w:val="28"/>
          <w:szCs w:val="28"/>
        </w:rPr>
        <w:t>т</w:t>
      </w:r>
      <w:r w:rsidRPr="00F01631">
        <w:rPr>
          <w:rFonts w:ascii="Times New Roman" w:hAnsi="Times New Roman"/>
          <w:sz w:val="28"/>
          <w:szCs w:val="28"/>
        </w:rPr>
        <w:t>ных средств</w:t>
      </w:r>
      <w:r w:rsidR="00E521B5" w:rsidRPr="00F01631">
        <w:rPr>
          <w:rFonts w:ascii="Times New Roman" w:hAnsi="Times New Roman"/>
          <w:sz w:val="28"/>
          <w:szCs w:val="28"/>
        </w:rPr>
        <w:t>.</w:t>
      </w:r>
    </w:p>
    <w:p w:rsidR="00E521B5" w:rsidRDefault="00E521B5" w:rsidP="00E521B5">
      <w:pPr>
        <w:pStyle w:val="af6"/>
        <w:spacing w:after="0" w:line="22" w:lineRule="atLeast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01631">
        <w:rPr>
          <w:rFonts w:ascii="Times New Roman" w:hAnsi="Times New Roman"/>
          <w:sz w:val="28"/>
          <w:szCs w:val="28"/>
        </w:rPr>
        <w:t>По результатам опроса, можно сделать вывод о достаточном количестве услуг на рынке оказания услуг по ремонту автотранспортных сред</w:t>
      </w:r>
      <w:r w:rsidR="00E82A10" w:rsidRPr="00F01631">
        <w:rPr>
          <w:rFonts w:ascii="Times New Roman" w:hAnsi="Times New Roman"/>
          <w:sz w:val="28"/>
          <w:szCs w:val="28"/>
        </w:rPr>
        <w:t xml:space="preserve">ств в городе Горячий Ключ – </w:t>
      </w:r>
      <w:r w:rsidR="00D07A26">
        <w:rPr>
          <w:rFonts w:ascii="Times New Roman" w:hAnsi="Times New Roman"/>
          <w:sz w:val="28"/>
          <w:szCs w:val="28"/>
        </w:rPr>
        <w:t>83,3</w:t>
      </w:r>
      <w:r w:rsidR="00E82A10" w:rsidRPr="00F01631">
        <w:rPr>
          <w:rFonts w:ascii="Times New Roman" w:hAnsi="Times New Roman"/>
          <w:sz w:val="28"/>
          <w:szCs w:val="28"/>
        </w:rPr>
        <w:t xml:space="preserve">% мнения респондентов, </w:t>
      </w:r>
      <w:r w:rsidR="00D07A26">
        <w:rPr>
          <w:rFonts w:ascii="Times New Roman" w:hAnsi="Times New Roman"/>
          <w:sz w:val="28"/>
          <w:szCs w:val="28"/>
        </w:rPr>
        <w:t>4,9</w:t>
      </w:r>
      <w:r w:rsidRPr="00F01631">
        <w:rPr>
          <w:rFonts w:ascii="Times New Roman" w:hAnsi="Times New Roman"/>
          <w:sz w:val="28"/>
          <w:szCs w:val="28"/>
        </w:rPr>
        <w:t>% опрошенных выразили мн</w:t>
      </w:r>
      <w:r w:rsidRPr="00F01631">
        <w:rPr>
          <w:rFonts w:ascii="Times New Roman" w:hAnsi="Times New Roman"/>
          <w:sz w:val="28"/>
          <w:szCs w:val="28"/>
        </w:rPr>
        <w:t>е</w:t>
      </w:r>
      <w:r w:rsidRPr="00F01631">
        <w:rPr>
          <w:rFonts w:ascii="Times New Roman" w:hAnsi="Times New Roman"/>
          <w:sz w:val="28"/>
          <w:szCs w:val="28"/>
        </w:rPr>
        <w:t xml:space="preserve">ние об избыточности данных услуг, и </w:t>
      </w:r>
      <w:r w:rsidR="00D07A26">
        <w:rPr>
          <w:rFonts w:ascii="Times New Roman" w:hAnsi="Times New Roman"/>
          <w:sz w:val="28"/>
          <w:szCs w:val="28"/>
        </w:rPr>
        <w:t>1,1</w:t>
      </w:r>
      <w:r w:rsidRPr="00F01631">
        <w:rPr>
          <w:rFonts w:ascii="Times New Roman" w:hAnsi="Times New Roman"/>
          <w:sz w:val="28"/>
          <w:szCs w:val="28"/>
        </w:rPr>
        <w:t>% считают рынок недостаточным.</w:t>
      </w:r>
    </w:p>
    <w:p w:rsidR="00604CEF" w:rsidRPr="00F01631" w:rsidRDefault="008E66C1" w:rsidP="00E521B5">
      <w:pPr>
        <w:pStyle w:val="af6"/>
        <w:spacing w:after="0" w:line="22" w:lineRule="atLeast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905375" cy="2390775"/>
            <wp:effectExtent l="0" t="0" r="0" b="0"/>
            <wp:docPr id="10" name="Объект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E521B5" w:rsidRPr="00F01631" w:rsidRDefault="00E521B5" w:rsidP="00E521B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01631">
        <w:rPr>
          <w:rFonts w:ascii="Times New Roman" w:hAnsi="Times New Roman"/>
          <w:sz w:val="28"/>
          <w:szCs w:val="28"/>
        </w:rPr>
        <w:t>По степени удовлетворенности характеристиками услуг данного рынка мнения респондентов распре</w:t>
      </w:r>
      <w:r w:rsidR="004D076F" w:rsidRPr="00F01631">
        <w:rPr>
          <w:rFonts w:ascii="Times New Roman" w:hAnsi="Times New Roman"/>
          <w:sz w:val="28"/>
          <w:szCs w:val="28"/>
        </w:rPr>
        <w:t xml:space="preserve">делились следующим образом: </w:t>
      </w:r>
      <w:r w:rsidR="00D07A26">
        <w:rPr>
          <w:rFonts w:ascii="Times New Roman" w:hAnsi="Times New Roman"/>
          <w:sz w:val="28"/>
          <w:szCs w:val="28"/>
        </w:rPr>
        <w:t>94,1</w:t>
      </w:r>
      <w:r w:rsidRPr="00F01631">
        <w:rPr>
          <w:rFonts w:ascii="Times New Roman" w:hAnsi="Times New Roman"/>
          <w:sz w:val="28"/>
          <w:szCs w:val="28"/>
        </w:rPr>
        <w:t>% - удовлетв</w:t>
      </w:r>
      <w:r w:rsidRPr="00F01631">
        <w:rPr>
          <w:rFonts w:ascii="Times New Roman" w:hAnsi="Times New Roman"/>
          <w:sz w:val="28"/>
          <w:szCs w:val="28"/>
        </w:rPr>
        <w:t>о</w:t>
      </w:r>
      <w:r w:rsidRPr="00F01631">
        <w:rPr>
          <w:rFonts w:ascii="Times New Roman" w:hAnsi="Times New Roman"/>
          <w:sz w:val="28"/>
          <w:szCs w:val="28"/>
        </w:rPr>
        <w:t xml:space="preserve">рены, </w:t>
      </w:r>
      <w:r w:rsidR="00D07A26">
        <w:rPr>
          <w:rFonts w:ascii="Times New Roman" w:hAnsi="Times New Roman"/>
          <w:sz w:val="28"/>
          <w:szCs w:val="28"/>
        </w:rPr>
        <w:t>3,6</w:t>
      </w:r>
      <w:r w:rsidRPr="00F01631">
        <w:rPr>
          <w:rFonts w:ascii="Times New Roman" w:hAnsi="Times New Roman"/>
          <w:sz w:val="28"/>
          <w:szCs w:val="28"/>
        </w:rPr>
        <w:t>% - скорее удовлетворены</w:t>
      </w:r>
      <w:r w:rsidR="004D076F" w:rsidRPr="00F01631">
        <w:rPr>
          <w:rFonts w:ascii="Times New Roman" w:hAnsi="Times New Roman"/>
          <w:sz w:val="28"/>
          <w:szCs w:val="28"/>
        </w:rPr>
        <w:t xml:space="preserve">, </w:t>
      </w:r>
      <w:r w:rsidR="00D07A26">
        <w:rPr>
          <w:rFonts w:ascii="Times New Roman" w:hAnsi="Times New Roman"/>
          <w:sz w:val="28"/>
          <w:szCs w:val="28"/>
        </w:rPr>
        <w:t>1,7</w:t>
      </w:r>
      <w:r w:rsidR="00A0737C" w:rsidRPr="00F01631">
        <w:rPr>
          <w:rFonts w:ascii="Times New Roman" w:hAnsi="Times New Roman"/>
          <w:sz w:val="28"/>
          <w:szCs w:val="28"/>
        </w:rPr>
        <w:t xml:space="preserve">% - скорее </w:t>
      </w:r>
      <w:r w:rsidR="00D07A26">
        <w:rPr>
          <w:rFonts w:ascii="Times New Roman" w:hAnsi="Times New Roman"/>
          <w:sz w:val="28"/>
          <w:szCs w:val="28"/>
        </w:rPr>
        <w:t xml:space="preserve">не </w:t>
      </w:r>
      <w:r w:rsidR="00A0737C" w:rsidRPr="00F01631">
        <w:rPr>
          <w:rFonts w:ascii="Times New Roman" w:hAnsi="Times New Roman"/>
          <w:sz w:val="28"/>
          <w:szCs w:val="28"/>
        </w:rPr>
        <w:t>удовлетворены, 0,</w:t>
      </w:r>
      <w:r w:rsidR="00D07A26">
        <w:rPr>
          <w:rFonts w:ascii="Times New Roman" w:hAnsi="Times New Roman"/>
          <w:sz w:val="28"/>
          <w:szCs w:val="28"/>
        </w:rPr>
        <w:t>6</w:t>
      </w:r>
      <w:r w:rsidR="004D076F" w:rsidRPr="00F01631">
        <w:rPr>
          <w:rFonts w:ascii="Times New Roman" w:hAnsi="Times New Roman"/>
          <w:sz w:val="28"/>
          <w:szCs w:val="28"/>
        </w:rPr>
        <w:t>% - не удовлетворены</w:t>
      </w:r>
      <w:r w:rsidRPr="00F01631">
        <w:rPr>
          <w:rFonts w:ascii="Times New Roman" w:hAnsi="Times New Roman"/>
          <w:sz w:val="28"/>
          <w:szCs w:val="28"/>
        </w:rPr>
        <w:t>.</w:t>
      </w:r>
    </w:p>
    <w:p w:rsidR="00E521B5" w:rsidRPr="00F01631" w:rsidRDefault="008E66C1" w:rsidP="004D076F">
      <w:pPr>
        <w:pStyle w:val="af6"/>
        <w:spacing w:line="22" w:lineRule="atLeast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76850" cy="2752725"/>
            <wp:effectExtent l="0" t="0" r="0" b="0"/>
            <wp:docPr id="11" name="Объект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0555BE" w:rsidRDefault="000555BE" w:rsidP="00591EA3">
      <w:pPr>
        <w:pStyle w:val="af6"/>
        <w:spacing w:line="22" w:lineRule="atLeast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275F81" w:rsidRPr="00C10773" w:rsidRDefault="00275F81" w:rsidP="00591EA3">
      <w:pPr>
        <w:pStyle w:val="af6"/>
        <w:spacing w:line="22" w:lineRule="atLeast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F01631">
        <w:rPr>
          <w:rFonts w:ascii="Times New Roman" w:hAnsi="Times New Roman"/>
          <w:b/>
          <w:sz w:val="28"/>
          <w:szCs w:val="28"/>
        </w:rPr>
        <w:t>6) Рынок архитектур</w:t>
      </w:r>
      <w:r w:rsidR="00C10773">
        <w:rPr>
          <w:rFonts w:ascii="Times New Roman" w:hAnsi="Times New Roman"/>
          <w:b/>
          <w:sz w:val="28"/>
          <w:szCs w:val="28"/>
        </w:rPr>
        <w:t>но-строительного проектирования</w:t>
      </w:r>
    </w:p>
    <w:p w:rsidR="002430F5" w:rsidRPr="00F01631" w:rsidRDefault="002430F5" w:rsidP="00B408DE">
      <w:pPr>
        <w:pStyle w:val="ad"/>
        <w:spacing w:before="40" w:after="40" w:line="22" w:lineRule="atLeast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01631">
        <w:rPr>
          <w:rFonts w:ascii="Times New Roman" w:hAnsi="Times New Roman"/>
          <w:sz w:val="28"/>
          <w:szCs w:val="28"/>
        </w:rPr>
        <w:t>Архитектурно-строительное проектирование является частью процесса строительного инжиниринга, подразумевающего осуществление строительной деятельности от разработки проекта и до полного завершения объекта. Отрасль характеризуется существенной долей малых предприятий. Их деятельность о</w:t>
      </w:r>
      <w:r w:rsidRPr="00F01631">
        <w:rPr>
          <w:rFonts w:ascii="Times New Roman" w:hAnsi="Times New Roman"/>
          <w:sz w:val="28"/>
          <w:szCs w:val="28"/>
        </w:rPr>
        <w:t>т</w:t>
      </w:r>
      <w:r w:rsidRPr="00F01631">
        <w:rPr>
          <w:rFonts w:ascii="Times New Roman" w:hAnsi="Times New Roman"/>
          <w:sz w:val="28"/>
          <w:szCs w:val="28"/>
        </w:rPr>
        <w:t>личается простотой в организации и учете, работой на местный р</w:t>
      </w:r>
      <w:r w:rsidRPr="00F01631">
        <w:rPr>
          <w:rFonts w:ascii="Times New Roman" w:hAnsi="Times New Roman"/>
          <w:sz w:val="28"/>
          <w:szCs w:val="28"/>
        </w:rPr>
        <w:t>ы</w:t>
      </w:r>
      <w:r w:rsidRPr="00F01631">
        <w:rPr>
          <w:rFonts w:ascii="Times New Roman" w:hAnsi="Times New Roman"/>
          <w:sz w:val="28"/>
          <w:szCs w:val="28"/>
        </w:rPr>
        <w:t>нок, гибкостью, низкими управленческими расходами, повышенной скоростью оборота капитала, заинтересованностью каждого работника в конечных резул</w:t>
      </w:r>
      <w:r w:rsidRPr="00F01631">
        <w:rPr>
          <w:rFonts w:ascii="Times New Roman" w:hAnsi="Times New Roman"/>
          <w:sz w:val="28"/>
          <w:szCs w:val="28"/>
        </w:rPr>
        <w:t>ь</w:t>
      </w:r>
      <w:r w:rsidRPr="00F01631">
        <w:rPr>
          <w:rFonts w:ascii="Times New Roman" w:hAnsi="Times New Roman"/>
          <w:sz w:val="28"/>
          <w:szCs w:val="28"/>
        </w:rPr>
        <w:t xml:space="preserve">татах труда и другими факторами, обеспечивающими конкурентоспособность. </w:t>
      </w:r>
    </w:p>
    <w:p w:rsidR="002430F5" w:rsidRPr="00F01631" w:rsidRDefault="002430F5" w:rsidP="00B408DE">
      <w:pPr>
        <w:pStyle w:val="ad"/>
        <w:spacing w:before="40" w:after="40" w:line="22" w:lineRule="atLeast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01631">
        <w:rPr>
          <w:rFonts w:ascii="Times New Roman" w:hAnsi="Times New Roman"/>
          <w:sz w:val="28"/>
          <w:szCs w:val="28"/>
        </w:rPr>
        <w:t>Наиболее существенные проблемы в сфере рынка архитектурно-строительного проектирования: сокращение потребительского спроса на рынке строительства, что сокращает спрос и на рынке услуг строительного проект</w:t>
      </w:r>
      <w:r w:rsidRPr="00F01631">
        <w:rPr>
          <w:rFonts w:ascii="Times New Roman" w:hAnsi="Times New Roman"/>
          <w:sz w:val="28"/>
          <w:szCs w:val="28"/>
        </w:rPr>
        <w:t>и</w:t>
      </w:r>
      <w:r w:rsidRPr="00F01631">
        <w:rPr>
          <w:rFonts w:ascii="Times New Roman" w:hAnsi="Times New Roman"/>
          <w:sz w:val="28"/>
          <w:szCs w:val="28"/>
        </w:rPr>
        <w:t>рования; рост доли неплатежеспособности среди заказчиков, инертность стро</w:t>
      </w:r>
      <w:r w:rsidRPr="00F01631">
        <w:rPr>
          <w:rFonts w:ascii="Times New Roman" w:hAnsi="Times New Roman"/>
          <w:sz w:val="28"/>
          <w:szCs w:val="28"/>
        </w:rPr>
        <w:t>и</w:t>
      </w:r>
      <w:r w:rsidRPr="00F01631">
        <w:rPr>
          <w:rFonts w:ascii="Times New Roman" w:hAnsi="Times New Roman"/>
          <w:sz w:val="28"/>
          <w:szCs w:val="28"/>
        </w:rPr>
        <w:t>тельной отрасли, что препятствует внедрению современных технологий, мат</w:t>
      </w:r>
      <w:r w:rsidRPr="00F01631">
        <w:rPr>
          <w:rFonts w:ascii="Times New Roman" w:hAnsi="Times New Roman"/>
          <w:sz w:val="28"/>
          <w:szCs w:val="28"/>
        </w:rPr>
        <w:t>е</w:t>
      </w:r>
      <w:r w:rsidRPr="00F01631">
        <w:rPr>
          <w:rFonts w:ascii="Times New Roman" w:hAnsi="Times New Roman"/>
          <w:sz w:val="28"/>
          <w:szCs w:val="28"/>
        </w:rPr>
        <w:t>риалов и другие.</w:t>
      </w:r>
    </w:p>
    <w:p w:rsidR="00275F81" w:rsidRPr="00F01631" w:rsidRDefault="002430F5" w:rsidP="00B408DE">
      <w:pPr>
        <w:pStyle w:val="af6"/>
        <w:spacing w:after="0" w:line="22" w:lineRule="atLeast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F01631">
        <w:rPr>
          <w:rFonts w:ascii="Times New Roman" w:hAnsi="Times New Roman"/>
          <w:sz w:val="28"/>
          <w:szCs w:val="28"/>
        </w:rPr>
        <w:t>Рынок архитектурно-строительного проектирования на территории мун</w:t>
      </w:r>
      <w:r w:rsidRPr="00F01631">
        <w:rPr>
          <w:rFonts w:ascii="Times New Roman" w:hAnsi="Times New Roman"/>
          <w:sz w:val="28"/>
          <w:szCs w:val="28"/>
        </w:rPr>
        <w:t>и</w:t>
      </w:r>
      <w:r w:rsidRPr="00F01631">
        <w:rPr>
          <w:rFonts w:ascii="Times New Roman" w:hAnsi="Times New Roman"/>
          <w:sz w:val="28"/>
          <w:szCs w:val="28"/>
        </w:rPr>
        <w:t>ципального образования город Горячий Ключ представлен 6-ю организациями частной формы собственности.</w:t>
      </w:r>
      <w:r w:rsidRPr="00F01631">
        <w:rPr>
          <w:rFonts w:ascii="Times New Roman" w:hAnsi="Times New Roman"/>
          <w:color w:val="000000"/>
          <w:sz w:val="28"/>
          <w:szCs w:val="28"/>
        </w:rPr>
        <w:t xml:space="preserve"> В настоящее время доля организаций частной формы собственности в сфере наружной рекламы составляет 100%.</w:t>
      </w:r>
    </w:p>
    <w:p w:rsidR="00A27610" w:rsidRDefault="00A27610" w:rsidP="00A27610">
      <w:pPr>
        <w:pStyle w:val="af6"/>
        <w:spacing w:after="0" w:line="22" w:lineRule="atLeast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01631">
        <w:rPr>
          <w:rFonts w:ascii="Times New Roman" w:hAnsi="Times New Roman"/>
          <w:sz w:val="28"/>
          <w:szCs w:val="28"/>
        </w:rPr>
        <w:t>По результатам анкетирования, можно сделать вывод о достаточном к</w:t>
      </w:r>
      <w:r w:rsidRPr="00F01631">
        <w:rPr>
          <w:rFonts w:ascii="Times New Roman" w:hAnsi="Times New Roman"/>
          <w:sz w:val="28"/>
          <w:szCs w:val="28"/>
        </w:rPr>
        <w:t>о</w:t>
      </w:r>
      <w:r w:rsidRPr="00F01631">
        <w:rPr>
          <w:rFonts w:ascii="Times New Roman" w:hAnsi="Times New Roman"/>
          <w:sz w:val="28"/>
          <w:szCs w:val="28"/>
        </w:rPr>
        <w:t>личестве услуг на рынке оказания услуг архитектурно-строительного проект</w:t>
      </w:r>
      <w:r w:rsidRPr="00F01631">
        <w:rPr>
          <w:rFonts w:ascii="Times New Roman" w:hAnsi="Times New Roman"/>
          <w:sz w:val="28"/>
          <w:szCs w:val="28"/>
        </w:rPr>
        <w:t>и</w:t>
      </w:r>
      <w:r w:rsidRPr="00F01631">
        <w:rPr>
          <w:rFonts w:ascii="Times New Roman" w:hAnsi="Times New Roman"/>
          <w:sz w:val="28"/>
          <w:szCs w:val="28"/>
        </w:rPr>
        <w:t xml:space="preserve">рования в городе Горячий Ключ – </w:t>
      </w:r>
      <w:r w:rsidR="00D07A26">
        <w:rPr>
          <w:rFonts w:ascii="Times New Roman" w:hAnsi="Times New Roman"/>
          <w:sz w:val="28"/>
          <w:szCs w:val="28"/>
        </w:rPr>
        <w:t>92</w:t>
      </w:r>
      <w:r w:rsidRPr="00F01631">
        <w:rPr>
          <w:rFonts w:ascii="Times New Roman" w:hAnsi="Times New Roman"/>
          <w:sz w:val="28"/>
          <w:szCs w:val="28"/>
        </w:rPr>
        <w:t xml:space="preserve">% мнения респондентов, </w:t>
      </w:r>
      <w:r w:rsidR="00D07A26">
        <w:rPr>
          <w:rFonts w:ascii="Times New Roman" w:hAnsi="Times New Roman"/>
          <w:sz w:val="28"/>
          <w:szCs w:val="28"/>
        </w:rPr>
        <w:t>5,5</w:t>
      </w:r>
      <w:r w:rsidRPr="00F01631">
        <w:rPr>
          <w:rFonts w:ascii="Times New Roman" w:hAnsi="Times New Roman"/>
          <w:sz w:val="28"/>
          <w:szCs w:val="28"/>
        </w:rPr>
        <w:t>% опроше</w:t>
      </w:r>
      <w:r w:rsidRPr="00F01631">
        <w:rPr>
          <w:rFonts w:ascii="Times New Roman" w:hAnsi="Times New Roman"/>
          <w:sz w:val="28"/>
          <w:szCs w:val="28"/>
        </w:rPr>
        <w:t>н</w:t>
      </w:r>
      <w:r w:rsidRPr="00F01631">
        <w:rPr>
          <w:rFonts w:ascii="Times New Roman" w:hAnsi="Times New Roman"/>
          <w:sz w:val="28"/>
          <w:szCs w:val="28"/>
        </w:rPr>
        <w:t xml:space="preserve">ных выразили мнение об избыточности данных услуг, и </w:t>
      </w:r>
      <w:r w:rsidR="00D07A26">
        <w:rPr>
          <w:rFonts w:ascii="Times New Roman" w:hAnsi="Times New Roman"/>
          <w:sz w:val="28"/>
          <w:szCs w:val="28"/>
        </w:rPr>
        <w:t>1,5</w:t>
      </w:r>
      <w:r w:rsidRPr="00F01631">
        <w:rPr>
          <w:rFonts w:ascii="Times New Roman" w:hAnsi="Times New Roman"/>
          <w:sz w:val="28"/>
          <w:szCs w:val="28"/>
        </w:rPr>
        <w:t>% опрошенных сч</w:t>
      </w:r>
      <w:r w:rsidRPr="00F01631">
        <w:rPr>
          <w:rFonts w:ascii="Times New Roman" w:hAnsi="Times New Roman"/>
          <w:sz w:val="28"/>
          <w:szCs w:val="28"/>
        </w:rPr>
        <w:t>и</w:t>
      </w:r>
      <w:r w:rsidRPr="00F01631">
        <w:rPr>
          <w:rFonts w:ascii="Times New Roman" w:hAnsi="Times New Roman"/>
          <w:sz w:val="28"/>
          <w:szCs w:val="28"/>
        </w:rPr>
        <w:t>тают рынок недостаточным.</w:t>
      </w:r>
    </w:p>
    <w:p w:rsidR="00D07A26" w:rsidRPr="00F01631" w:rsidRDefault="008E66C1" w:rsidP="00A27610">
      <w:pPr>
        <w:pStyle w:val="af6"/>
        <w:spacing w:after="0" w:line="22" w:lineRule="atLeast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905375" cy="2390775"/>
            <wp:effectExtent l="0" t="0" r="0" b="0"/>
            <wp:docPr id="12" name="Объект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A27610" w:rsidRPr="00F01631" w:rsidRDefault="00A27610" w:rsidP="00A2761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01631">
        <w:rPr>
          <w:rFonts w:ascii="Times New Roman" w:hAnsi="Times New Roman"/>
          <w:sz w:val="28"/>
          <w:szCs w:val="28"/>
        </w:rPr>
        <w:t xml:space="preserve">По степени удовлетворенности характеристиками услуг данного рынка мнения респондентов распределились следующим образом: </w:t>
      </w:r>
      <w:r w:rsidR="002C6A04">
        <w:rPr>
          <w:rFonts w:ascii="Times New Roman" w:hAnsi="Times New Roman"/>
          <w:sz w:val="28"/>
          <w:szCs w:val="28"/>
        </w:rPr>
        <w:t>94,1</w:t>
      </w:r>
      <w:r w:rsidRPr="00F01631">
        <w:rPr>
          <w:rFonts w:ascii="Times New Roman" w:hAnsi="Times New Roman"/>
          <w:sz w:val="28"/>
          <w:szCs w:val="28"/>
        </w:rPr>
        <w:t>% - удовлетв</w:t>
      </w:r>
      <w:r w:rsidRPr="00F01631">
        <w:rPr>
          <w:rFonts w:ascii="Times New Roman" w:hAnsi="Times New Roman"/>
          <w:sz w:val="28"/>
          <w:szCs w:val="28"/>
        </w:rPr>
        <w:t>о</w:t>
      </w:r>
      <w:r w:rsidRPr="00F01631">
        <w:rPr>
          <w:rFonts w:ascii="Times New Roman" w:hAnsi="Times New Roman"/>
          <w:sz w:val="28"/>
          <w:szCs w:val="28"/>
        </w:rPr>
        <w:t xml:space="preserve">рены, </w:t>
      </w:r>
      <w:r w:rsidR="002C6A04">
        <w:rPr>
          <w:rFonts w:ascii="Times New Roman" w:hAnsi="Times New Roman"/>
          <w:sz w:val="28"/>
          <w:szCs w:val="28"/>
        </w:rPr>
        <w:t>3,4</w:t>
      </w:r>
      <w:r w:rsidRPr="00F01631">
        <w:rPr>
          <w:rFonts w:ascii="Times New Roman" w:hAnsi="Times New Roman"/>
          <w:sz w:val="28"/>
          <w:szCs w:val="28"/>
        </w:rPr>
        <w:t xml:space="preserve">% - скорее удовлетворены, </w:t>
      </w:r>
      <w:r w:rsidR="002C6A04">
        <w:rPr>
          <w:rFonts w:ascii="Times New Roman" w:hAnsi="Times New Roman"/>
          <w:sz w:val="28"/>
          <w:szCs w:val="28"/>
        </w:rPr>
        <w:t>2,3</w:t>
      </w:r>
      <w:r w:rsidRPr="00F01631">
        <w:rPr>
          <w:rFonts w:ascii="Times New Roman" w:hAnsi="Times New Roman"/>
          <w:sz w:val="28"/>
          <w:szCs w:val="28"/>
        </w:rPr>
        <w:t xml:space="preserve">% - скорее </w:t>
      </w:r>
      <w:r w:rsidR="002C6A04">
        <w:rPr>
          <w:rFonts w:ascii="Times New Roman" w:hAnsi="Times New Roman"/>
          <w:sz w:val="28"/>
          <w:szCs w:val="28"/>
        </w:rPr>
        <w:t xml:space="preserve">не </w:t>
      </w:r>
      <w:r w:rsidRPr="00F01631">
        <w:rPr>
          <w:rFonts w:ascii="Times New Roman" w:hAnsi="Times New Roman"/>
          <w:sz w:val="28"/>
          <w:szCs w:val="28"/>
        </w:rPr>
        <w:t>удовлетворены, 0,</w:t>
      </w:r>
      <w:r w:rsidR="002C6A04">
        <w:rPr>
          <w:rFonts w:ascii="Times New Roman" w:hAnsi="Times New Roman"/>
          <w:sz w:val="28"/>
          <w:szCs w:val="28"/>
        </w:rPr>
        <w:t>2</w:t>
      </w:r>
      <w:r w:rsidRPr="00F01631">
        <w:rPr>
          <w:rFonts w:ascii="Times New Roman" w:hAnsi="Times New Roman"/>
          <w:sz w:val="28"/>
          <w:szCs w:val="28"/>
        </w:rPr>
        <w:t>% - не удовлетворены.</w:t>
      </w:r>
    </w:p>
    <w:p w:rsidR="00A27610" w:rsidRPr="00F01631" w:rsidRDefault="008E66C1" w:rsidP="00591EA3">
      <w:pPr>
        <w:pStyle w:val="af6"/>
        <w:spacing w:line="22" w:lineRule="atLeast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276850" cy="2752725"/>
            <wp:effectExtent l="0" t="0" r="0" b="0"/>
            <wp:docPr id="13" name="Объект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275F81" w:rsidRPr="00C10773" w:rsidRDefault="00275F81" w:rsidP="00591EA3">
      <w:pPr>
        <w:pStyle w:val="af6"/>
        <w:spacing w:line="22" w:lineRule="atLeast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F01631">
        <w:rPr>
          <w:rFonts w:ascii="Times New Roman" w:hAnsi="Times New Roman"/>
          <w:b/>
          <w:sz w:val="28"/>
          <w:szCs w:val="28"/>
        </w:rPr>
        <w:t>7) Рынок кадастр</w:t>
      </w:r>
      <w:r w:rsidR="00C10773">
        <w:rPr>
          <w:rFonts w:ascii="Times New Roman" w:hAnsi="Times New Roman"/>
          <w:b/>
          <w:sz w:val="28"/>
          <w:szCs w:val="28"/>
        </w:rPr>
        <w:t>овых и землеустроительных работ</w:t>
      </w:r>
    </w:p>
    <w:p w:rsidR="00C10773" w:rsidRDefault="002430F5" w:rsidP="00C10773">
      <w:pPr>
        <w:pStyle w:val="af6"/>
        <w:spacing w:after="0" w:line="22" w:lineRule="atLeast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01631">
        <w:rPr>
          <w:rFonts w:ascii="Times New Roman" w:hAnsi="Times New Roman"/>
          <w:sz w:val="28"/>
          <w:szCs w:val="28"/>
        </w:rPr>
        <w:t xml:space="preserve"> Система землеустроительных  и кадастровых работ имеет общую цель и направленность – сформировать объект недвижимости, определить его размер, местоположение, границы, установить их на местности, совершенствовать о</w:t>
      </w:r>
      <w:r w:rsidRPr="00F01631">
        <w:rPr>
          <w:rFonts w:ascii="Times New Roman" w:hAnsi="Times New Roman"/>
          <w:sz w:val="28"/>
          <w:szCs w:val="28"/>
        </w:rPr>
        <w:t>р</w:t>
      </w:r>
      <w:r w:rsidRPr="00F01631">
        <w:rPr>
          <w:rFonts w:ascii="Times New Roman" w:hAnsi="Times New Roman"/>
          <w:sz w:val="28"/>
          <w:szCs w:val="28"/>
        </w:rPr>
        <w:t>ганизацию и использование территории, создать устойчивое землепользование, что в результате приводит к более рациональному использованию и управл</w:t>
      </w:r>
      <w:r w:rsidRPr="00F01631">
        <w:rPr>
          <w:rFonts w:ascii="Times New Roman" w:hAnsi="Times New Roman"/>
          <w:sz w:val="28"/>
          <w:szCs w:val="28"/>
        </w:rPr>
        <w:t>е</w:t>
      </w:r>
      <w:r w:rsidRPr="00F01631">
        <w:rPr>
          <w:rFonts w:ascii="Times New Roman" w:hAnsi="Times New Roman"/>
          <w:sz w:val="28"/>
          <w:szCs w:val="28"/>
        </w:rPr>
        <w:t>нию земельными ресурсами. Эффективность ведения системы землеустро</w:t>
      </w:r>
      <w:r w:rsidRPr="00F01631">
        <w:rPr>
          <w:rFonts w:ascii="Times New Roman" w:hAnsi="Times New Roman"/>
          <w:sz w:val="28"/>
          <w:szCs w:val="28"/>
        </w:rPr>
        <w:t>и</w:t>
      </w:r>
      <w:r w:rsidRPr="00F01631">
        <w:rPr>
          <w:rFonts w:ascii="Times New Roman" w:hAnsi="Times New Roman"/>
          <w:sz w:val="28"/>
          <w:szCs w:val="28"/>
        </w:rPr>
        <w:t>тельных мероприятий и документов, которые выполняются в рамках землеус</w:t>
      </w:r>
      <w:r w:rsidRPr="00F01631">
        <w:rPr>
          <w:rFonts w:ascii="Times New Roman" w:hAnsi="Times New Roman"/>
          <w:sz w:val="28"/>
          <w:szCs w:val="28"/>
        </w:rPr>
        <w:t>т</w:t>
      </w:r>
      <w:r w:rsidRPr="00F01631">
        <w:rPr>
          <w:rFonts w:ascii="Times New Roman" w:hAnsi="Times New Roman"/>
          <w:sz w:val="28"/>
          <w:szCs w:val="28"/>
        </w:rPr>
        <w:t>роительных работ, значительно влияет на результативность кадастровой де</w:t>
      </w:r>
      <w:r w:rsidRPr="00F01631">
        <w:rPr>
          <w:rFonts w:ascii="Times New Roman" w:hAnsi="Times New Roman"/>
          <w:sz w:val="28"/>
          <w:szCs w:val="28"/>
        </w:rPr>
        <w:t>я</w:t>
      </w:r>
      <w:r w:rsidRPr="00F01631">
        <w:rPr>
          <w:rFonts w:ascii="Times New Roman" w:hAnsi="Times New Roman"/>
          <w:sz w:val="28"/>
          <w:szCs w:val="28"/>
        </w:rPr>
        <w:t xml:space="preserve">тельности. </w:t>
      </w:r>
    </w:p>
    <w:p w:rsidR="00275F81" w:rsidRPr="00C10773" w:rsidRDefault="002430F5" w:rsidP="00C10773">
      <w:pPr>
        <w:pStyle w:val="af6"/>
        <w:spacing w:after="0" w:line="22" w:lineRule="atLeast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01631">
        <w:rPr>
          <w:rFonts w:ascii="Times New Roman" w:hAnsi="Times New Roman"/>
          <w:sz w:val="28"/>
          <w:szCs w:val="28"/>
        </w:rPr>
        <w:t>Несмотря на общие положительные тенденции развития товарного рынка, существуют факторы, препятствующие его развитию: снижение количества з</w:t>
      </w:r>
      <w:r w:rsidRPr="00F01631">
        <w:rPr>
          <w:rFonts w:ascii="Times New Roman" w:hAnsi="Times New Roman"/>
          <w:sz w:val="28"/>
          <w:szCs w:val="28"/>
        </w:rPr>
        <w:t>а</w:t>
      </w:r>
      <w:r w:rsidRPr="00F01631">
        <w:rPr>
          <w:rFonts w:ascii="Times New Roman" w:hAnsi="Times New Roman"/>
          <w:sz w:val="28"/>
          <w:szCs w:val="28"/>
        </w:rPr>
        <w:t>казов на выполнение работ, в связи с сокращением объектов, требующих п</w:t>
      </w:r>
      <w:r w:rsidRPr="00F01631">
        <w:rPr>
          <w:rFonts w:ascii="Times New Roman" w:hAnsi="Times New Roman"/>
          <w:sz w:val="28"/>
          <w:szCs w:val="28"/>
        </w:rPr>
        <w:t>о</w:t>
      </w:r>
      <w:r w:rsidRPr="00F01631">
        <w:rPr>
          <w:rFonts w:ascii="Times New Roman" w:hAnsi="Times New Roman"/>
          <w:sz w:val="28"/>
          <w:szCs w:val="28"/>
        </w:rPr>
        <w:t>становки на кадастровый учет, высокая стоимость кадастровых работ, технич</w:t>
      </w:r>
      <w:r w:rsidRPr="00F01631">
        <w:rPr>
          <w:rFonts w:ascii="Times New Roman" w:hAnsi="Times New Roman"/>
          <w:sz w:val="28"/>
          <w:szCs w:val="28"/>
        </w:rPr>
        <w:t>е</w:t>
      </w:r>
      <w:r w:rsidRPr="00F01631">
        <w:rPr>
          <w:rFonts w:ascii="Times New Roman" w:hAnsi="Times New Roman"/>
          <w:sz w:val="28"/>
          <w:szCs w:val="28"/>
        </w:rPr>
        <w:t xml:space="preserve">ской инвентаризации и неточности в кадастровой документации.    </w:t>
      </w:r>
      <w:r w:rsidRPr="00F01631">
        <w:rPr>
          <w:rFonts w:ascii="Times New Roman" w:hAnsi="Times New Roman"/>
          <w:sz w:val="28"/>
          <w:szCs w:val="28"/>
        </w:rPr>
        <w:br/>
        <w:t xml:space="preserve">          На территории муниципального образования город Горячий Ключ на </w:t>
      </w:r>
      <w:r w:rsidRPr="00F01631">
        <w:rPr>
          <w:rFonts w:ascii="Times New Roman" w:hAnsi="Times New Roman"/>
          <w:sz w:val="28"/>
          <w:szCs w:val="28"/>
        </w:rPr>
        <w:lastRenderedPageBreak/>
        <w:t>рынке кадастровых и землеустроительных работ осуществляют услуги 12 орг</w:t>
      </w:r>
      <w:r w:rsidRPr="00F01631">
        <w:rPr>
          <w:rFonts w:ascii="Times New Roman" w:hAnsi="Times New Roman"/>
          <w:sz w:val="28"/>
          <w:szCs w:val="28"/>
        </w:rPr>
        <w:t>а</w:t>
      </w:r>
      <w:r w:rsidRPr="00F01631">
        <w:rPr>
          <w:rFonts w:ascii="Times New Roman" w:hAnsi="Times New Roman"/>
          <w:sz w:val="28"/>
          <w:szCs w:val="28"/>
        </w:rPr>
        <w:t>низаций  частной формы собственности, 1 учреждение краевой формы собс</w:t>
      </w:r>
      <w:r w:rsidRPr="00F01631">
        <w:rPr>
          <w:rFonts w:ascii="Times New Roman" w:hAnsi="Times New Roman"/>
          <w:sz w:val="28"/>
          <w:szCs w:val="28"/>
        </w:rPr>
        <w:t>т</w:t>
      </w:r>
      <w:r w:rsidRPr="00F01631">
        <w:rPr>
          <w:rFonts w:ascii="Times New Roman" w:hAnsi="Times New Roman"/>
          <w:sz w:val="28"/>
          <w:szCs w:val="28"/>
        </w:rPr>
        <w:t>венности и 1 федеральное учреждение, соответственно доля хозяйствующих субъектов частной формы собственности составляет 85,7%. Исследуемый р</w:t>
      </w:r>
      <w:r w:rsidRPr="00F01631">
        <w:rPr>
          <w:rFonts w:ascii="Times New Roman" w:hAnsi="Times New Roman"/>
          <w:sz w:val="28"/>
          <w:szCs w:val="28"/>
        </w:rPr>
        <w:t>ы</w:t>
      </w:r>
      <w:r w:rsidRPr="00F01631">
        <w:rPr>
          <w:rFonts w:ascii="Times New Roman" w:hAnsi="Times New Roman"/>
          <w:sz w:val="28"/>
          <w:szCs w:val="28"/>
        </w:rPr>
        <w:t xml:space="preserve">нок относится к рынку с развитой конкуренцией.  </w:t>
      </w:r>
    </w:p>
    <w:p w:rsidR="00A27610" w:rsidRDefault="00A27610" w:rsidP="00A27610">
      <w:pPr>
        <w:pStyle w:val="af6"/>
        <w:spacing w:after="0" w:line="22" w:lineRule="atLeast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01631">
        <w:rPr>
          <w:rFonts w:ascii="Times New Roman" w:hAnsi="Times New Roman"/>
          <w:sz w:val="28"/>
          <w:szCs w:val="28"/>
        </w:rPr>
        <w:t xml:space="preserve">По результатам опроса, можно сделать вывод о достаточном количестве услуг </w:t>
      </w:r>
      <w:r w:rsidR="00DC2550">
        <w:rPr>
          <w:rFonts w:ascii="Times New Roman" w:hAnsi="Times New Roman"/>
          <w:sz w:val="28"/>
          <w:szCs w:val="28"/>
        </w:rPr>
        <w:t xml:space="preserve">на </w:t>
      </w:r>
      <w:r w:rsidRPr="00F01631">
        <w:rPr>
          <w:rFonts w:ascii="Times New Roman" w:hAnsi="Times New Roman"/>
          <w:sz w:val="28"/>
          <w:szCs w:val="28"/>
        </w:rPr>
        <w:t>рынке кадастровых и землеустроительных работ в городе Горячий Ключ – 88</w:t>
      </w:r>
      <w:r w:rsidR="00B408DE" w:rsidRPr="00F01631">
        <w:rPr>
          <w:rFonts w:ascii="Times New Roman" w:hAnsi="Times New Roman"/>
          <w:sz w:val="28"/>
          <w:szCs w:val="28"/>
        </w:rPr>
        <w:t>,3</w:t>
      </w:r>
      <w:r w:rsidRPr="00F01631">
        <w:rPr>
          <w:rFonts w:ascii="Times New Roman" w:hAnsi="Times New Roman"/>
          <w:sz w:val="28"/>
          <w:szCs w:val="28"/>
        </w:rPr>
        <w:t>% мнени</w:t>
      </w:r>
      <w:r w:rsidR="00B408DE" w:rsidRPr="00F01631">
        <w:rPr>
          <w:rFonts w:ascii="Times New Roman" w:hAnsi="Times New Roman"/>
          <w:sz w:val="28"/>
          <w:szCs w:val="28"/>
        </w:rPr>
        <w:t>й</w:t>
      </w:r>
      <w:r w:rsidRPr="00F01631">
        <w:rPr>
          <w:rFonts w:ascii="Times New Roman" w:hAnsi="Times New Roman"/>
          <w:sz w:val="28"/>
          <w:szCs w:val="28"/>
        </w:rPr>
        <w:t xml:space="preserve"> респондентов, </w:t>
      </w:r>
      <w:r w:rsidR="002C6A04">
        <w:rPr>
          <w:rFonts w:ascii="Times New Roman" w:hAnsi="Times New Roman"/>
          <w:sz w:val="28"/>
          <w:szCs w:val="28"/>
        </w:rPr>
        <w:t>3,1</w:t>
      </w:r>
      <w:r w:rsidRPr="00F01631">
        <w:rPr>
          <w:rFonts w:ascii="Times New Roman" w:hAnsi="Times New Roman"/>
          <w:sz w:val="28"/>
          <w:szCs w:val="28"/>
        </w:rPr>
        <w:t xml:space="preserve">% опрошенных выразили мнение об избыточности данных услуг, и </w:t>
      </w:r>
      <w:r w:rsidR="002C6A04">
        <w:rPr>
          <w:rFonts w:ascii="Times New Roman" w:hAnsi="Times New Roman"/>
          <w:sz w:val="28"/>
          <w:szCs w:val="28"/>
        </w:rPr>
        <w:t>0,9</w:t>
      </w:r>
      <w:r w:rsidRPr="00F01631">
        <w:rPr>
          <w:rFonts w:ascii="Times New Roman" w:hAnsi="Times New Roman"/>
          <w:sz w:val="28"/>
          <w:szCs w:val="28"/>
        </w:rPr>
        <w:t>% считают рынок недостаточным.</w:t>
      </w:r>
    </w:p>
    <w:p w:rsidR="002C6A04" w:rsidRPr="00F01631" w:rsidRDefault="008E66C1" w:rsidP="00A27610">
      <w:pPr>
        <w:pStyle w:val="af6"/>
        <w:spacing w:after="0" w:line="22" w:lineRule="atLeast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905375" cy="2390775"/>
            <wp:effectExtent l="0" t="0" r="0" b="0"/>
            <wp:docPr id="14" name="Объект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A27610" w:rsidRPr="00F01631" w:rsidRDefault="00A27610" w:rsidP="00A2761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01631">
        <w:rPr>
          <w:rFonts w:ascii="Times New Roman" w:hAnsi="Times New Roman"/>
          <w:sz w:val="28"/>
          <w:szCs w:val="28"/>
        </w:rPr>
        <w:t xml:space="preserve">По степени удовлетворенности характеристиками услуг данного рынка мнения респондентов распределились следующим образом: </w:t>
      </w:r>
      <w:r w:rsidR="002C6A04">
        <w:rPr>
          <w:rFonts w:ascii="Times New Roman" w:hAnsi="Times New Roman"/>
          <w:sz w:val="28"/>
          <w:szCs w:val="28"/>
        </w:rPr>
        <w:t>93,9</w:t>
      </w:r>
      <w:r w:rsidRPr="00F01631">
        <w:rPr>
          <w:rFonts w:ascii="Times New Roman" w:hAnsi="Times New Roman"/>
          <w:sz w:val="28"/>
          <w:szCs w:val="28"/>
        </w:rPr>
        <w:t>% - удовлетв</w:t>
      </w:r>
      <w:r w:rsidRPr="00F01631">
        <w:rPr>
          <w:rFonts w:ascii="Times New Roman" w:hAnsi="Times New Roman"/>
          <w:sz w:val="28"/>
          <w:szCs w:val="28"/>
        </w:rPr>
        <w:t>о</w:t>
      </w:r>
      <w:r w:rsidR="00AA1BE6" w:rsidRPr="00F01631">
        <w:rPr>
          <w:rFonts w:ascii="Times New Roman" w:hAnsi="Times New Roman"/>
          <w:sz w:val="28"/>
          <w:szCs w:val="28"/>
        </w:rPr>
        <w:t xml:space="preserve">рены, </w:t>
      </w:r>
      <w:r w:rsidR="002C6A04">
        <w:rPr>
          <w:rFonts w:ascii="Times New Roman" w:hAnsi="Times New Roman"/>
          <w:sz w:val="28"/>
          <w:szCs w:val="28"/>
        </w:rPr>
        <w:t>3,8</w:t>
      </w:r>
      <w:r w:rsidRPr="00F01631">
        <w:rPr>
          <w:rFonts w:ascii="Times New Roman" w:hAnsi="Times New Roman"/>
          <w:sz w:val="28"/>
          <w:szCs w:val="28"/>
        </w:rPr>
        <w:t xml:space="preserve">% - скорее удовлетворены, </w:t>
      </w:r>
      <w:r w:rsidR="002C6A04">
        <w:rPr>
          <w:rFonts w:ascii="Times New Roman" w:hAnsi="Times New Roman"/>
          <w:sz w:val="28"/>
          <w:szCs w:val="28"/>
        </w:rPr>
        <w:t>1,7</w:t>
      </w:r>
      <w:r w:rsidRPr="00F01631">
        <w:rPr>
          <w:rFonts w:ascii="Times New Roman" w:hAnsi="Times New Roman"/>
          <w:sz w:val="28"/>
          <w:szCs w:val="28"/>
        </w:rPr>
        <w:t>% - скорее</w:t>
      </w:r>
      <w:r w:rsidR="002C6A04">
        <w:rPr>
          <w:rFonts w:ascii="Times New Roman" w:hAnsi="Times New Roman"/>
          <w:sz w:val="28"/>
          <w:szCs w:val="28"/>
        </w:rPr>
        <w:t xml:space="preserve"> не</w:t>
      </w:r>
      <w:r w:rsidRPr="00F01631">
        <w:rPr>
          <w:rFonts w:ascii="Times New Roman" w:hAnsi="Times New Roman"/>
          <w:sz w:val="28"/>
          <w:szCs w:val="28"/>
        </w:rPr>
        <w:t xml:space="preserve"> удовлетворены.</w:t>
      </w:r>
    </w:p>
    <w:p w:rsidR="00A27610" w:rsidRPr="00F01631" w:rsidRDefault="008E66C1" w:rsidP="00591EA3">
      <w:pPr>
        <w:pStyle w:val="af6"/>
        <w:spacing w:line="22" w:lineRule="atLeast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000625" cy="2552700"/>
            <wp:effectExtent l="0" t="0" r="0" b="0"/>
            <wp:docPr id="15" name="Объект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275F81" w:rsidRPr="00C10773" w:rsidRDefault="00C10773" w:rsidP="00591EA3">
      <w:pPr>
        <w:pStyle w:val="af6"/>
        <w:spacing w:line="22" w:lineRule="atLeast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8) Рынок ритуальных услуг</w:t>
      </w:r>
    </w:p>
    <w:p w:rsidR="00F64B87" w:rsidRPr="00F01631" w:rsidRDefault="00F64B87" w:rsidP="00A27610">
      <w:pPr>
        <w:autoSpaceDE w:val="0"/>
        <w:autoSpaceDN w:val="0"/>
        <w:adjustRightInd w:val="0"/>
        <w:spacing w:after="0" w:line="22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F01631">
        <w:rPr>
          <w:rFonts w:ascii="Times New Roman" w:hAnsi="Times New Roman"/>
          <w:sz w:val="28"/>
          <w:szCs w:val="28"/>
        </w:rPr>
        <w:t>Ритуальные услуги являются социально значимыми услугами, предоста</w:t>
      </w:r>
      <w:r w:rsidRPr="00F01631">
        <w:rPr>
          <w:rFonts w:ascii="Times New Roman" w:hAnsi="Times New Roman"/>
          <w:sz w:val="28"/>
          <w:szCs w:val="28"/>
        </w:rPr>
        <w:t>в</w:t>
      </w:r>
      <w:r w:rsidRPr="00F01631">
        <w:rPr>
          <w:rFonts w:ascii="Times New Roman" w:hAnsi="Times New Roman"/>
          <w:sz w:val="28"/>
          <w:szCs w:val="28"/>
        </w:rPr>
        <w:t>ляемыми населению. Организация ритуальных услуг и содержание мест зах</w:t>
      </w:r>
      <w:r w:rsidRPr="00F01631">
        <w:rPr>
          <w:rFonts w:ascii="Times New Roman" w:hAnsi="Times New Roman"/>
          <w:sz w:val="28"/>
          <w:szCs w:val="28"/>
        </w:rPr>
        <w:t>о</w:t>
      </w:r>
      <w:r w:rsidRPr="00F01631">
        <w:rPr>
          <w:rFonts w:ascii="Times New Roman" w:hAnsi="Times New Roman"/>
          <w:sz w:val="28"/>
          <w:szCs w:val="28"/>
        </w:rPr>
        <w:t xml:space="preserve">ронения относится к вопросам местного значения. </w:t>
      </w:r>
    </w:p>
    <w:p w:rsidR="00275F81" w:rsidRDefault="00F64B87" w:rsidP="00A27610">
      <w:pPr>
        <w:pStyle w:val="af6"/>
        <w:spacing w:after="0" w:line="22" w:lineRule="atLeast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01631">
        <w:rPr>
          <w:rFonts w:ascii="Times New Roman" w:hAnsi="Times New Roman"/>
          <w:sz w:val="28"/>
          <w:szCs w:val="28"/>
        </w:rPr>
        <w:t>На территории муниципального образования город Горячий Ключ рит</w:t>
      </w:r>
      <w:r w:rsidRPr="00F01631">
        <w:rPr>
          <w:rFonts w:ascii="Times New Roman" w:hAnsi="Times New Roman"/>
          <w:sz w:val="28"/>
          <w:szCs w:val="28"/>
        </w:rPr>
        <w:t>у</w:t>
      </w:r>
      <w:r w:rsidRPr="00F01631">
        <w:rPr>
          <w:rFonts w:ascii="Times New Roman" w:hAnsi="Times New Roman"/>
          <w:sz w:val="28"/>
          <w:szCs w:val="28"/>
        </w:rPr>
        <w:t xml:space="preserve">альные услуги оказывают </w:t>
      </w:r>
      <w:r w:rsidR="002C6B6B">
        <w:rPr>
          <w:rFonts w:ascii="Times New Roman" w:hAnsi="Times New Roman"/>
          <w:sz w:val="28"/>
          <w:szCs w:val="28"/>
        </w:rPr>
        <w:t>9</w:t>
      </w:r>
      <w:r w:rsidRPr="00F01631">
        <w:rPr>
          <w:rFonts w:ascii="Times New Roman" w:hAnsi="Times New Roman"/>
          <w:sz w:val="28"/>
          <w:szCs w:val="28"/>
        </w:rPr>
        <w:t xml:space="preserve"> хозяй</w:t>
      </w:r>
      <w:r w:rsidR="002C6B6B">
        <w:rPr>
          <w:rFonts w:ascii="Times New Roman" w:hAnsi="Times New Roman"/>
          <w:sz w:val="28"/>
          <w:szCs w:val="28"/>
        </w:rPr>
        <w:t>ствующих субъектов, из которых 8</w:t>
      </w:r>
      <w:r w:rsidRPr="00F01631">
        <w:rPr>
          <w:rFonts w:ascii="Times New Roman" w:hAnsi="Times New Roman"/>
          <w:sz w:val="28"/>
          <w:szCs w:val="28"/>
        </w:rPr>
        <w:t xml:space="preserve"> организ</w:t>
      </w:r>
      <w:r w:rsidRPr="00F01631">
        <w:rPr>
          <w:rFonts w:ascii="Times New Roman" w:hAnsi="Times New Roman"/>
          <w:sz w:val="28"/>
          <w:szCs w:val="28"/>
        </w:rPr>
        <w:t>а</w:t>
      </w:r>
      <w:r w:rsidRPr="00F01631">
        <w:rPr>
          <w:rFonts w:ascii="Times New Roman" w:hAnsi="Times New Roman"/>
          <w:sz w:val="28"/>
          <w:szCs w:val="28"/>
        </w:rPr>
        <w:t>ций частной формы собственности. Доля организаций частной формы собс</w:t>
      </w:r>
      <w:r w:rsidRPr="00F01631">
        <w:rPr>
          <w:rFonts w:ascii="Times New Roman" w:hAnsi="Times New Roman"/>
          <w:sz w:val="28"/>
          <w:szCs w:val="28"/>
        </w:rPr>
        <w:t>т</w:t>
      </w:r>
      <w:r w:rsidRPr="00F01631">
        <w:rPr>
          <w:rFonts w:ascii="Times New Roman" w:hAnsi="Times New Roman"/>
          <w:sz w:val="28"/>
          <w:szCs w:val="28"/>
        </w:rPr>
        <w:t xml:space="preserve">венности в сфере ритуальных услуг составляет </w:t>
      </w:r>
      <w:r w:rsidR="002C6B6B">
        <w:rPr>
          <w:rFonts w:ascii="Times New Roman" w:hAnsi="Times New Roman"/>
          <w:sz w:val="28"/>
          <w:szCs w:val="28"/>
        </w:rPr>
        <w:t>88,9</w:t>
      </w:r>
      <w:r w:rsidRPr="00F01631">
        <w:rPr>
          <w:rFonts w:ascii="Times New Roman" w:hAnsi="Times New Roman"/>
          <w:sz w:val="28"/>
          <w:szCs w:val="28"/>
        </w:rPr>
        <w:t>%. Предприятиями оказыв</w:t>
      </w:r>
      <w:r w:rsidRPr="00F01631">
        <w:rPr>
          <w:rFonts w:ascii="Times New Roman" w:hAnsi="Times New Roman"/>
          <w:sz w:val="28"/>
          <w:szCs w:val="28"/>
        </w:rPr>
        <w:t>а</w:t>
      </w:r>
      <w:r w:rsidRPr="00F01631">
        <w:rPr>
          <w:rFonts w:ascii="Times New Roman" w:hAnsi="Times New Roman"/>
          <w:sz w:val="28"/>
          <w:szCs w:val="28"/>
        </w:rPr>
        <w:t>ется весь спектр ритуальных услуг.</w:t>
      </w:r>
    </w:p>
    <w:p w:rsidR="002C6B6B" w:rsidRPr="002C6B6B" w:rsidRDefault="002C6B6B" w:rsidP="002C6B6B">
      <w:pPr>
        <w:pStyle w:val="af6"/>
        <w:spacing w:after="0" w:line="22" w:lineRule="atLeast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В 2020 году на территории муниципального образования город Горячий Ключ </w:t>
      </w:r>
      <w:r w:rsidRPr="002C6B6B">
        <w:rPr>
          <w:rFonts w:ascii="Times New Roman" w:hAnsi="Times New Roman"/>
          <w:sz w:val="28"/>
          <w:szCs w:val="28"/>
        </w:rPr>
        <w:t>открылось похоронное бюро «Свет» оказывающее весь комплекс рит</w:t>
      </w:r>
      <w:r w:rsidRPr="002C6B6B">
        <w:rPr>
          <w:rFonts w:ascii="Times New Roman" w:hAnsi="Times New Roman"/>
          <w:sz w:val="28"/>
          <w:szCs w:val="28"/>
        </w:rPr>
        <w:t>у</w:t>
      </w:r>
      <w:r w:rsidRPr="002C6B6B">
        <w:rPr>
          <w:rFonts w:ascii="Times New Roman" w:hAnsi="Times New Roman"/>
          <w:sz w:val="28"/>
          <w:szCs w:val="28"/>
        </w:rPr>
        <w:t xml:space="preserve">альных услуг: организация похорон, полное сопровождение, </w:t>
      </w:r>
      <w:r>
        <w:rPr>
          <w:rFonts w:ascii="Times New Roman" w:hAnsi="Times New Roman"/>
          <w:sz w:val="28"/>
          <w:szCs w:val="28"/>
        </w:rPr>
        <w:t>з</w:t>
      </w:r>
      <w:r w:rsidRPr="002C6B6B">
        <w:rPr>
          <w:rFonts w:ascii="Times New Roman" w:hAnsi="Times New Roman"/>
          <w:sz w:val="28"/>
          <w:szCs w:val="28"/>
        </w:rPr>
        <w:t xml:space="preserve">ал прощания, </w:t>
      </w:r>
      <w:r>
        <w:rPr>
          <w:rFonts w:ascii="Times New Roman" w:hAnsi="Times New Roman"/>
          <w:sz w:val="28"/>
          <w:szCs w:val="28"/>
        </w:rPr>
        <w:t>у</w:t>
      </w:r>
      <w:r w:rsidRPr="002C6B6B">
        <w:rPr>
          <w:rStyle w:val="textexposedshow"/>
          <w:rFonts w:ascii="Times New Roman" w:hAnsi="Times New Roman"/>
          <w:sz w:val="28"/>
          <w:szCs w:val="28"/>
        </w:rPr>
        <w:t>с</w:t>
      </w:r>
      <w:r w:rsidRPr="002C6B6B">
        <w:rPr>
          <w:rStyle w:val="textexposedshow"/>
          <w:rFonts w:ascii="Times New Roman" w:hAnsi="Times New Roman"/>
          <w:sz w:val="28"/>
          <w:szCs w:val="28"/>
        </w:rPr>
        <w:t>луги катафалка, кремация, благоустройство могил</w:t>
      </w:r>
      <w:r>
        <w:rPr>
          <w:rStyle w:val="textexposedshow"/>
          <w:rFonts w:ascii="Times New Roman" w:hAnsi="Times New Roman"/>
          <w:sz w:val="28"/>
          <w:szCs w:val="28"/>
        </w:rPr>
        <w:t xml:space="preserve">. </w:t>
      </w:r>
      <w:r w:rsidRPr="002C6B6B">
        <w:rPr>
          <w:rFonts w:ascii="Times New Roman" w:hAnsi="Times New Roman"/>
          <w:sz w:val="28"/>
          <w:szCs w:val="28"/>
        </w:rPr>
        <w:t>«Пакетные предложения», упрощают процедуру выбора, предоставляя только самое необходимое для до</w:t>
      </w:r>
      <w:r w:rsidRPr="002C6B6B">
        <w:rPr>
          <w:rFonts w:ascii="Times New Roman" w:hAnsi="Times New Roman"/>
          <w:sz w:val="28"/>
          <w:szCs w:val="28"/>
        </w:rPr>
        <w:t>с</w:t>
      </w:r>
      <w:r w:rsidRPr="002C6B6B">
        <w:rPr>
          <w:rFonts w:ascii="Times New Roman" w:hAnsi="Times New Roman"/>
          <w:sz w:val="28"/>
          <w:szCs w:val="28"/>
        </w:rPr>
        <w:t>тойного и доступного прощания с близким человеком, от «Премиум-класса» до «Эконом-класса».</w:t>
      </w:r>
    </w:p>
    <w:p w:rsidR="00A27610" w:rsidRDefault="00A27610" w:rsidP="00A27610">
      <w:pPr>
        <w:pStyle w:val="af6"/>
        <w:spacing w:after="0" w:line="22" w:lineRule="atLeast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C6B6B">
        <w:rPr>
          <w:rFonts w:ascii="Times New Roman" w:hAnsi="Times New Roman"/>
          <w:sz w:val="28"/>
          <w:szCs w:val="28"/>
        </w:rPr>
        <w:t>По результатам анкетирования, можно сделать вывод</w:t>
      </w:r>
      <w:r w:rsidRPr="00F01631">
        <w:rPr>
          <w:rFonts w:ascii="Times New Roman" w:hAnsi="Times New Roman"/>
          <w:sz w:val="28"/>
          <w:szCs w:val="28"/>
        </w:rPr>
        <w:t xml:space="preserve"> о до</w:t>
      </w:r>
      <w:r w:rsidR="00DC2550">
        <w:rPr>
          <w:rFonts w:ascii="Times New Roman" w:hAnsi="Times New Roman"/>
          <w:sz w:val="28"/>
          <w:szCs w:val="28"/>
        </w:rPr>
        <w:t>статочном к</w:t>
      </w:r>
      <w:r w:rsidR="00DC2550">
        <w:rPr>
          <w:rFonts w:ascii="Times New Roman" w:hAnsi="Times New Roman"/>
          <w:sz w:val="28"/>
          <w:szCs w:val="28"/>
        </w:rPr>
        <w:t>о</w:t>
      </w:r>
      <w:r w:rsidR="00DC2550">
        <w:rPr>
          <w:rFonts w:ascii="Times New Roman" w:hAnsi="Times New Roman"/>
          <w:sz w:val="28"/>
          <w:szCs w:val="28"/>
        </w:rPr>
        <w:t>личестве услуг рынка</w:t>
      </w:r>
      <w:r w:rsidRPr="00F01631">
        <w:rPr>
          <w:rFonts w:ascii="Times New Roman" w:hAnsi="Times New Roman"/>
          <w:sz w:val="28"/>
          <w:szCs w:val="28"/>
        </w:rPr>
        <w:t xml:space="preserve"> ритуальных услуг в городе Горячий Ключ </w:t>
      </w:r>
      <w:r w:rsidR="00B408DE" w:rsidRPr="00F01631">
        <w:rPr>
          <w:rFonts w:ascii="Times New Roman" w:hAnsi="Times New Roman"/>
          <w:sz w:val="28"/>
          <w:szCs w:val="28"/>
        </w:rPr>
        <w:t xml:space="preserve">– </w:t>
      </w:r>
      <w:r w:rsidR="002C6B6B">
        <w:rPr>
          <w:rFonts w:ascii="Times New Roman" w:hAnsi="Times New Roman"/>
          <w:sz w:val="28"/>
          <w:szCs w:val="28"/>
        </w:rPr>
        <w:t>93,7</w:t>
      </w:r>
      <w:r w:rsidR="00B408DE" w:rsidRPr="00F01631">
        <w:rPr>
          <w:rFonts w:ascii="Times New Roman" w:hAnsi="Times New Roman"/>
          <w:sz w:val="28"/>
          <w:szCs w:val="28"/>
        </w:rPr>
        <w:t>% мн</w:t>
      </w:r>
      <w:r w:rsidR="00B408DE" w:rsidRPr="00F01631">
        <w:rPr>
          <w:rFonts w:ascii="Times New Roman" w:hAnsi="Times New Roman"/>
          <w:sz w:val="28"/>
          <w:szCs w:val="28"/>
        </w:rPr>
        <w:t>е</w:t>
      </w:r>
      <w:r w:rsidR="00B408DE" w:rsidRPr="00F01631">
        <w:rPr>
          <w:rFonts w:ascii="Times New Roman" w:hAnsi="Times New Roman"/>
          <w:sz w:val="28"/>
          <w:szCs w:val="28"/>
        </w:rPr>
        <w:t xml:space="preserve">ния респондентов, </w:t>
      </w:r>
      <w:r w:rsidR="002C6B6B">
        <w:rPr>
          <w:rFonts w:ascii="Times New Roman" w:hAnsi="Times New Roman"/>
          <w:sz w:val="28"/>
          <w:szCs w:val="28"/>
        </w:rPr>
        <w:t>4</w:t>
      </w:r>
      <w:r w:rsidRPr="00F01631">
        <w:rPr>
          <w:rFonts w:ascii="Times New Roman" w:hAnsi="Times New Roman"/>
          <w:sz w:val="28"/>
          <w:szCs w:val="28"/>
        </w:rPr>
        <w:t>% опрошенных выразили мнен</w:t>
      </w:r>
      <w:r w:rsidR="00DC2550">
        <w:rPr>
          <w:rFonts w:ascii="Times New Roman" w:hAnsi="Times New Roman"/>
          <w:sz w:val="28"/>
          <w:szCs w:val="28"/>
        </w:rPr>
        <w:t>ие об избыточности данных услуг</w:t>
      </w:r>
      <w:r w:rsidRPr="00F01631">
        <w:rPr>
          <w:rFonts w:ascii="Times New Roman" w:hAnsi="Times New Roman"/>
          <w:sz w:val="28"/>
          <w:szCs w:val="28"/>
        </w:rPr>
        <w:t xml:space="preserve"> и </w:t>
      </w:r>
      <w:r w:rsidR="002C6B6B">
        <w:rPr>
          <w:rFonts w:ascii="Times New Roman" w:hAnsi="Times New Roman"/>
          <w:sz w:val="28"/>
          <w:szCs w:val="28"/>
        </w:rPr>
        <w:t>1,3</w:t>
      </w:r>
      <w:r w:rsidRPr="00F01631">
        <w:rPr>
          <w:rFonts w:ascii="Times New Roman" w:hAnsi="Times New Roman"/>
          <w:sz w:val="28"/>
          <w:szCs w:val="28"/>
        </w:rPr>
        <w:t>% считают рынок недостаточным.</w:t>
      </w:r>
    </w:p>
    <w:p w:rsidR="002C6B6B" w:rsidRPr="00F01631" w:rsidRDefault="008E66C1" w:rsidP="00A27610">
      <w:pPr>
        <w:pStyle w:val="af6"/>
        <w:spacing w:after="0" w:line="22" w:lineRule="atLeast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905375" cy="2390775"/>
            <wp:effectExtent l="0" t="0" r="0" b="0"/>
            <wp:docPr id="16" name="Объект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A27610" w:rsidRPr="00F01631" w:rsidRDefault="00A27610" w:rsidP="00A2761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01631">
        <w:rPr>
          <w:rFonts w:ascii="Times New Roman" w:hAnsi="Times New Roman"/>
          <w:sz w:val="28"/>
          <w:szCs w:val="28"/>
        </w:rPr>
        <w:t xml:space="preserve">По степени удовлетворенности характеристиками услуг данного рынка мнения респондентов распределились следующим образом: </w:t>
      </w:r>
      <w:r w:rsidR="002C6B6B">
        <w:rPr>
          <w:rFonts w:ascii="Times New Roman" w:hAnsi="Times New Roman"/>
          <w:sz w:val="28"/>
          <w:szCs w:val="28"/>
        </w:rPr>
        <w:t>92,8</w:t>
      </w:r>
      <w:r w:rsidRPr="00F01631">
        <w:rPr>
          <w:rFonts w:ascii="Times New Roman" w:hAnsi="Times New Roman"/>
          <w:sz w:val="28"/>
          <w:szCs w:val="28"/>
        </w:rPr>
        <w:t>% - удовлетв</w:t>
      </w:r>
      <w:r w:rsidRPr="00F01631">
        <w:rPr>
          <w:rFonts w:ascii="Times New Roman" w:hAnsi="Times New Roman"/>
          <w:sz w:val="28"/>
          <w:szCs w:val="28"/>
        </w:rPr>
        <w:t>о</w:t>
      </w:r>
      <w:r w:rsidRPr="00F01631">
        <w:rPr>
          <w:rFonts w:ascii="Times New Roman" w:hAnsi="Times New Roman"/>
          <w:sz w:val="28"/>
          <w:szCs w:val="28"/>
        </w:rPr>
        <w:t xml:space="preserve">рены, </w:t>
      </w:r>
      <w:r w:rsidR="002C6B6B">
        <w:rPr>
          <w:rFonts w:ascii="Times New Roman" w:hAnsi="Times New Roman"/>
          <w:sz w:val="28"/>
          <w:szCs w:val="28"/>
        </w:rPr>
        <w:t>5</w:t>
      </w:r>
      <w:r w:rsidRPr="00F01631">
        <w:rPr>
          <w:rFonts w:ascii="Times New Roman" w:hAnsi="Times New Roman"/>
          <w:sz w:val="28"/>
          <w:szCs w:val="28"/>
        </w:rPr>
        <w:t>,5% - скорее удовлетворены</w:t>
      </w:r>
      <w:r w:rsidR="002C6B6B">
        <w:rPr>
          <w:rFonts w:ascii="Times New Roman" w:hAnsi="Times New Roman"/>
          <w:sz w:val="28"/>
          <w:szCs w:val="28"/>
        </w:rPr>
        <w:t>, 0,</w:t>
      </w:r>
      <w:r w:rsidR="00F009D5">
        <w:rPr>
          <w:rFonts w:ascii="Times New Roman" w:hAnsi="Times New Roman"/>
          <w:sz w:val="28"/>
          <w:szCs w:val="28"/>
        </w:rPr>
        <w:t>9</w:t>
      </w:r>
      <w:r w:rsidR="00DC2550">
        <w:rPr>
          <w:rFonts w:ascii="Times New Roman" w:hAnsi="Times New Roman"/>
          <w:sz w:val="28"/>
          <w:szCs w:val="28"/>
        </w:rPr>
        <w:t xml:space="preserve">% - </w:t>
      </w:r>
      <w:r w:rsidR="00F009D5">
        <w:rPr>
          <w:rFonts w:ascii="Times New Roman" w:hAnsi="Times New Roman"/>
          <w:sz w:val="28"/>
          <w:szCs w:val="28"/>
        </w:rPr>
        <w:t xml:space="preserve">скорее </w:t>
      </w:r>
      <w:r w:rsidR="00DC2550">
        <w:rPr>
          <w:rFonts w:ascii="Times New Roman" w:hAnsi="Times New Roman"/>
          <w:sz w:val="28"/>
          <w:szCs w:val="28"/>
        </w:rPr>
        <w:t>не удовлетворены</w:t>
      </w:r>
      <w:r w:rsidR="00AA1BE6" w:rsidRPr="00F01631">
        <w:rPr>
          <w:rFonts w:ascii="Times New Roman" w:hAnsi="Times New Roman"/>
          <w:sz w:val="28"/>
          <w:szCs w:val="28"/>
        </w:rPr>
        <w:t xml:space="preserve"> и 0,</w:t>
      </w:r>
      <w:r w:rsidR="00F009D5">
        <w:rPr>
          <w:rFonts w:ascii="Times New Roman" w:hAnsi="Times New Roman"/>
          <w:sz w:val="28"/>
          <w:szCs w:val="28"/>
        </w:rPr>
        <w:t>8</w:t>
      </w:r>
      <w:r w:rsidRPr="00F01631">
        <w:rPr>
          <w:rFonts w:ascii="Times New Roman" w:hAnsi="Times New Roman"/>
          <w:sz w:val="28"/>
          <w:szCs w:val="28"/>
        </w:rPr>
        <w:t xml:space="preserve">% - </w:t>
      </w:r>
      <w:r w:rsidR="00F009D5">
        <w:rPr>
          <w:rFonts w:ascii="Times New Roman" w:hAnsi="Times New Roman"/>
          <w:sz w:val="28"/>
          <w:szCs w:val="28"/>
        </w:rPr>
        <w:t>не</w:t>
      </w:r>
      <w:r w:rsidRPr="00F01631">
        <w:rPr>
          <w:rFonts w:ascii="Times New Roman" w:hAnsi="Times New Roman"/>
          <w:sz w:val="28"/>
          <w:szCs w:val="28"/>
        </w:rPr>
        <w:t xml:space="preserve"> удовлетворены.</w:t>
      </w:r>
    </w:p>
    <w:p w:rsidR="00A27610" w:rsidRPr="00F01631" w:rsidRDefault="008E66C1" w:rsidP="00591EA3">
      <w:pPr>
        <w:pStyle w:val="af6"/>
        <w:spacing w:line="22" w:lineRule="atLeast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276850" cy="2571750"/>
            <wp:effectExtent l="0" t="0" r="0" b="0"/>
            <wp:docPr id="17" name="Объект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275F81" w:rsidRPr="00C10773" w:rsidRDefault="00C10773" w:rsidP="00591EA3">
      <w:pPr>
        <w:pStyle w:val="af6"/>
        <w:spacing w:line="22" w:lineRule="atLeast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9) Рынок нефтепродуктов</w:t>
      </w:r>
    </w:p>
    <w:p w:rsidR="00942964" w:rsidRPr="00F01631" w:rsidRDefault="00942964" w:rsidP="00A27610">
      <w:pPr>
        <w:spacing w:after="0" w:line="22" w:lineRule="atLeast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F01631">
        <w:rPr>
          <w:rFonts w:ascii="Times New Roman" w:hAnsi="Times New Roman"/>
          <w:sz w:val="28"/>
          <w:szCs w:val="28"/>
        </w:rPr>
        <w:t>На территории муниципального образования город Горячий Ключ общая сеть АЗС всех хозяйствующих субъектов насчитывает около 18 станций. О</w:t>
      </w:r>
      <w:r w:rsidRPr="00F01631">
        <w:rPr>
          <w:rFonts w:ascii="Times New Roman" w:hAnsi="Times New Roman"/>
          <w:sz w:val="28"/>
          <w:szCs w:val="28"/>
        </w:rPr>
        <w:t>с</w:t>
      </w:r>
      <w:r w:rsidRPr="00F01631">
        <w:rPr>
          <w:rFonts w:ascii="Times New Roman" w:hAnsi="Times New Roman"/>
          <w:sz w:val="28"/>
          <w:szCs w:val="28"/>
        </w:rPr>
        <w:t>новными участниками рынка нефтепродуктов в муниципальном образовании являются крупные компании</w:t>
      </w:r>
      <w:r w:rsidR="00DC2550">
        <w:rPr>
          <w:rFonts w:ascii="Times New Roman" w:hAnsi="Times New Roman"/>
          <w:sz w:val="28"/>
          <w:szCs w:val="28"/>
        </w:rPr>
        <w:t>:</w:t>
      </w:r>
      <w:r w:rsidRPr="00F01631">
        <w:rPr>
          <w:rFonts w:ascii="Times New Roman" w:hAnsi="Times New Roman"/>
          <w:sz w:val="28"/>
          <w:szCs w:val="28"/>
        </w:rPr>
        <w:t xml:space="preserve"> ООО «ЛУКОЙЛ-ЮГНЕФТЕПРОДУКТ», ПАО </w:t>
      </w:r>
      <w:r w:rsidRPr="00F01631">
        <w:rPr>
          <w:rFonts w:ascii="Times New Roman" w:hAnsi="Times New Roman"/>
          <w:sz w:val="28"/>
          <w:szCs w:val="28"/>
        </w:rPr>
        <w:lastRenderedPageBreak/>
        <w:t xml:space="preserve">«НК «РОСНЕФТЬ» - КУБАНЬНЕФТЕПРОДУКТ», </w:t>
      </w:r>
      <w:r w:rsidRPr="00F01631">
        <w:rPr>
          <w:rFonts w:ascii="Times New Roman" w:hAnsi="Times New Roman"/>
          <w:color w:val="000000"/>
          <w:sz w:val="28"/>
          <w:szCs w:val="28"/>
        </w:rPr>
        <w:t>ООО «ГАЗПРОМНЕФТЬ-ЦЕНТР»</w:t>
      </w:r>
      <w:r w:rsidRPr="00F01631">
        <w:rPr>
          <w:rFonts w:ascii="Times New Roman" w:hAnsi="Times New Roman"/>
          <w:sz w:val="28"/>
          <w:szCs w:val="28"/>
        </w:rPr>
        <w:t>.</w:t>
      </w:r>
    </w:p>
    <w:p w:rsidR="00275F81" w:rsidRPr="00F01631" w:rsidRDefault="00942964" w:rsidP="00A27610">
      <w:pPr>
        <w:pStyle w:val="af6"/>
        <w:spacing w:after="0" w:line="22" w:lineRule="atLeast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01631">
        <w:rPr>
          <w:rFonts w:ascii="Times New Roman" w:hAnsi="Times New Roman"/>
          <w:sz w:val="28"/>
          <w:szCs w:val="28"/>
        </w:rPr>
        <w:t>С точки зрения развития состояния конкурентной среды рынок является развитым. Доля организаций частного сектора на рынке нефтепродуктов в н</w:t>
      </w:r>
      <w:r w:rsidRPr="00F01631">
        <w:rPr>
          <w:rFonts w:ascii="Times New Roman" w:hAnsi="Times New Roman"/>
          <w:sz w:val="28"/>
          <w:szCs w:val="28"/>
        </w:rPr>
        <w:t>а</w:t>
      </w:r>
      <w:r w:rsidRPr="00F01631">
        <w:rPr>
          <w:rFonts w:ascii="Times New Roman" w:hAnsi="Times New Roman"/>
          <w:sz w:val="28"/>
          <w:szCs w:val="28"/>
        </w:rPr>
        <w:t>стоящее время составляет 100%.</w:t>
      </w:r>
    </w:p>
    <w:p w:rsidR="00A27610" w:rsidRDefault="00200B1C" w:rsidP="00A27610">
      <w:pPr>
        <w:pStyle w:val="af6"/>
        <w:spacing w:after="0" w:line="22" w:lineRule="atLeast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01631">
        <w:rPr>
          <w:rFonts w:ascii="Times New Roman" w:hAnsi="Times New Roman"/>
          <w:sz w:val="28"/>
          <w:szCs w:val="28"/>
        </w:rPr>
        <w:t xml:space="preserve">В </w:t>
      </w:r>
      <w:r w:rsidR="00A27610" w:rsidRPr="00F01631">
        <w:rPr>
          <w:rFonts w:ascii="Times New Roman" w:hAnsi="Times New Roman"/>
          <w:sz w:val="28"/>
          <w:szCs w:val="28"/>
        </w:rPr>
        <w:t>результат</w:t>
      </w:r>
      <w:r w:rsidRPr="00F01631">
        <w:rPr>
          <w:rFonts w:ascii="Times New Roman" w:hAnsi="Times New Roman"/>
          <w:sz w:val="28"/>
          <w:szCs w:val="28"/>
        </w:rPr>
        <w:t>е</w:t>
      </w:r>
      <w:r w:rsidR="00A27610" w:rsidRPr="00F01631">
        <w:rPr>
          <w:rFonts w:ascii="Times New Roman" w:hAnsi="Times New Roman"/>
          <w:sz w:val="28"/>
          <w:szCs w:val="28"/>
        </w:rPr>
        <w:t xml:space="preserve"> опроса, можно сделать вывод о достаточном количестве у</w:t>
      </w:r>
      <w:r w:rsidR="00A27610" w:rsidRPr="00F01631">
        <w:rPr>
          <w:rFonts w:ascii="Times New Roman" w:hAnsi="Times New Roman"/>
          <w:sz w:val="28"/>
          <w:szCs w:val="28"/>
        </w:rPr>
        <w:t>с</w:t>
      </w:r>
      <w:r w:rsidR="00A27610" w:rsidRPr="00F01631">
        <w:rPr>
          <w:rFonts w:ascii="Times New Roman" w:hAnsi="Times New Roman"/>
          <w:sz w:val="28"/>
          <w:szCs w:val="28"/>
        </w:rPr>
        <w:t xml:space="preserve">луг </w:t>
      </w:r>
      <w:r w:rsidR="00DC2550">
        <w:rPr>
          <w:rFonts w:ascii="Times New Roman" w:hAnsi="Times New Roman"/>
          <w:sz w:val="28"/>
          <w:szCs w:val="28"/>
        </w:rPr>
        <w:t xml:space="preserve">на </w:t>
      </w:r>
      <w:r w:rsidR="00A27610" w:rsidRPr="00F01631">
        <w:rPr>
          <w:rFonts w:ascii="Times New Roman" w:hAnsi="Times New Roman"/>
          <w:sz w:val="28"/>
          <w:szCs w:val="28"/>
        </w:rPr>
        <w:t xml:space="preserve">рынке </w:t>
      </w:r>
      <w:r w:rsidRPr="00F01631">
        <w:rPr>
          <w:rFonts w:ascii="Times New Roman" w:hAnsi="Times New Roman"/>
          <w:sz w:val="28"/>
          <w:szCs w:val="28"/>
        </w:rPr>
        <w:t>нефтепродуктов</w:t>
      </w:r>
      <w:r w:rsidR="00A27610" w:rsidRPr="00F01631">
        <w:rPr>
          <w:rFonts w:ascii="Times New Roman" w:hAnsi="Times New Roman"/>
          <w:sz w:val="28"/>
          <w:szCs w:val="28"/>
        </w:rPr>
        <w:t xml:space="preserve"> в городе Горячий Ключ – </w:t>
      </w:r>
      <w:r w:rsidR="00571DB1">
        <w:rPr>
          <w:rFonts w:ascii="Times New Roman" w:hAnsi="Times New Roman"/>
          <w:sz w:val="28"/>
          <w:szCs w:val="28"/>
        </w:rPr>
        <w:t>91,5</w:t>
      </w:r>
      <w:r w:rsidR="00A27610" w:rsidRPr="00F01631">
        <w:rPr>
          <w:rFonts w:ascii="Times New Roman" w:hAnsi="Times New Roman"/>
          <w:sz w:val="28"/>
          <w:szCs w:val="28"/>
        </w:rPr>
        <w:t>% мнени</w:t>
      </w:r>
      <w:r w:rsidR="000650C5">
        <w:rPr>
          <w:rFonts w:ascii="Times New Roman" w:hAnsi="Times New Roman"/>
          <w:sz w:val="28"/>
          <w:szCs w:val="28"/>
        </w:rPr>
        <w:t>й</w:t>
      </w:r>
      <w:r w:rsidR="00A27610" w:rsidRPr="00F01631">
        <w:rPr>
          <w:rFonts w:ascii="Times New Roman" w:hAnsi="Times New Roman"/>
          <w:sz w:val="28"/>
          <w:szCs w:val="28"/>
        </w:rPr>
        <w:t xml:space="preserve"> респо</w:t>
      </w:r>
      <w:r w:rsidR="00A27610" w:rsidRPr="00F01631">
        <w:rPr>
          <w:rFonts w:ascii="Times New Roman" w:hAnsi="Times New Roman"/>
          <w:sz w:val="28"/>
          <w:szCs w:val="28"/>
        </w:rPr>
        <w:t>н</w:t>
      </w:r>
      <w:r w:rsidR="00A27610" w:rsidRPr="00F01631">
        <w:rPr>
          <w:rFonts w:ascii="Times New Roman" w:hAnsi="Times New Roman"/>
          <w:sz w:val="28"/>
          <w:szCs w:val="28"/>
        </w:rPr>
        <w:t xml:space="preserve">дентов, </w:t>
      </w:r>
      <w:r w:rsidR="00571DB1">
        <w:rPr>
          <w:rFonts w:ascii="Times New Roman" w:hAnsi="Times New Roman"/>
          <w:sz w:val="28"/>
          <w:szCs w:val="28"/>
        </w:rPr>
        <w:t>5,5</w:t>
      </w:r>
      <w:r w:rsidR="00A27610" w:rsidRPr="00F01631">
        <w:rPr>
          <w:rFonts w:ascii="Times New Roman" w:hAnsi="Times New Roman"/>
          <w:sz w:val="28"/>
          <w:szCs w:val="28"/>
        </w:rPr>
        <w:t>% опрошенных выразили мнение об избыточно</w:t>
      </w:r>
      <w:r w:rsidRPr="00F01631">
        <w:rPr>
          <w:rFonts w:ascii="Times New Roman" w:hAnsi="Times New Roman"/>
          <w:sz w:val="28"/>
          <w:szCs w:val="28"/>
        </w:rPr>
        <w:t xml:space="preserve">сти данных услуг и </w:t>
      </w:r>
      <w:r w:rsidR="00571DB1">
        <w:rPr>
          <w:rFonts w:ascii="Times New Roman" w:hAnsi="Times New Roman"/>
          <w:sz w:val="28"/>
          <w:szCs w:val="28"/>
        </w:rPr>
        <w:t>1,5</w:t>
      </w:r>
      <w:r w:rsidR="00A27610" w:rsidRPr="00F01631">
        <w:rPr>
          <w:rFonts w:ascii="Times New Roman" w:hAnsi="Times New Roman"/>
          <w:sz w:val="28"/>
          <w:szCs w:val="28"/>
        </w:rPr>
        <w:t>% считают рынок недостаточным.</w:t>
      </w:r>
    </w:p>
    <w:p w:rsidR="00571DB1" w:rsidRPr="00F01631" w:rsidRDefault="008E66C1" w:rsidP="00A27610">
      <w:pPr>
        <w:pStyle w:val="af6"/>
        <w:spacing w:after="0" w:line="22" w:lineRule="atLeast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905375" cy="2390775"/>
            <wp:effectExtent l="0" t="0" r="0" b="0"/>
            <wp:docPr id="18" name="Объект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A27610" w:rsidRPr="00F01631" w:rsidRDefault="00A27610" w:rsidP="00A2761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01631">
        <w:rPr>
          <w:rFonts w:ascii="Times New Roman" w:hAnsi="Times New Roman"/>
          <w:sz w:val="28"/>
          <w:szCs w:val="28"/>
        </w:rPr>
        <w:t>По степени удовлетворенности характеристиками услуг данного рынка мнения респондентов распре</w:t>
      </w:r>
      <w:r w:rsidR="00D66A65" w:rsidRPr="00F01631">
        <w:rPr>
          <w:rFonts w:ascii="Times New Roman" w:hAnsi="Times New Roman"/>
          <w:sz w:val="28"/>
          <w:szCs w:val="28"/>
        </w:rPr>
        <w:t xml:space="preserve">делились следующим образом: </w:t>
      </w:r>
      <w:r w:rsidR="00571DB1">
        <w:rPr>
          <w:rFonts w:ascii="Times New Roman" w:hAnsi="Times New Roman"/>
          <w:sz w:val="28"/>
          <w:szCs w:val="28"/>
        </w:rPr>
        <w:t>91,1</w:t>
      </w:r>
      <w:r w:rsidRPr="00F01631">
        <w:rPr>
          <w:rFonts w:ascii="Times New Roman" w:hAnsi="Times New Roman"/>
          <w:sz w:val="28"/>
          <w:szCs w:val="28"/>
        </w:rPr>
        <w:t>% - удовлетв</w:t>
      </w:r>
      <w:r w:rsidRPr="00F01631">
        <w:rPr>
          <w:rFonts w:ascii="Times New Roman" w:hAnsi="Times New Roman"/>
          <w:sz w:val="28"/>
          <w:szCs w:val="28"/>
        </w:rPr>
        <w:t>о</w:t>
      </w:r>
      <w:r w:rsidRPr="00F01631">
        <w:rPr>
          <w:rFonts w:ascii="Times New Roman" w:hAnsi="Times New Roman"/>
          <w:sz w:val="28"/>
          <w:szCs w:val="28"/>
        </w:rPr>
        <w:t>ре</w:t>
      </w:r>
      <w:r w:rsidR="00D66A65" w:rsidRPr="00F01631">
        <w:rPr>
          <w:rFonts w:ascii="Times New Roman" w:hAnsi="Times New Roman"/>
          <w:sz w:val="28"/>
          <w:szCs w:val="28"/>
        </w:rPr>
        <w:t xml:space="preserve">ны, </w:t>
      </w:r>
      <w:r w:rsidR="00571DB1">
        <w:rPr>
          <w:rFonts w:ascii="Times New Roman" w:hAnsi="Times New Roman"/>
          <w:sz w:val="28"/>
          <w:szCs w:val="28"/>
        </w:rPr>
        <w:t>7</w:t>
      </w:r>
      <w:r w:rsidRPr="00F01631">
        <w:rPr>
          <w:rFonts w:ascii="Times New Roman" w:hAnsi="Times New Roman"/>
          <w:sz w:val="28"/>
          <w:szCs w:val="28"/>
        </w:rPr>
        <w:t xml:space="preserve">% - скорее удовлетворены, </w:t>
      </w:r>
      <w:r w:rsidR="00571DB1">
        <w:rPr>
          <w:rFonts w:ascii="Times New Roman" w:hAnsi="Times New Roman"/>
          <w:sz w:val="28"/>
          <w:szCs w:val="28"/>
        </w:rPr>
        <w:t xml:space="preserve">1,5% - </w:t>
      </w:r>
      <w:r w:rsidR="00393BB7">
        <w:rPr>
          <w:rFonts w:ascii="Times New Roman" w:hAnsi="Times New Roman"/>
          <w:sz w:val="28"/>
          <w:szCs w:val="28"/>
        </w:rPr>
        <w:t xml:space="preserve">скорее </w:t>
      </w:r>
      <w:r w:rsidR="00571DB1">
        <w:rPr>
          <w:rFonts w:ascii="Times New Roman" w:hAnsi="Times New Roman"/>
          <w:sz w:val="28"/>
          <w:szCs w:val="28"/>
        </w:rPr>
        <w:t>не удовлетворены, 0,4</w:t>
      </w:r>
      <w:r w:rsidR="00D66A65" w:rsidRPr="00F01631">
        <w:rPr>
          <w:rFonts w:ascii="Times New Roman" w:hAnsi="Times New Roman"/>
          <w:sz w:val="28"/>
          <w:szCs w:val="28"/>
        </w:rPr>
        <w:t xml:space="preserve">% - </w:t>
      </w:r>
      <w:r w:rsidR="00393BB7">
        <w:rPr>
          <w:rFonts w:ascii="Times New Roman" w:hAnsi="Times New Roman"/>
          <w:sz w:val="28"/>
          <w:szCs w:val="28"/>
        </w:rPr>
        <w:t>не удовлетворены</w:t>
      </w:r>
      <w:r w:rsidR="00D66A65" w:rsidRPr="00F01631">
        <w:rPr>
          <w:rFonts w:ascii="Times New Roman" w:hAnsi="Times New Roman"/>
          <w:sz w:val="28"/>
          <w:szCs w:val="28"/>
        </w:rPr>
        <w:t>.</w:t>
      </w:r>
    </w:p>
    <w:p w:rsidR="00A27610" w:rsidRPr="00F01631" w:rsidRDefault="008E66C1" w:rsidP="00D66A65">
      <w:pPr>
        <w:pStyle w:val="af6"/>
        <w:spacing w:after="0" w:line="22" w:lineRule="atLeast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276850" cy="2571750"/>
            <wp:effectExtent l="0" t="0" r="0" b="0"/>
            <wp:docPr id="19" name="Объект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275F81" w:rsidRPr="00C10773" w:rsidRDefault="00C10773" w:rsidP="00591EA3">
      <w:pPr>
        <w:pStyle w:val="af6"/>
        <w:spacing w:line="22" w:lineRule="atLeast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10) Сфера наружной рекламы</w:t>
      </w:r>
    </w:p>
    <w:p w:rsidR="00FA35F8" w:rsidRPr="00F01631" w:rsidRDefault="00FA35F8" w:rsidP="00591EA3">
      <w:pPr>
        <w:pStyle w:val="Default"/>
        <w:spacing w:before="40" w:after="40" w:line="22" w:lineRule="atLeast"/>
        <w:ind w:firstLine="709"/>
        <w:jc w:val="both"/>
        <w:rPr>
          <w:sz w:val="28"/>
          <w:szCs w:val="28"/>
        </w:rPr>
      </w:pPr>
      <w:r w:rsidRPr="00F01631">
        <w:rPr>
          <w:sz w:val="28"/>
          <w:szCs w:val="28"/>
        </w:rPr>
        <w:t>Администрацией муниципального образования город Горячий Ключ ра</w:t>
      </w:r>
      <w:r w:rsidRPr="00F01631">
        <w:rPr>
          <w:sz w:val="28"/>
          <w:szCs w:val="28"/>
        </w:rPr>
        <w:t>з</w:t>
      </w:r>
      <w:r w:rsidRPr="00F01631">
        <w:rPr>
          <w:sz w:val="28"/>
          <w:szCs w:val="28"/>
        </w:rPr>
        <w:t>работана и утверждена схема размещения рекламных конструкций на земел</w:t>
      </w:r>
      <w:r w:rsidRPr="00F01631">
        <w:rPr>
          <w:sz w:val="28"/>
          <w:szCs w:val="28"/>
        </w:rPr>
        <w:t>ь</w:t>
      </w:r>
      <w:r w:rsidRPr="00F01631">
        <w:rPr>
          <w:sz w:val="28"/>
          <w:szCs w:val="28"/>
        </w:rPr>
        <w:t>ных участках независимо от форм собственности, а также на зданиях или ином недвижимом имуществе, находящихся в собственности субъектов Российской Федерации или муниципальной собственности. Проводятся торги на право з</w:t>
      </w:r>
      <w:r w:rsidRPr="00F01631">
        <w:rPr>
          <w:sz w:val="28"/>
          <w:szCs w:val="28"/>
        </w:rPr>
        <w:t>а</w:t>
      </w:r>
      <w:r w:rsidRPr="00F01631">
        <w:rPr>
          <w:sz w:val="28"/>
          <w:szCs w:val="28"/>
        </w:rPr>
        <w:t xml:space="preserve">ключения договора на установку и эксплуатацию рекламных конструкций на </w:t>
      </w:r>
      <w:r w:rsidRPr="00F01631">
        <w:rPr>
          <w:sz w:val="28"/>
          <w:szCs w:val="28"/>
        </w:rPr>
        <w:lastRenderedPageBreak/>
        <w:t>земельных участках, зданиях или ином недвижимом имуществе, находящемся в собственности муниципального образования.</w:t>
      </w:r>
    </w:p>
    <w:p w:rsidR="00FA35F8" w:rsidRPr="00F01631" w:rsidRDefault="00FA35F8" w:rsidP="00591EA3">
      <w:pPr>
        <w:pStyle w:val="Default"/>
        <w:spacing w:before="40" w:after="40" w:line="22" w:lineRule="atLeast"/>
        <w:ind w:firstLine="709"/>
        <w:jc w:val="both"/>
        <w:rPr>
          <w:color w:val="FF0000"/>
          <w:sz w:val="28"/>
          <w:szCs w:val="28"/>
        </w:rPr>
      </w:pPr>
      <w:r w:rsidRPr="00F01631">
        <w:rPr>
          <w:sz w:val="28"/>
          <w:szCs w:val="28"/>
        </w:rPr>
        <w:t>В муниципальном образовании город Горячий Ключ систематически пр</w:t>
      </w:r>
      <w:r w:rsidRPr="00F01631">
        <w:rPr>
          <w:sz w:val="28"/>
          <w:szCs w:val="28"/>
        </w:rPr>
        <w:t>о</w:t>
      </w:r>
      <w:r w:rsidRPr="00F01631">
        <w:rPr>
          <w:sz w:val="28"/>
          <w:szCs w:val="28"/>
        </w:rPr>
        <w:t>водится работа по выявлению незаконно размещённых рекламных констру</w:t>
      </w:r>
      <w:r w:rsidRPr="00F01631">
        <w:rPr>
          <w:sz w:val="28"/>
          <w:szCs w:val="28"/>
        </w:rPr>
        <w:t>к</w:t>
      </w:r>
      <w:r w:rsidRPr="00F01631">
        <w:rPr>
          <w:sz w:val="28"/>
          <w:szCs w:val="28"/>
        </w:rPr>
        <w:t>ций, нарушители привлекаются к административной ответственности, конс</w:t>
      </w:r>
      <w:r w:rsidRPr="00F01631">
        <w:rPr>
          <w:sz w:val="28"/>
          <w:szCs w:val="28"/>
        </w:rPr>
        <w:t>т</w:t>
      </w:r>
      <w:r w:rsidRPr="00F01631">
        <w:rPr>
          <w:sz w:val="28"/>
          <w:szCs w:val="28"/>
        </w:rPr>
        <w:t xml:space="preserve">рукции демонтируются силами </w:t>
      </w:r>
      <w:r w:rsidRPr="000650C5">
        <w:rPr>
          <w:color w:val="auto"/>
          <w:sz w:val="28"/>
          <w:szCs w:val="28"/>
        </w:rPr>
        <w:t>собственников.</w:t>
      </w:r>
      <w:r w:rsidRPr="00F01631">
        <w:rPr>
          <w:color w:val="FF0000"/>
          <w:sz w:val="28"/>
          <w:szCs w:val="28"/>
        </w:rPr>
        <w:t xml:space="preserve"> </w:t>
      </w:r>
    </w:p>
    <w:p w:rsidR="00FA35F8" w:rsidRPr="00F01631" w:rsidRDefault="00FA35F8" w:rsidP="00591EA3">
      <w:pPr>
        <w:pStyle w:val="Default"/>
        <w:spacing w:before="40" w:after="40" w:line="22" w:lineRule="atLeast"/>
        <w:ind w:firstLine="709"/>
        <w:jc w:val="both"/>
        <w:rPr>
          <w:sz w:val="28"/>
          <w:szCs w:val="28"/>
        </w:rPr>
      </w:pPr>
      <w:r w:rsidRPr="00F01631">
        <w:rPr>
          <w:sz w:val="28"/>
          <w:szCs w:val="28"/>
        </w:rPr>
        <w:t>Среди основных факторов, ограничивающих развитие конкуренции в сфере наружной рекламы, можно выделить большое количество самовольно размещенных рекламных конструкций и ограниченное количество мест разм</w:t>
      </w:r>
      <w:r w:rsidRPr="00F01631">
        <w:rPr>
          <w:sz w:val="28"/>
          <w:szCs w:val="28"/>
        </w:rPr>
        <w:t>е</w:t>
      </w:r>
      <w:r w:rsidRPr="00F01631">
        <w:rPr>
          <w:sz w:val="28"/>
          <w:szCs w:val="28"/>
        </w:rPr>
        <w:t>щения рекламных конструкций, предусмотренных Схемой размещения рекла</w:t>
      </w:r>
      <w:r w:rsidRPr="00F01631">
        <w:rPr>
          <w:sz w:val="28"/>
          <w:szCs w:val="28"/>
        </w:rPr>
        <w:t>м</w:t>
      </w:r>
      <w:r w:rsidRPr="00F01631">
        <w:rPr>
          <w:sz w:val="28"/>
          <w:szCs w:val="28"/>
        </w:rPr>
        <w:t xml:space="preserve">ных конструкций. </w:t>
      </w:r>
    </w:p>
    <w:p w:rsidR="00FA35F8" w:rsidRPr="00F01631" w:rsidRDefault="00FA35F8" w:rsidP="00591EA3">
      <w:pPr>
        <w:pStyle w:val="Default"/>
        <w:spacing w:before="40" w:after="40" w:line="22" w:lineRule="atLeast"/>
        <w:ind w:firstLine="709"/>
        <w:jc w:val="both"/>
        <w:rPr>
          <w:sz w:val="28"/>
          <w:szCs w:val="28"/>
        </w:rPr>
      </w:pPr>
      <w:r w:rsidRPr="00F01631">
        <w:rPr>
          <w:sz w:val="28"/>
          <w:szCs w:val="28"/>
        </w:rPr>
        <w:t>Рынок в сфере наружной рекламы представляют 8 частных хозяйству</w:t>
      </w:r>
      <w:r w:rsidRPr="00F01631">
        <w:rPr>
          <w:sz w:val="28"/>
          <w:szCs w:val="28"/>
        </w:rPr>
        <w:t>ю</w:t>
      </w:r>
      <w:r w:rsidRPr="00F01631">
        <w:rPr>
          <w:sz w:val="28"/>
          <w:szCs w:val="28"/>
        </w:rPr>
        <w:t>щих объектов и одна государственная организация. В настоящее время доля о</w:t>
      </w:r>
      <w:r w:rsidRPr="00F01631">
        <w:rPr>
          <w:sz w:val="28"/>
          <w:szCs w:val="28"/>
        </w:rPr>
        <w:t>р</w:t>
      </w:r>
      <w:r w:rsidRPr="00F01631">
        <w:rPr>
          <w:sz w:val="28"/>
          <w:szCs w:val="28"/>
        </w:rPr>
        <w:t xml:space="preserve">ганизаций частной формы собственности в сфере наружной рекламы составляет более 88,9%. </w:t>
      </w:r>
    </w:p>
    <w:p w:rsidR="00275F81" w:rsidRPr="00F01631" w:rsidRDefault="00FA35F8" w:rsidP="00D66A65">
      <w:pPr>
        <w:pStyle w:val="af6"/>
        <w:spacing w:after="0" w:line="22" w:lineRule="atLeast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F01631">
        <w:rPr>
          <w:rFonts w:ascii="Times New Roman" w:hAnsi="Times New Roman"/>
          <w:color w:val="000000"/>
          <w:sz w:val="28"/>
          <w:szCs w:val="28"/>
        </w:rPr>
        <w:t>Основной задачей на рынке является выявление и демонтаж незаконных рекламных конструкций и обеспечение честной конкуренции на рынке.</w:t>
      </w:r>
    </w:p>
    <w:p w:rsidR="00D66A65" w:rsidRDefault="00D66A65" w:rsidP="00D66A65">
      <w:pPr>
        <w:pStyle w:val="af6"/>
        <w:spacing w:after="0" w:line="22" w:lineRule="atLeast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01631">
        <w:rPr>
          <w:rFonts w:ascii="Times New Roman" w:hAnsi="Times New Roman"/>
          <w:sz w:val="28"/>
          <w:szCs w:val="28"/>
        </w:rPr>
        <w:t xml:space="preserve">По результатам опроса, можно сделать вывод о достаточном количестве услуг в сфере наружной рекламы в городе Горячий Ключ – </w:t>
      </w:r>
      <w:r w:rsidR="00E64FD2">
        <w:rPr>
          <w:rFonts w:ascii="Times New Roman" w:hAnsi="Times New Roman"/>
          <w:sz w:val="28"/>
          <w:szCs w:val="28"/>
        </w:rPr>
        <w:t>91,1</w:t>
      </w:r>
      <w:r w:rsidRPr="00F01631">
        <w:rPr>
          <w:rFonts w:ascii="Times New Roman" w:hAnsi="Times New Roman"/>
          <w:sz w:val="28"/>
          <w:szCs w:val="28"/>
        </w:rPr>
        <w:t>% мнения ре</w:t>
      </w:r>
      <w:r w:rsidRPr="00F01631">
        <w:rPr>
          <w:rFonts w:ascii="Times New Roman" w:hAnsi="Times New Roman"/>
          <w:sz w:val="28"/>
          <w:szCs w:val="28"/>
        </w:rPr>
        <w:t>с</w:t>
      </w:r>
      <w:r w:rsidRPr="00F01631">
        <w:rPr>
          <w:rFonts w:ascii="Times New Roman" w:hAnsi="Times New Roman"/>
          <w:sz w:val="28"/>
          <w:szCs w:val="28"/>
        </w:rPr>
        <w:t xml:space="preserve">пондентов, </w:t>
      </w:r>
      <w:r w:rsidR="00E64FD2">
        <w:rPr>
          <w:rFonts w:ascii="Times New Roman" w:hAnsi="Times New Roman"/>
          <w:sz w:val="28"/>
          <w:szCs w:val="28"/>
        </w:rPr>
        <w:t>4</w:t>
      </w:r>
      <w:r w:rsidRPr="00F01631">
        <w:rPr>
          <w:rFonts w:ascii="Times New Roman" w:hAnsi="Times New Roman"/>
          <w:sz w:val="28"/>
          <w:szCs w:val="28"/>
        </w:rPr>
        <w:t>% опрошенных выразили мнен</w:t>
      </w:r>
      <w:r w:rsidR="00D4407A">
        <w:rPr>
          <w:rFonts w:ascii="Times New Roman" w:hAnsi="Times New Roman"/>
          <w:sz w:val="28"/>
          <w:szCs w:val="28"/>
        </w:rPr>
        <w:t>ие об избыточности данных услуг</w:t>
      </w:r>
      <w:r w:rsidRPr="00F01631">
        <w:rPr>
          <w:rFonts w:ascii="Times New Roman" w:hAnsi="Times New Roman"/>
          <w:sz w:val="28"/>
          <w:szCs w:val="28"/>
        </w:rPr>
        <w:t xml:space="preserve"> и </w:t>
      </w:r>
      <w:r w:rsidR="00E64FD2">
        <w:rPr>
          <w:rFonts w:ascii="Times New Roman" w:hAnsi="Times New Roman"/>
          <w:sz w:val="28"/>
          <w:szCs w:val="28"/>
        </w:rPr>
        <w:t>3,8</w:t>
      </w:r>
      <w:r w:rsidRPr="00F01631">
        <w:rPr>
          <w:rFonts w:ascii="Times New Roman" w:hAnsi="Times New Roman"/>
          <w:sz w:val="28"/>
          <w:szCs w:val="28"/>
        </w:rPr>
        <w:t>% считают рынок в малом объеме.</w:t>
      </w:r>
    </w:p>
    <w:p w:rsidR="00E64FD2" w:rsidRPr="00F01631" w:rsidRDefault="008E66C1" w:rsidP="00D66A65">
      <w:pPr>
        <w:pStyle w:val="af6"/>
        <w:spacing w:after="0" w:line="22" w:lineRule="atLeast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905375" cy="2390775"/>
            <wp:effectExtent l="0" t="0" r="0" b="0"/>
            <wp:docPr id="20" name="Объект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:rsidR="00D66A65" w:rsidRPr="00F01631" w:rsidRDefault="00D66A65" w:rsidP="00D66A6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01631">
        <w:rPr>
          <w:rFonts w:ascii="Times New Roman" w:hAnsi="Times New Roman"/>
          <w:sz w:val="28"/>
          <w:szCs w:val="28"/>
        </w:rPr>
        <w:t xml:space="preserve">По степени удовлетворенности характеристиками услуг данного рынка мнения респондентов распределились следующим образом: </w:t>
      </w:r>
      <w:r w:rsidR="00E64FD2">
        <w:rPr>
          <w:rFonts w:ascii="Times New Roman" w:hAnsi="Times New Roman"/>
          <w:sz w:val="28"/>
          <w:szCs w:val="28"/>
        </w:rPr>
        <w:t>93,2</w:t>
      </w:r>
      <w:r w:rsidRPr="00F01631">
        <w:rPr>
          <w:rFonts w:ascii="Times New Roman" w:hAnsi="Times New Roman"/>
          <w:sz w:val="28"/>
          <w:szCs w:val="28"/>
        </w:rPr>
        <w:t>% - удовлетв</w:t>
      </w:r>
      <w:r w:rsidRPr="00F01631">
        <w:rPr>
          <w:rFonts w:ascii="Times New Roman" w:hAnsi="Times New Roman"/>
          <w:sz w:val="28"/>
          <w:szCs w:val="28"/>
        </w:rPr>
        <w:t>о</w:t>
      </w:r>
      <w:r w:rsidRPr="00F01631">
        <w:rPr>
          <w:rFonts w:ascii="Times New Roman" w:hAnsi="Times New Roman"/>
          <w:sz w:val="28"/>
          <w:szCs w:val="28"/>
        </w:rPr>
        <w:t xml:space="preserve">рены, </w:t>
      </w:r>
      <w:r w:rsidR="00E64FD2">
        <w:rPr>
          <w:rFonts w:ascii="Times New Roman" w:hAnsi="Times New Roman"/>
          <w:sz w:val="28"/>
          <w:szCs w:val="28"/>
        </w:rPr>
        <w:t>5,3</w:t>
      </w:r>
      <w:r w:rsidRPr="00F01631">
        <w:rPr>
          <w:rFonts w:ascii="Times New Roman" w:hAnsi="Times New Roman"/>
          <w:sz w:val="28"/>
          <w:szCs w:val="28"/>
        </w:rPr>
        <w:t>% - скорее удовлетворены</w:t>
      </w:r>
      <w:r w:rsidR="00E64FD2">
        <w:rPr>
          <w:rFonts w:ascii="Times New Roman" w:hAnsi="Times New Roman"/>
          <w:sz w:val="28"/>
          <w:szCs w:val="28"/>
        </w:rPr>
        <w:t>, 0,2 – скорее не удовлетворен</w:t>
      </w:r>
      <w:r w:rsidR="00F009D5">
        <w:rPr>
          <w:rFonts w:ascii="Times New Roman" w:hAnsi="Times New Roman"/>
          <w:sz w:val="28"/>
          <w:szCs w:val="28"/>
        </w:rPr>
        <w:t>ы</w:t>
      </w:r>
      <w:r w:rsidRPr="00F01631">
        <w:rPr>
          <w:rFonts w:ascii="Times New Roman" w:hAnsi="Times New Roman"/>
          <w:sz w:val="28"/>
          <w:szCs w:val="28"/>
        </w:rPr>
        <w:t>.</w:t>
      </w:r>
    </w:p>
    <w:p w:rsidR="00D66A65" w:rsidRPr="00F01631" w:rsidRDefault="008E66C1" w:rsidP="00D66A65">
      <w:pPr>
        <w:pStyle w:val="af6"/>
        <w:spacing w:line="22" w:lineRule="atLeast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638675" cy="1781175"/>
            <wp:effectExtent l="0" t="0" r="0" b="0"/>
            <wp:docPr id="21" name="Объект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:rsidR="00625A99" w:rsidRDefault="00625A99" w:rsidP="00591EA3">
      <w:pPr>
        <w:pStyle w:val="af6"/>
        <w:spacing w:line="22" w:lineRule="atLeast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275F81" w:rsidRPr="00C10773" w:rsidRDefault="00275F81" w:rsidP="00591EA3">
      <w:pPr>
        <w:pStyle w:val="af6"/>
        <w:spacing w:line="22" w:lineRule="atLeast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F01631">
        <w:rPr>
          <w:rFonts w:ascii="Times New Roman" w:hAnsi="Times New Roman"/>
          <w:b/>
          <w:sz w:val="28"/>
          <w:szCs w:val="28"/>
        </w:rPr>
        <w:lastRenderedPageBreak/>
        <w:t>11) Рыно</w:t>
      </w:r>
      <w:r w:rsidR="00C10773">
        <w:rPr>
          <w:rFonts w:ascii="Times New Roman" w:hAnsi="Times New Roman"/>
          <w:b/>
          <w:sz w:val="28"/>
          <w:szCs w:val="28"/>
        </w:rPr>
        <w:t>к услуг дошкольного образования</w:t>
      </w:r>
    </w:p>
    <w:p w:rsidR="00F64B87" w:rsidRPr="00F01631" w:rsidRDefault="00F64B87" w:rsidP="000555BE">
      <w:pPr>
        <w:pStyle w:val="ad"/>
        <w:spacing w:after="0" w:line="0" w:lineRule="atLeast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01631">
        <w:rPr>
          <w:rFonts w:ascii="Times New Roman" w:hAnsi="Times New Roman"/>
          <w:sz w:val="28"/>
          <w:szCs w:val="28"/>
        </w:rPr>
        <w:t xml:space="preserve">    В соответствии с существующим законодательством услуги по дошк</w:t>
      </w:r>
      <w:r w:rsidRPr="00F01631">
        <w:rPr>
          <w:rFonts w:ascii="Times New Roman" w:hAnsi="Times New Roman"/>
          <w:sz w:val="28"/>
          <w:szCs w:val="28"/>
        </w:rPr>
        <w:t>о</w:t>
      </w:r>
      <w:r w:rsidRPr="00F01631">
        <w:rPr>
          <w:rFonts w:ascii="Times New Roman" w:hAnsi="Times New Roman"/>
          <w:sz w:val="28"/>
          <w:szCs w:val="28"/>
        </w:rPr>
        <w:t>льному образованию разделены на услугу присмотра и ухода и услугу по ре</w:t>
      </w:r>
      <w:r w:rsidRPr="00F01631">
        <w:rPr>
          <w:rFonts w:ascii="Times New Roman" w:hAnsi="Times New Roman"/>
          <w:sz w:val="28"/>
          <w:szCs w:val="28"/>
        </w:rPr>
        <w:t>а</w:t>
      </w:r>
      <w:r w:rsidRPr="00F01631">
        <w:rPr>
          <w:rFonts w:ascii="Times New Roman" w:hAnsi="Times New Roman"/>
          <w:sz w:val="28"/>
          <w:szCs w:val="28"/>
        </w:rPr>
        <w:t xml:space="preserve">лизации основной образовательной программы дошкольного образования. </w:t>
      </w:r>
    </w:p>
    <w:p w:rsidR="00D0789D" w:rsidRPr="00D0789D" w:rsidRDefault="00F64B87" w:rsidP="000555BE">
      <w:pPr>
        <w:pStyle w:val="ad"/>
        <w:spacing w:after="0" w:line="0" w:lineRule="atLeast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0789D">
        <w:rPr>
          <w:rFonts w:ascii="Times New Roman" w:hAnsi="Times New Roman"/>
          <w:sz w:val="28"/>
          <w:szCs w:val="28"/>
        </w:rPr>
        <w:t>На 1 января 20</w:t>
      </w:r>
      <w:r w:rsidR="00E64FD2" w:rsidRPr="00D0789D">
        <w:rPr>
          <w:rFonts w:ascii="Times New Roman" w:hAnsi="Times New Roman"/>
          <w:sz w:val="28"/>
          <w:szCs w:val="28"/>
        </w:rPr>
        <w:t>2</w:t>
      </w:r>
      <w:r w:rsidR="00D0789D" w:rsidRPr="00D0789D">
        <w:rPr>
          <w:rFonts w:ascii="Times New Roman" w:hAnsi="Times New Roman"/>
          <w:sz w:val="28"/>
          <w:szCs w:val="28"/>
        </w:rPr>
        <w:t>1</w:t>
      </w:r>
      <w:r w:rsidRPr="00D0789D">
        <w:rPr>
          <w:rFonts w:ascii="Times New Roman" w:hAnsi="Times New Roman"/>
          <w:sz w:val="28"/>
          <w:szCs w:val="28"/>
        </w:rPr>
        <w:t xml:space="preserve"> года в единой электронной очереди зарегистрировано </w:t>
      </w:r>
      <w:r w:rsidR="00D4407A" w:rsidRPr="00D0789D">
        <w:rPr>
          <w:rFonts w:ascii="Times New Roman" w:hAnsi="Times New Roman"/>
          <w:sz w:val="28"/>
          <w:szCs w:val="28"/>
        </w:rPr>
        <w:t xml:space="preserve">1648 </w:t>
      </w:r>
      <w:r w:rsidRPr="00D0789D">
        <w:rPr>
          <w:rFonts w:ascii="Times New Roman" w:hAnsi="Times New Roman"/>
          <w:sz w:val="28"/>
          <w:szCs w:val="28"/>
        </w:rPr>
        <w:t>детей в возрасте от 0 до 7 лет</w:t>
      </w:r>
      <w:r w:rsidR="00D0789D" w:rsidRPr="00D0789D">
        <w:rPr>
          <w:rFonts w:ascii="Times New Roman" w:hAnsi="Times New Roman"/>
          <w:sz w:val="28"/>
          <w:szCs w:val="28"/>
        </w:rPr>
        <w:t xml:space="preserve">. </w:t>
      </w:r>
      <w:r w:rsidRPr="00D0789D">
        <w:rPr>
          <w:rFonts w:ascii="Times New Roman" w:hAnsi="Times New Roman"/>
          <w:sz w:val="28"/>
          <w:szCs w:val="28"/>
        </w:rPr>
        <w:t>В дошкольные образовательные учрежд</w:t>
      </w:r>
      <w:r w:rsidRPr="00D0789D">
        <w:rPr>
          <w:rFonts w:ascii="Times New Roman" w:hAnsi="Times New Roman"/>
          <w:sz w:val="28"/>
          <w:szCs w:val="28"/>
        </w:rPr>
        <w:t>е</w:t>
      </w:r>
      <w:r w:rsidRPr="00D0789D">
        <w:rPr>
          <w:rFonts w:ascii="Times New Roman" w:hAnsi="Times New Roman"/>
          <w:sz w:val="28"/>
          <w:szCs w:val="28"/>
        </w:rPr>
        <w:t xml:space="preserve">ния муниципального образования город Горячий Ключ на 1 января зачислено </w:t>
      </w:r>
      <w:r w:rsidR="00D0789D" w:rsidRPr="00D0789D">
        <w:rPr>
          <w:rFonts w:ascii="Times New Roman" w:hAnsi="Times New Roman"/>
          <w:sz w:val="28"/>
          <w:szCs w:val="28"/>
        </w:rPr>
        <w:t>2865</w:t>
      </w:r>
      <w:r w:rsidR="000650C5">
        <w:rPr>
          <w:rFonts w:ascii="Times New Roman" w:hAnsi="Times New Roman"/>
          <w:sz w:val="28"/>
          <w:szCs w:val="28"/>
        </w:rPr>
        <w:t xml:space="preserve"> воспитанников</w:t>
      </w:r>
      <w:r w:rsidRPr="00D0789D">
        <w:rPr>
          <w:rFonts w:ascii="Times New Roman" w:hAnsi="Times New Roman"/>
          <w:sz w:val="28"/>
          <w:szCs w:val="28"/>
        </w:rPr>
        <w:t xml:space="preserve">. </w:t>
      </w:r>
    </w:p>
    <w:p w:rsidR="00F64B87" w:rsidRPr="00F01631" w:rsidRDefault="00F64B87" w:rsidP="000555BE">
      <w:pPr>
        <w:pStyle w:val="ad"/>
        <w:spacing w:after="0" w:line="0" w:lineRule="atLeast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01631">
        <w:rPr>
          <w:rFonts w:ascii="Times New Roman" w:hAnsi="Times New Roman"/>
          <w:sz w:val="28"/>
          <w:szCs w:val="28"/>
        </w:rPr>
        <w:t>Доступность дошкольного образования достигается, в том числе за счет вариативных форм: в муниципальном образовании открыто 18 групп кратк</w:t>
      </w:r>
      <w:r w:rsidRPr="00F01631">
        <w:rPr>
          <w:rFonts w:ascii="Times New Roman" w:hAnsi="Times New Roman"/>
          <w:sz w:val="28"/>
          <w:szCs w:val="28"/>
        </w:rPr>
        <w:t>о</w:t>
      </w:r>
      <w:r w:rsidRPr="00F01631">
        <w:rPr>
          <w:rFonts w:ascii="Times New Roman" w:hAnsi="Times New Roman"/>
          <w:sz w:val="28"/>
          <w:szCs w:val="28"/>
        </w:rPr>
        <w:t xml:space="preserve">временного пребывания, 10 групп семейного воспитания. </w:t>
      </w:r>
    </w:p>
    <w:p w:rsidR="00F64B87" w:rsidRPr="00F01631" w:rsidRDefault="00F64B87" w:rsidP="000555BE">
      <w:pPr>
        <w:spacing w:after="0" w:line="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F01631">
        <w:rPr>
          <w:rFonts w:ascii="Times New Roman" w:hAnsi="Times New Roman"/>
          <w:sz w:val="28"/>
          <w:szCs w:val="28"/>
        </w:rPr>
        <w:t>В муниципальном образовании город Горячий Ключ ведется активная р</w:t>
      </w:r>
      <w:r w:rsidRPr="00F01631">
        <w:rPr>
          <w:rFonts w:ascii="Times New Roman" w:hAnsi="Times New Roman"/>
          <w:sz w:val="28"/>
          <w:szCs w:val="28"/>
        </w:rPr>
        <w:t>а</w:t>
      </w:r>
      <w:r w:rsidRPr="00F01631">
        <w:rPr>
          <w:rFonts w:ascii="Times New Roman" w:hAnsi="Times New Roman"/>
          <w:sz w:val="28"/>
          <w:szCs w:val="28"/>
        </w:rPr>
        <w:t xml:space="preserve">бота по созданию новых мест в дошкольных образовательных организациях. В декабре 2019 года разработан и передан на рассмотрение проект: </w:t>
      </w:r>
      <w:r w:rsidRPr="00F01631">
        <w:rPr>
          <w:rFonts w:ascii="Times New Roman" w:hAnsi="Times New Roman"/>
          <w:bCs/>
          <w:sz w:val="28"/>
          <w:szCs w:val="28"/>
        </w:rPr>
        <w:t>«Строител</w:t>
      </w:r>
      <w:r w:rsidRPr="00F01631">
        <w:rPr>
          <w:rFonts w:ascii="Times New Roman" w:hAnsi="Times New Roman"/>
          <w:bCs/>
          <w:sz w:val="28"/>
          <w:szCs w:val="28"/>
        </w:rPr>
        <w:t>ь</w:t>
      </w:r>
      <w:r w:rsidRPr="00F01631">
        <w:rPr>
          <w:rFonts w:ascii="Times New Roman" w:hAnsi="Times New Roman"/>
          <w:bCs/>
          <w:sz w:val="28"/>
          <w:szCs w:val="28"/>
        </w:rPr>
        <w:t>ство частного детского сада на первом этаже многоквартирного жилого дома на территории муниципального образования город Горячий Ключ на условиях  г</w:t>
      </w:r>
      <w:r w:rsidRPr="00F01631">
        <w:rPr>
          <w:rFonts w:ascii="Times New Roman" w:hAnsi="Times New Roman"/>
          <w:bCs/>
          <w:sz w:val="28"/>
          <w:szCs w:val="28"/>
        </w:rPr>
        <w:t>о</w:t>
      </w:r>
      <w:r w:rsidRPr="00F01631">
        <w:rPr>
          <w:rFonts w:ascii="Times New Roman" w:hAnsi="Times New Roman"/>
          <w:bCs/>
          <w:sz w:val="28"/>
          <w:szCs w:val="28"/>
        </w:rPr>
        <w:t>сударственно-частного партнерства»</w:t>
      </w:r>
      <w:r w:rsidRPr="00F01631">
        <w:rPr>
          <w:rFonts w:ascii="Times New Roman" w:hAnsi="Times New Roman"/>
          <w:sz w:val="28"/>
          <w:szCs w:val="28"/>
        </w:rPr>
        <w:t>. Данный проект содержит информацию о социальном эффекте, о привлекательности проекта для участников проекта, наиболее приемлемых взаимовыгодных способах реализации в форме госуда</w:t>
      </w:r>
      <w:r w:rsidRPr="00F01631">
        <w:rPr>
          <w:rFonts w:ascii="Times New Roman" w:hAnsi="Times New Roman"/>
          <w:sz w:val="28"/>
          <w:szCs w:val="28"/>
        </w:rPr>
        <w:t>р</w:t>
      </w:r>
      <w:r w:rsidRPr="00F01631">
        <w:rPr>
          <w:rFonts w:ascii="Times New Roman" w:hAnsi="Times New Roman"/>
          <w:sz w:val="28"/>
          <w:szCs w:val="28"/>
        </w:rPr>
        <w:t>ственно-частного партнерства, мерах государственной поддержки участников проекта и рентабельности для частного партнера. По результатам реализации указанного выше проекта, в м</w:t>
      </w:r>
      <w:r w:rsidRPr="00F01631">
        <w:rPr>
          <w:rFonts w:ascii="Times New Roman" w:hAnsi="Times New Roman"/>
          <w:sz w:val="28"/>
          <w:szCs w:val="28"/>
        </w:rPr>
        <w:t>у</w:t>
      </w:r>
      <w:r w:rsidRPr="00F01631">
        <w:rPr>
          <w:rFonts w:ascii="Times New Roman" w:hAnsi="Times New Roman"/>
          <w:sz w:val="28"/>
          <w:szCs w:val="28"/>
        </w:rPr>
        <w:t>ниципальном образовании город Горячий Ключ появится от 40 до 60 новых мест для воспитанников дошкольного возраста в лицензированном учрежд</w:t>
      </w:r>
      <w:r w:rsidRPr="00F01631">
        <w:rPr>
          <w:rFonts w:ascii="Times New Roman" w:hAnsi="Times New Roman"/>
          <w:sz w:val="28"/>
          <w:szCs w:val="28"/>
        </w:rPr>
        <w:t>е</w:t>
      </w:r>
      <w:r w:rsidRPr="00F01631">
        <w:rPr>
          <w:rFonts w:ascii="Times New Roman" w:hAnsi="Times New Roman"/>
          <w:sz w:val="28"/>
          <w:szCs w:val="28"/>
        </w:rPr>
        <w:t>нии.</w:t>
      </w:r>
    </w:p>
    <w:p w:rsidR="00F64B87" w:rsidRPr="00F01631" w:rsidRDefault="00F64B87" w:rsidP="000555BE">
      <w:pPr>
        <w:spacing w:after="0" w:line="0" w:lineRule="atLeast"/>
        <w:ind w:firstLine="709"/>
        <w:rPr>
          <w:rFonts w:ascii="Times New Roman" w:hAnsi="Times New Roman"/>
          <w:sz w:val="28"/>
          <w:szCs w:val="28"/>
        </w:rPr>
      </w:pPr>
      <w:r w:rsidRPr="00F01631">
        <w:rPr>
          <w:rFonts w:ascii="Times New Roman" w:hAnsi="Times New Roman"/>
          <w:sz w:val="28"/>
          <w:szCs w:val="28"/>
        </w:rPr>
        <w:t>Также в настоящее время большую популярность приобретают частные группы по присмотру и уходу за детьми, которым не требуется лицензия на о</w:t>
      </w:r>
      <w:r w:rsidRPr="00F01631">
        <w:rPr>
          <w:rFonts w:ascii="Times New Roman" w:hAnsi="Times New Roman"/>
          <w:sz w:val="28"/>
          <w:szCs w:val="28"/>
        </w:rPr>
        <w:t>б</w:t>
      </w:r>
      <w:r w:rsidRPr="00F01631">
        <w:rPr>
          <w:rFonts w:ascii="Times New Roman" w:hAnsi="Times New Roman"/>
          <w:sz w:val="28"/>
          <w:szCs w:val="28"/>
        </w:rPr>
        <w:t xml:space="preserve">разовательную деятельность. </w:t>
      </w:r>
    </w:p>
    <w:p w:rsidR="00F64B87" w:rsidRPr="00F01631" w:rsidRDefault="00F64B87" w:rsidP="000555BE">
      <w:pPr>
        <w:pStyle w:val="af6"/>
        <w:spacing w:after="0" w:line="0" w:lineRule="atLeast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01631">
        <w:rPr>
          <w:rFonts w:ascii="Times New Roman" w:hAnsi="Times New Roman"/>
          <w:sz w:val="28"/>
          <w:szCs w:val="28"/>
        </w:rPr>
        <w:t>Конкурентная среда характеризуется существенным доминированием муниципальных образовательных организаций над частными организациями</w:t>
      </w:r>
      <w:r w:rsidR="002C2786" w:rsidRPr="00F01631">
        <w:rPr>
          <w:rFonts w:ascii="Times New Roman" w:hAnsi="Times New Roman"/>
          <w:sz w:val="28"/>
          <w:szCs w:val="28"/>
        </w:rPr>
        <w:t>.</w:t>
      </w:r>
    </w:p>
    <w:p w:rsidR="002C2786" w:rsidRDefault="002C2786" w:rsidP="000555BE">
      <w:pPr>
        <w:pStyle w:val="af6"/>
        <w:spacing w:after="0" w:line="0" w:lineRule="atLeast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01631">
        <w:rPr>
          <w:rFonts w:ascii="Times New Roman" w:hAnsi="Times New Roman"/>
          <w:sz w:val="28"/>
          <w:szCs w:val="28"/>
        </w:rPr>
        <w:t>По мнению респондентов</w:t>
      </w:r>
      <w:r w:rsidR="00E521B5" w:rsidRPr="00F01631">
        <w:rPr>
          <w:rFonts w:ascii="Times New Roman" w:hAnsi="Times New Roman"/>
          <w:sz w:val="28"/>
          <w:szCs w:val="28"/>
        </w:rPr>
        <w:t>,</w:t>
      </w:r>
      <w:r w:rsidRPr="00F01631">
        <w:rPr>
          <w:rFonts w:ascii="Times New Roman" w:hAnsi="Times New Roman"/>
          <w:sz w:val="28"/>
          <w:szCs w:val="28"/>
        </w:rPr>
        <w:t xml:space="preserve"> количеств</w:t>
      </w:r>
      <w:r w:rsidR="00B77177" w:rsidRPr="00F01631">
        <w:rPr>
          <w:rFonts w:ascii="Times New Roman" w:hAnsi="Times New Roman"/>
          <w:sz w:val="28"/>
          <w:szCs w:val="28"/>
        </w:rPr>
        <w:t>о</w:t>
      </w:r>
      <w:r w:rsidRPr="00F01631">
        <w:rPr>
          <w:rFonts w:ascii="Times New Roman" w:hAnsi="Times New Roman"/>
          <w:sz w:val="28"/>
          <w:szCs w:val="28"/>
        </w:rPr>
        <w:t xml:space="preserve"> услуг на рынке дошкольного обр</w:t>
      </w:r>
      <w:r w:rsidRPr="00F01631">
        <w:rPr>
          <w:rFonts w:ascii="Times New Roman" w:hAnsi="Times New Roman"/>
          <w:sz w:val="28"/>
          <w:szCs w:val="28"/>
        </w:rPr>
        <w:t>а</w:t>
      </w:r>
      <w:r w:rsidRPr="00F01631">
        <w:rPr>
          <w:rFonts w:ascii="Times New Roman" w:hAnsi="Times New Roman"/>
          <w:sz w:val="28"/>
          <w:szCs w:val="28"/>
        </w:rPr>
        <w:t xml:space="preserve">зования </w:t>
      </w:r>
      <w:r w:rsidR="00B77177" w:rsidRPr="00F01631">
        <w:rPr>
          <w:rFonts w:ascii="Times New Roman" w:hAnsi="Times New Roman"/>
          <w:sz w:val="28"/>
          <w:szCs w:val="28"/>
        </w:rPr>
        <w:t>в</w:t>
      </w:r>
      <w:r w:rsidR="000478F1" w:rsidRPr="00F01631">
        <w:rPr>
          <w:rFonts w:ascii="Times New Roman" w:hAnsi="Times New Roman"/>
          <w:sz w:val="28"/>
          <w:szCs w:val="28"/>
        </w:rPr>
        <w:t xml:space="preserve"> </w:t>
      </w:r>
      <w:r w:rsidR="00B77177" w:rsidRPr="00F01631">
        <w:rPr>
          <w:rFonts w:ascii="Times New Roman" w:hAnsi="Times New Roman"/>
          <w:sz w:val="28"/>
          <w:szCs w:val="28"/>
        </w:rPr>
        <w:t>недостаточном объеме - «</w:t>
      </w:r>
      <w:r w:rsidRPr="00F01631">
        <w:rPr>
          <w:rFonts w:ascii="Times New Roman" w:hAnsi="Times New Roman"/>
          <w:sz w:val="28"/>
          <w:szCs w:val="28"/>
        </w:rPr>
        <w:t>мало</w:t>
      </w:r>
      <w:r w:rsidR="00B77177" w:rsidRPr="00F01631">
        <w:rPr>
          <w:rFonts w:ascii="Times New Roman" w:hAnsi="Times New Roman"/>
          <w:sz w:val="28"/>
          <w:szCs w:val="28"/>
        </w:rPr>
        <w:t xml:space="preserve">», так ответили </w:t>
      </w:r>
      <w:r w:rsidR="002229C6">
        <w:rPr>
          <w:rFonts w:ascii="Times New Roman" w:hAnsi="Times New Roman"/>
          <w:sz w:val="28"/>
          <w:szCs w:val="28"/>
        </w:rPr>
        <w:t>89</w:t>
      </w:r>
      <w:r w:rsidRPr="00F01631">
        <w:rPr>
          <w:rFonts w:ascii="Times New Roman" w:hAnsi="Times New Roman"/>
          <w:sz w:val="28"/>
          <w:szCs w:val="28"/>
        </w:rPr>
        <w:t>% от числа опр</w:t>
      </w:r>
      <w:r w:rsidRPr="00F01631">
        <w:rPr>
          <w:rFonts w:ascii="Times New Roman" w:hAnsi="Times New Roman"/>
          <w:sz w:val="28"/>
          <w:szCs w:val="28"/>
        </w:rPr>
        <w:t>о</w:t>
      </w:r>
      <w:r w:rsidRPr="00F01631">
        <w:rPr>
          <w:rFonts w:ascii="Times New Roman" w:hAnsi="Times New Roman"/>
          <w:sz w:val="28"/>
          <w:szCs w:val="28"/>
        </w:rPr>
        <w:t>шенных</w:t>
      </w:r>
      <w:r w:rsidR="00B77177" w:rsidRPr="00F01631">
        <w:rPr>
          <w:rFonts w:ascii="Times New Roman" w:hAnsi="Times New Roman"/>
          <w:sz w:val="28"/>
          <w:szCs w:val="28"/>
        </w:rPr>
        <w:t xml:space="preserve">, в достаточном объеме считают </w:t>
      </w:r>
      <w:r w:rsidR="002229C6">
        <w:rPr>
          <w:rFonts w:ascii="Times New Roman" w:hAnsi="Times New Roman"/>
          <w:sz w:val="28"/>
          <w:szCs w:val="28"/>
        </w:rPr>
        <w:t>3,2</w:t>
      </w:r>
      <w:r w:rsidR="00B77177" w:rsidRPr="00F01631">
        <w:rPr>
          <w:rFonts w:ascii="Times New Roman" w:hAnsi="Times New Roman"/>
          <w:sz w:val="28"/>
          <w:szCs w:val="28"/>
        </w:rPr>
        <w:t xml:space="preserve">% респондентов, и </w:t>
      </w:r>
      <w:r w:rsidR="002229C6">
        <w:rPr>
          <w:rFonts w:ascii="Times New Roman" w:hAnsi="Times New Roman"/>
          <w:sz w:val="28"/>
          <w:szCs w:val="28"/>
        </w:rPr>
        <w:t>6,6</w:t>
      </w:r>
      <w:r w:rsidR="00B77177" w:rsidRPr="00F01631">
        <w:rPr>
          <w:rFonts w:ascii="Times New Roman" w:hAnsi="Times New Roman"/>
          <w:sz w:val="28"/>
          <w:szCs w:val="28"/>
        </w:rPr>
        <w:t>% человек считают, что рынок услуг дошкольного образования представлен и избыточном объеме.</w:t>
      </w:r>
    </w:p>
    <w:p w:rsidR="002229C6" w:rsidRPr="00F01631" w:rsidRDefault="008E66C1" w:rsidP="003313D2">
      <w:pPr>
        <w:pStyle w:val="af6"/>
        <w:spacing w:after="0" w:line="22" w:lineRule="atLeast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914900" cy="2381250"/>
            <wp:effectExtent l="0" t="0" r="0" b="0"/>
            <wp:docPr id="24" name="Объект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:rsidR="000478F1" w:rsidRPr="002A51D6" w:rsidRDefault="000478F1" w:rsidP="003313D2">
      <w:pPr>
        <w:spacing w:after="0" w:line="22" w:lineRule="atLeast"/>
        <w:ind w:firstLine="709"/>
        <w:jc w:val="both"/>
        <w:rPr>
          <w:rFonts w:ascii="Times New Roman" w:hAnsi="Times New Roman"/>
          <w:color w:val="FF0000"/>
          <w:sz w:val="28"/>
          <w:szCs w:val="28"/>
        </w:rPr>
      </w:pPr>
      <w:r w:rsidRPr="00F01631">
        <w:rPr>
          <w:rFonts w:ascii="Times New Roman" w:hAnsi="Times New Roman"/>
          <w:sz w:val="28"/>
          <w:szCs w:val="28"/>
        </w:rPr>
        <w:lastRenderedPageBreak/>
        <w:t>По степени удовлетворенности характеристиками услуг рынка дополн</w:t>
      </w:r>
      <w:r w:rsidRPr="00F01631">
        <w:rPr>
          <w:rFonts w:ascii="Times New Roman" w:hAnsi="Times New Roman"/>
          <w:sz w:val="28"/>
          <w:szCs w:val="28"/>
        </w:rPr>
        <w:t>и</w:t>
      </w:r>
      <w:r w:rsidRPr="00F01631">
        <w:rPr>
          <w:rFonts w:ascii="Times New Roman" w:hAnsi="Times New Roman"/>
          <w:sz w:val="28"/>
          <w:szCs w:val="28"/>
        </w:rPr>
        <w:t>тельного образования мнения респондентов распределились следующим обр</w:t>
      </w:r>
      <w:r w:rsidRPr="00F01631">
        <w:rPr>
          <w:rFonts w:ascii="Times New Roman" w:hAnsi="Times New Roman"/>
          <w:sz w:val="28"/>
          <w:szCs w:val="28"/>
        </w:rPr>
        <w:t>а</w:t>
      </w:r>
      <w:r w:rsidRPr="00F01631">
        <w:rPr>
          <w:rFonts w:ascii="Times New Roman" w:hAnsi="Times New Roman"/>
          <w:sz w:val="28"/>
          <w:szCs w:val="28"/>
        </w:rPr>
        <w:t xml:space="preserve">зом: </w:t>
      </w:r>
      <w:r w:rsidR="002229C6">
        <w:rPr>
          <w:rFonts w:ascii="Times New Roman" w:hAnsi="Times New Roman"/>
          <w:sz w:val="28"/>
          <w:szCs w:val="28"/>
        </w:rPr>
        <w:t>93,2</w:t>
      </w:r>
      <w:r w:rsidR="00AA1BE6" w:rsidRPr="00F01631">
        <w:rPr>
          <w:rFonts w:ascii="Times New Roman" w:hAnsi="Times New Roman"/>
          <w:sz w:val="28"/>
          <w:szCs w:val="28"/>
        </w:rPr>
        <w:t xml:space="preserve">% - </w:t>
      </w:r>
      <w:r w:rsidR="00AA1BE6" w:rsidRPr="00393BB7">
        <w:rPr>
          <w:rFonts w:ascii="Times New Roman" w:hAnsi="Times New Roman"/>
          <w:sz w:val="28"/>
          <w:szCs w:val="28"/>
        </w:rPr>
        <w:t xml:space="preserve">удовлетворены, </w:t>
      </w:r>
      <w:r w:rsidR="002229C6" w:rsidRPr="00393BB7">
        <w:rPr>
          <w:rFonts w:ascii="Times New Roman" w:hAnsi="Times New Roman"/>
          <w:sz w:val="28"/>
          <w:szCs w:val="28"/>
        </w:rPr>
        <w:t>5,7</w:t>
      </w:r>
      <w:r w:rsidRPr="00393BB7">
        <w:rPr>
          <w:rFonts w:ascii="Times New Roman" w:hAnsi="Times New Roman"/>
          <w:sz w:val="28"/>
          <w:szCs w:val="28"/>
        </w:rPr>
        <w:t xml:space="preserve">% - скорее удовлетворены, </w:t>
      </w:r>
      <w:r w:rsidR="002229C6" w:rsidRPr="00393BB7">
        <w:rPr>
          <w:rFonts w:ascii="Times New Roman" w:hAnsi="Times New Roman"/>
          <w:sz w:val="28"/>
          <w:szCs w:val="28"/>
        </w:rPr>
        <w:t>0,8</w:t>
      </w:r>
      <w:r w:rsidRPr="00393BB7">
        <w:rPr>
          <w:rFonts w:ascii="Times New Roman" w:hAnsi="Times New Roman"/>
          <w:sz w:val="28"/>
          <w:szCs w:val="28"/>
        </w:rPr>
        <w:t>% - скорее не удовлетворены.</w:t>
      </w:r>
    </w:p>
    <w:p w:rsidR="002C2786" w:rsidRPr="00F01631" w:rsidRDefault="008E66C1" w:rsidP="003313D2">
      <w:pPr>
        <w:pStyle w:val="af6"/>
        <w:spacing w:after="0" w:line="22" w:lineRule="atLeast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276850" cy="2571750"/>
            <wp:effectExtent l="0" t="0" r="0" b="0"/>
            <wp:docPr id="25" name="Объект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:rsidR="00275F81" w:rsidRPr="00C10773" w:rsidRDefault="00275F81" w:rsidP="00591EA3">
      <w:pPr>
        <w:pStyle w:val="af6"/>
        <w:spacing w:line="22" w:lineRule="atLeast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F01631">
        <w:rPr>
          <w:rFonts w:ascii="Times New Roman" w:hAnsi="Times New Roman"/>
          <w:b/>
          <w:sz w:val="28"/>
          <w:szCs w:val="28"/>
        </w:rPr>
        <w:t>12) Рынок услуг до</w:t>
      </w:r>
      <w:r w:rsidR="00C10773">
        <w:rPr>
          <w:rFonts w:ascii="Times New Roman" w:hAnsi="Times New Roman"/>
          <w:b/>
          <w:sz w:val="28"/>
          <w:szCs w:val="28"/>
        </w:rPr>
        <w:t>полнительного образования детей</w:t>
      </w:r>
    </w:p>
    <w:p w:rsidR="00F64B87" w:rsidRPr="00F01631" w:rsidRDefault="00F64B87" w:rsidP="00591EA3">
      <w:pPr>
        <w:spacing w:before="20" w:after="20" w:line="22" w:lineRule="atLeast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F01631">
        <w:rPr>
          <w:rFonts w:ascii="Times New Roman" w:hAnsi="Times New Roman"/>
          <w:sz w:val="28"/>
          <w:szCs w:val="28"/>
        </w:rPr>
        <w:t>Рынок услуг дополнительного образования является актуальным и во</w:t>
      </w:r>
      <w:r w:rsidRPr="00F01631">
        <w:rPr>
          <w:rFonts w:ascii="Times New Roman" w:hAnsi="Times New Roman"/>
          <w:sz w:val="28"/>
          <w:szCs w:val="28"/>
        </w:rPr>
        <w:t>с</w:t>
      </w:r>
      <w:r w:rsidRPr="00F01631">
        <w:rPr>
          <w:rFonts w:ascii="Times New Roman" w:hAnsi="Times New Roman"/>
          <w:sz w:val="28"/>
          <w:szCs w:val="28"/>
        </w:rPr>
        <w:t>требованным на рынке образовательных услуг. В муниципальном образовании город Горячий Ключ  функционируют 6 муниципальных образовательных о</w:t>
      </w:r>
      <w:r w:rsidRPr="00F01631">
        <w:rPr>
          <w:rFonts w:ascii="Times New Roman" w:hAnsi="Times New Roman"/>
          <w:sz w:val="28"/>
          <w:szCs w:val="28"/>
        </w:rPr>
        <w:t>р</w:t>
      </w:r>
      <w:r w:rsidRPr="00F01631">
        <w:rPr>
          <w:rFonts w:ascii="Times New Roman" w:hAnsi="Times New Roman"/>
          <w:sz w:val="28"/>
          <w:szCs w:val="28"/>
        </w:rPr>
        <w:t xml:space="preserve">ганизаций дополнительного образования и </w:t>
      </w:r>
      <w:r w:rsidRPr="00D0789D">
        <w:rPr>
          <w:rFonts w:ascii="Times New Roman" w:hAnsi="Times New Roman"/>
          <w:sz w:val="28"/>
          <w:szCs w:val="28"/>
        </w:rPr>
        <w:t>12 частных хозяйствующих субъе</w:t>
      </w:r>
      <w:r w:rsidRPr="00D0789D">
        <w:rPr>
          <w:rFonts w:ascii="Times New Roman" w:hAnsi="Times New Roman"/>
          <w:sz w:val="28"/>
          <w:szCs w:val="28"/>
        </w:rPr>
        <w:t>к</w:t>
      </w:r>
      <w:r w:rsidRPr="00D0789D">
        <w:rPr>
          <w:rFonts w:ascii="Times New Roman" w:hAnsi="Times New Roman"/>
          <w:sz w:val="28"/>
          <w:szCs w:val="28"/>
        </w:rPr>
        <w:t>тов, составляющие 66,6%  от общего количества</w:t>
      </w:r>
      <w:r w:rsidRPr="00F01631">
        <w:rPr>
          <w:rFonts w:ascii="Times New Roman" w:hAnsi="Times New Roman"/>
          <w:sz w:val="28"/>
          <w:szCs w:val="28"/>
        </w:rPr>
        <w:t xml:space="preserve"> учреждений, соответственно уровень конкуренции на рынке достаточно высокий. </w:t>
      </w:r>
    </w:p>
    <w:p w:rsidR="00F64B87" w:rsidRDefault="00F64B87" w:rsidP="00591EA3">
      <w:pPr>
        <w:spacing w:before="20" w:after="20" w:line="22" w:lineRule="atLeast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proofErr w:type="gramStart"/>
      <w:r w:rsidRPr="00F01631">
        <w:rPr>
          <w:rFonts w:ascii="Times New Roman" w:hAnsi="Times New Roman"/>
          <w:sz w:val="28"/>
          <w:szCs w:val="28"/>
        </w:rPr>
        <w:t>Деятельность организаций дополнительного образования ведется по сл</w:t>
      </w:r>
      <w:r w:rsidRPr="00F01631">
        <w:rPr>
          <w:rFonts w:ascii="Times New Roman" w:hAnsi="Times New Roman"/>
          <w:sz w:val="28"/>
          <w:szCs w:val="28"/>
        </w:rPr>
        <w:t>е</w:t>
      </w:r>
      <w:r w:rsidRPr="00F01631">
        <w:rPr>
          <w:rFonts w:ascii="Times New Roman" w:hAnsi="Times New Roman"/>
          <w:sz w:val="28"/>
          <w:szCs w:val="28"/>
        </w:rPr>
        <w:t>дующим направлениям: музыкальное, художественно-эстетическое, туристско-краеведческое, лингвистическое, эколого-натуралистическое, исследовател</w:t>
      </w:r>
      <w:r w:rsidRPr="00F01631">
        <w:rPr>
          <w:rFonts w:ascii="Times New Roman" w:hAnsi="Times New Roman"/>
          <w:sz w:val="28"/>
          <w:szCs w:val="28"/>
        </w:rPr>
        <w:t>ь</w:t>
      </w:r>
      <w:r w:rsidRPr="00F01631">
        <w:rPr>
          <w:rFonts w:ascii="Times New Roman" w:hAnsi="Times New Roman"/>
          <w:sz w:val="28"/>
          <w:szCs w:val="28"/>
        </w:rPr>
        <w:t xml:space="preserve">ское, научно-техническое, спортивное и др. </w:t>
      </w:r>
      <w:proofErr w:type="gramEnd"/>
    </w:p>
    <w:p w:rsidR="00F64B87" w:rsidRPr="00F01631" w:rsidRDefault="00F64B87" w:rsidP="00C23DFF">
      <w:pPr>
        <w:spacing w:before="20" w:after="20" w:line="22" w:lineRule="atLeast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F01631">
        <w:rPr>
          <w:rFonts w:ascii="Times New Roman" w:hAnsi="Times New Roman"/>
          <w:sz w:val="28"/>
          <w:szCs w:val="28"/>
        </w:rPr>
        <w:t>Услуги по дополнительному образованию в муниципальных организац</w:t>
      </w:r>
      <w:r w:rsidRPr="00F01631">
        <w:rPr>
          <w:rFonts w:ascii="Times New Roman" w:hAnsi="Times New Roman"/>
          <w:sz w:val="28"/>
          <w:szCs w:val="28"/>
        </w:rPr>
        <w:t>и</w:t>
      </w:r>
      <w:r w:rsidRPr="00F01631">
        <w:rPr>
          <w:rFonts w:ascii="Times New Roman" w:hAnsi="Times New Roman"/>
          <w:sz w:val="28"/>
          <w:szCs w:val="28"/>
        </w:rPr>
        <w:t xml:space="preserve">ях дополнительного образования получают </w:t>
      </w:r>
      <w:r w:rsidRPr="002A51D6">
        <w:rPr>
          <w:rFonts w:ascii="Times New Roman" w:hAnsi="Times New Roman"/>
          <w:sz w:val="28"/>
          <w:szCs w:val="28"/>
        </w:rPr>
        <w:t>5520</w:t>
      </w:r>
      <w:r w:rsidRPr="00F01631">
        <w:rPr>
          <w:rFonts w:ascii="Times New Roman" w:hAnsi="Times New Roman"/>
          <w:sz w:val="28"/>
          <w:szCs w:val="28"/>
        </w:rPr>
        <w:t xml:space="preserve"> детей муниципального образ</w:t>
      </w:r>
      <w:r w:rsidRPr="00F01631">
        <w:rPr>
          <w:rFonts w:ascii="Times New Roman" w:hAnsi="Times New Roman"/>
          <w:sz w:val="28"/>
          <w:szCs w:val="28"/>
        </w:rPr>
        <w:t>о</w:t>
      </w:r>
      <w:r w:rsidRPr="00F01631">
        <w:rPr>
          <w:rFonts w:ascii="Times New Roman" w:hAnsi="Times New Roman"/>
          <w:sz w:val="28"/>
          <w:szCs w:val="28"/>
        </w:rPr>
        <w:t xml:space="preserve">вания город Горячий Ключ. </w:t>
      </w:r>
    </w:p>
    <w:p w:rsidR="00F64B87" w:rsidRPr="00F01631" w:rsidRDefault="00F64B87" w:rsidP="00591EA3">
      <w:pPr>
        <w:spacing w:before="20" w:after="20" w:line="22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F01631">
        <w:rPr>
          <w:rFonts w:ascii="Times New Roman" w:hAnsi="Times New Roman"/>
          <w:sz w:val="28"/>
          <w:szCs w:val="28"/>
        </w:rPr>
        <w:t xml:space="preserve">Основные проблемы: недостаточное количество площадей организаций дополнительного образования, недостаточно развита материально-техническая база. В последние годы наблюдается рост количества обучающихся, желающих получать дополнительное образование. </w:t>
      </w:r>
    </w:p>
    <w:p w:rsidR="00FA35F8" w:rsidRPr="00F01631" w:rsidRDefault="00FA35F8" w:rsidP="00591EA3">
      <w:pPr>
        <w:spacing w:before="20" w:after="20" w:line="22" w:lineRule="atLeas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F01631">
        <w:rPr>
          <w:rFonts w:ascii="Times New Roman" w:hAnsi="Times New Roman"/>
          <w:sz w:val="28"/>
          <w:szCs w:val="28"/>
        </w:rPr>
        <w:t>Основные направления развития дополнительного образования детей в муниципальном образовании город Горячий Ключ:</w:t>
      </w:r>
    </w:p>
    <w:p w:rsidR="00FA35F8" w:rsidRPr="00F01631" w:rsidRDefault="00FA35F8" w:rsidP="00591EA3">
      <w:pPr>
        <w:tabs>
          <w:tab w:val="left" w:pos="8222"/>
        </w:tabs>
        <w:spacing w:before="20" w:after="20" w:line="22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F01631">
        <w:rPr>
          <w:rFonts w:ascii="Times New Roman" w:hAnsi="Times New Roman"/>
          <w:sz w:val="28"/>
          <w:szCs w:val="28"/>
        </w:rPr>
        <w:t>-  формирование в средствах массовой информации нового имиджа д</w:t>
      </w:r>
      <w:r w:rsidRPr="00F01631">
        <w:rPr>
          <w:rFonts w:ascii="Times New Roman" w:hAnsi="Times New Roman"/>
          <w:sz w:val="28"/>
          <w:szCs w:val="28"/>
        </w:rPr>
        <w:t>о</w:t>
      </w:r>
      <w:r w:rsidRPr="00F01631">
        <w:rPr>
          <w:rFonts w:ascii="Times New Roman" w:hAnsi="Times New Roman"/>
          <w:sz w:val="28"/>
          <w:szCs w:val="28"/>
        </w:rPr>
        <w:t>полнительного образования, соответствующего ценностному статусу дополн</w:t>
      </w:r>
      <w:r w:rsidRPr="00F01631">
        <w:rPr>
          <w:rFonts w:ascii="Times New Roman" w:hAnsi="Times New Roman"/>
          <w:sz w:val="28"/>
          <w:szCs w:val="28"/>
        </w:rPr>
        <w:t>и</w:t>
      </w:r>
      <w:r w:rsidRPr="00F01631">
        <w:rPr>
          <w:rFonts w:ascii="Times New Roman" w:hAnsi="Times New Roman"/>
          <w:sz w:val="28"/>
          <w:szCs w:val="28"/>
        </w:rPr>
        <w:t>тельного образования в современном информационном гражданском обществе;</w:t>
      </w:r>
    </w:p>
    <w:p w:rsidR="00FA35F8" w:rsidRPr="00F01631" w:rsidRDefault="00FA35F8" w:rsidP="00591EA3">
      <w:pPr>
        <w:spacing w:before="20" w:after="20" w:line="22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F01631">
        <w:rPr>
          <w:rFonts w:ascii="Times New Roman" w:hAnsi="Times New Roman"/>
          <w:sz w:val="28"/>
          <w:szCs w:val="28"/>
        </w:rPr>
        <w:t>- создание конкурентной среды, стимулирующей обновление содержания и повышение качества услуг;</w:t>
      </w:r>
    </w:p>
    <w:p w:rsidR="00FA35F8" w:rsidRPr="00F01631" w:rsidRDefault="00FA35F8" w:rsidP="00591EA3">
      <w:pPr>
        <w:spacing w:before="20" w:after="20" w:line="22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F01631">
        <w:rPr>
          <w:rFonts w:ascii="Times New Roman" w:hAnsi="Times New Roman"/>
          <w:sz w:val="28"/>
          <w:szCs w:val="28"/>
        </w:rPr>
        <w:t>- информационная открытость, обеспечение доступа граждан к полной и объективной информации о качестве дополнительных общеобразовательных программ, организациях, образовательных результатах и о результатах общес</w:t>
      </w:r>
      <w:r w:rsidRPr="00F01631">
        <w:rPr>
          <w:rFonts w:ascii="Times New Roman" w:hAnsi="Times New Roman"/>
          <w:sz w:val="28"/>
          <w:szCs w:val="28"/>
        </w:rPr>
        <w:t>т</w:t>
      </w:r>
      <w:r w:rsidRPr="00F01631">
        <w:rPr>
          <w:rFonts w:ascii="Times New Roman" w:hAnsi="Times New Roman"/>
          <w:sz w:val="28"/>
          <w:szCs w:val="28"/>
        </w:rPr>
        <w:t>венно-профессиональной экспертизы этих программ;</w:t>
      </w:r>
    </w:p>
    <w:p w:rsidR="00FA35F8" w:rsidRPr="00F01631" w:rsidRDefault="00FA35F8" w:rsidP="00591EA3">
      <w:pPr>
        <w:spacing w:before="20" w:after="20" w:line="22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F01631">
        <w:rPr>
          <w:rFonts w:ascii="Times New Roman" w:hAnsi="Times New Roman"/>
          <w:sz w:val="28"/>
          <w:szCs w:val="28"/>
        </w:rPr>
        <w:lastRenderedPageBreak/>
        <w:t>- развитие сферы дополнительного образования детей как составляющей национальной системы поиска и поддержки талантов, как основной для пр</w:t>
      </w:r>
      <w:r w:rsidRPr="00F01631">
        <w:rPr>
          <w:rFonts w:ascii="Times New Roman" w:hAnsi="Times New Roman"/>
          <w:sz w:val="28"/>
          <w:szCs w:val="28"/>
        </w:rPr>
        <w:t>о</w:t>
      </w:r>
      <w:r w:rsidRPr="00F01631">
        <w:rPr>
          <w:rFonts w:ascii="Times New Roman" w:hAnsi="Times New Roman"/>
          <w:sz w:val="28"/>
          <w:szCs w:val="28"/>
        </w:rPr>
        <w:t>фессионального самоопределения, ориентации и мотивации подростков и м</w:t>
      </w:r>
      <w:r w:rsidRPr="00F01631">
        <w:rPr>
          <w:rFonts w:ascii="Times New Roman" w:hAnsi="Times New Roman"/>
          <w:sz w:val="28"/>
          <w:szCs w:val="28"/>
        </w:rPr>
        <w:t>о</w:t>
      </w:r>
      <w:r w:rsidRPr="00F01631">
        <w:rPr>
          <w:rFonts w:ascii="Times New Roman" w:hAnsi="Times New Roman"/>
          <w:sz w:val="28"/>
          <w:szCs w:val="28"/>
        </w:rPr>
        <w:t>лодежи к участию в инновационной деятельности в сфере высоких технологий и промышленного производства.</w:t>
      </w:r>
    </w:p>
    <w:p w:rsidR="00C23DFF" w:rsidRPr="00F01631" w:rsidRDefault="00FA35F8" w:rsidP="005355D6">
      <w:pPr>
        <w:spacing w:before="20" w:after="20" w:line="22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F01631">
        <w:rPr>
          <w:rFonts w:ascii="Times New Roman" w:hAnsi="Times New Roman"/>
          <w:sz w:val="28"/>
          <w:szCs w:val="28"/>
        </w:rPr>
        <w:t>Также с помощью муниципальных ресурсов планируется информиров</w:t>
      </w:r>
      <w:r w:rsidRPr="00F01631">
        <w:rPr>
          <w:rFonts w:ascii="Times New Roman" w:hAnsi="Times New Roman"/>
          <w:sz w:val="28"/>
          <w:szCs w:val="28"/>
        </w:rPr>
        <w:t>а</w:t>
      </w:r>
      <w:r w:rsidRPr="00F01631">
        <w:rPr>
          <w:rFonts w:ascii="Times New Roman" w:hAnsi="Times New Roman"/>
          <w:sz w:val="28"/>
          <w:szCs w:val="28"/>
        </w:rPr>
        <w:t>ние родителей и детей, а также организаций частной формы собственности в сфере дополнительных образовательных услуг, о функционировании реги</w:t>
      </w:r>
      <w:r w:rsidRPr="00F01631">
        <w:rPr>
          <w:rFonts w:ascii="Times New Roman" w:hAnsi="Times New Roman"/>
          <w:sz w:val="28"/>
          <w:szCs w:val="28"/>
        </w:rPr>
        <w:t>о</w:t>
      </w:r>
      <w:r w:rsidRPr="00F01631">
        <w:rPr>
          <w:rFonts w:ascii="Times New Roman" w:hAnsi="Times New Roman"/>
          <w:sz w:val="28"/>
          <w:szCs w:val="28"/>
        </w:rPr>
        <w:t>нального ресурса «Навигатор системы дополнительного образования Красн</w:t>
      </w:r>
      <w:r w:rsidRPr="00F01631">
        <w:rPr>
          <w:rFonts w:ascii="Times New Roman" w:hAnsi="Times New Roman"/>
          <w:sz w:val="28"/>
          <w:szCs w:val="28"/>
        </w:rPr>
        <w:t>о</w:t>
      </w:r>
      <w:r w:rsidRPr="00F01631">
        <w:rPr>
          <w:rFonts w:ascii="Times New Roman" w:hAnsi="Times New Roman"/>
          <w:sz w:val="28"/>
          <w:szCs w:val="28"/>
        </w:rPr>
        <w:t>дарского края», который поможет родителям комплексно подойти к подбору того направления, в котором ребенку будет интересно развиваться, а лиценз</w:t>
      </w:r>
      <w:r w:rsidRPr="00F01631">
        <w:rPr>
          <w:rFonts w:ascii="Times New Roman" w:hAnsi="Times New Roman"/>
          <w:sz w:val="28"/>
          <w:szCs w:val="28"/>
        </w:rPr>
        <w:t>и</w:t>
      </w:r>
      <w:r w:rsidRPr="00F01631">
        <w:rPr>
          <w:rFonts w:ascii="Times New Roman" w:hAnsi="Times New Roman"/>
          <w:sz w:val="28"/>
          <w:szCs w:val="28"/>
        </w:rPr>
        <w:t>рованны</w:t>
      </w:r>
      <w:r w:rsidR="000650C5">
        <w:rPr>
          <w:rFonts w:ascii="Times New Roman" w:hAnsi="Times New Roman"/>
          <w:sz w:val="28"/>
          <w:szCs w:val="28"/>
        </w:rPr>
        <w:t>е</w:t>
      </w:r>
      <w:r w:rsidRPr="00F01631">
        <w:rPr>
          <w:rFonts w:ascii="Times New Roman" w:hAnsi="Times New Roman"/>
          <w:sz w:val="28"/>
          <w:szCs w:val="28"/>
        </w:rPr>
        <w:t xml:space="preserve"> организации частной формы собственности смогут заявить о своих услугах.</w:t>
      </w:r>
      <w:proofErr w:type="gramEnd"/>
    </w:p>
    <w:p w:rsidR="00B77177" w:rsidRDefault="00B77177" w:rsidP="00591EA3">
      <w:pPr>
        <w:spacing w:before="20" w:after="20" w:line="22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F01631">
        <w:rPr>
          <w:rFonts w:ascii="Times New Roman" w:hAnsi="Times New Roman"/>
          <w:sz w:val="28"/>
          <w:szCs w:val="28"/>
        </w:rPr>
        <w:t xml:space="preserve">По результатам опроса, можно сделать вывод о достаточном количестве услуг на рынке дополнительного образования в городе Горячий Ключ – </w:t>
      </w:r>
      <w:r w:rsidR="002229C6">
        <w:rPr>
          <w:rFonts w:ascii="Times New Roman" w:hAnsi="Times New Roman"/>
          <w:sz w:val="28"/>
          <w:szCs w:val="28"/>
        </w:rPr>
        <w:t>73,6</w:t>
      </w:r>
      <w:r w:rsidRPr="00F01631">
        <w:rPr>
          <w:rFonts w:ascii="Times New Roman" w:hAnsi="Times New Roman"/>
          <w:sz w:val="28"/>
          <w:szCs w:val="28"/>
        </w:rPr>
        <w:t xml:space="preserve">% респондентов, </w:t>
      </w:r>
      <w:r w:rsidR="002229C6">
        <w:rPr>
          <w:rFonts w:ascii="Times New Roman" w:hAnsi="Times New Roman"/>
          <w:sz w:val="28"/>
          <w:szCs w:val="28"/>
        </w:rPr>
        <w:t>20,3</w:t>
      </w:r>
      <w:r w:rsidRPr="00F01631">
        <w:rPr>
          <w:rFonts w:ascii="Times New Roman" w:hAnsi="Times New Roman"/>
          <w:sz w:val="28"/>
          <w:szCs w:val="28"/>
        </w:rPr>
        <w:t xml:space="preserve">% опрошенных выразили мнение </w:t>
      </w:r>
      <w:r w:rsidR="000478F1" w:rsidRPr="00F01631">
        <w:rPr>
          <w:rFonts w:ascii="Times New Roman" w:hAnsi="Times New Roman"/>
          <w:sz w:val="28"/>
          <w:szCs w:val="28"/>
        </w:rPr>
        <w:t>о</w:t>
      </w:r>
      <w:r w:rsidRPr="00F01631">
        <w:rPr>
          <w:rFonts w:ascii="Times New Roman" w:hAnsi="Times New Roman"/>
          <w:sz w:val="28"/>
          <w:szCs w:val="28"/>
        </w:rPr>
        <w:t xml:space="preserve"> малом количестве </w:t>
      </w:r>
      <w:r w:rsidR="000478F1" w:rsidRPr="00F01631">
        <w:rPr>
          <w:rFonts w:ascii="Times New Roman" w:hAnsi="Times New Roman"/>
          <w:sz w:val="28"/>
          <w:szCs w:val="28"/>
        </w:rPr>
        <w:t>да</w:t>
      </w:r>
      <w:r w:rsidR="000478F1" w:rsidRPr="00F01631">
        <w:rPr>
          <w:rFonts w:ascii="Times New Roman" w:hAnsi="Times New Roman"/>
          <w:sz w:val="28"/>
          <w:szCs w:val="28"/>
        </w:rPr>
        <w:t>н</w:t>
      </w:r>
      <w:r w:rsidR="000478F1" w:rsidRPr="00F01631">
        <w:rPr>
          <w:rFonts w:ascii="Times New Roman" w:hAnsi="Times New Roman"/>
          <w:sz w:val="28"/>
          <w:szCs w:val="28"/>
        </w:rPr>
        <w:t>ных</w:t>
      </w:r>
      <w:r w:rsidRPr="00F01631">
        <w:rPr>
          <w:rFonts w:ascii="Times New Roman" w:hAnsi="Times New Roman"/>
          <w:sz w:val="28"/>
          <w:szCs w:val="28"/>
        </w:rPr>
        <w:t xml:space="preserve"> услуг, и лишь </w:t>
      </w:r>
      <w:r w:rsidR="002229C6">
        <w:rPr>
          <w:rFonts w:ascii="Times New Roman" w:hAnsi="Times New Roman"/>
          <w:sz w:val="28"/>
          <w:szCs w:val="28"/>
        </w:rPr>
        <w:t>4,9</w:t>
      </w:r>
      <w:r w:rsidRPr="00F01631">
        <w:rPr>
          <w:rFonts w:ascii="Times New Roman" w:hAnsi="Times New Roman"/>
          <w:sz w:val="28"/>
          <w:szCs w:val="28"/>
        </w:rPr>
        <w:t>% считают рынок дополнительного образования перен</w:t>
      </w:r>
      <w:r w:rsidRPr="00F01631">
        <w:rPr>
          <w:rFonts w:ascii="Times New Roman" w:hAnsi="Times New Roman"/>
          <w:sz w:val="28"/>
          <w:szCs w:val="28"/>
        </w:rPr>
        <w:t>а</w:t>
      </w:r>
      <w:r w:rsidRPr="00F01631">
        <w:rPr>
          <w:rFonts w:ascii="Times New Roman" w:hAnsi="Times New Roman"/>
          <w:sz w:val="28"/>
          <w:szCs w:val="28"/>
        </w:rPr>
        <w:t>сыщенным (в избыточном объеме).</w:t>
      </w:r>
    </w:p>
    <w:p w:rsidR="002229C6" w:rsidRPr="00F01631" w:rsidRDefault="008E66C1" w:rsidP="00591EA3">
      <w:pPr>
        <w:spacing w:before="20" w:after="20" w:line="22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600575" cy="2200275"/>
            <wp:effectExtent l="0" t="0" r="0" b="0"/>
            <wp:docPr id="26" name="Объект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:rsidR="000478F1" w:rsidRPr="00F01631" w:rsidRDefault="000478F1" w:rsidP="00591EA3">
      <w:pPr>
        <w:spacing w:before="20" w:after="20" w:line="22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F01631">
        <w:rPr>
          <w:rFonts w:ascii="Times New Roman" w:hAnsi="Times New Roman"/>
          <w:sz w:val="28"/>
          <w:szCs w:val="28"/>
        </w:rPr>
        <w:t>По степени удовлетворенности характеристиками услуг рынка дополн</w:t>
      </w:r>
      <w:r w:rsidRPr="00F01631">
        <w:rPr>
          <w:rFonts w:ascii="Times New Roman" w:hAnsi="Times New Roman"/>
          <w:sz w:val="28"/>
          <w:szCs w:val="28"/>
        </w:rPr>
        <w:t>и</w:t>
      </w:r>
      <w:r w:rsidRPr="00F01631">
        <w:rPr>
          <w:rFonts w:ascii="Times New Roman" w:hAnsi="Times New Roman"/>
          <w:sz w:val="28"/>
          <w:szCs w:val="28"/>
        </w:rPr>
        <w:t>тельного образования мнения респондентов распределились следующим обр</w:t>
      </w:r>
      <w:r w:rsidRPr="00F01631">
        <w:rPr>
          <w:rFonts w:ascii="Times New Roman" w:hAnsi="Times New Roman"/>
          <w:sz w:val="28"/>
          <w:szCs w:val="28"/>
        </w:rPr>
        <w:t>а</w:t>
      </w:r>
      <w:r w:rsidRPr="00F01631">
        <w:rPr>
          <w:rFonts w:ascii="Times New Roman" w:hAnsi="Times New Roman"/>
          <w:sz w:val="28"/>
          <w:szCs w:val="28"/>
        </w:rPr>
        <w:t xml:space="preserve">зом: </w:t>
      </w:r>
      <w:r w:rsidR="002229C6">
        <w:rPr>
          <w:rFonts w:ascii="Times New Roman" w:hAnsi="Times New Roman"/>
          <w:sz w:val="28"/>
          <w:szCs w:val="28"/>
        </w:rPr>
        <w:t>78,9</w:t>
      </w:r>
      <w:r w:rsidRPr="00F01631">
        <w:rPr>
          <w:rFonts w:ascii="Times New Roman" w:hAnsi="Times New Roman"/>
          <w:sz w:val="28"/>
          <w:szCs w:val="28"/>
        </w:rPr>
        <w:t xml:space="preserve">% -удовлетворены, </w:t>
      </w:r>
      <w:r w:rsidR="002229C6">
        <w:rPr>
          <w:rFonts w:ascii="Times New Roman" w:hAnsi="Times New Roman"/>
          <w:sz w:val="28"/>
          <w:szCs w:val="28"/>
        </w:rPr>
        <w:t>19</w:t>
      </w:r>
      <w:r w:rsidRPr="00F01631">
        <w:rPr>
          <w:rFonts w:ascii="Times New Roman" w:hAnsi="Times New Roman"/>
          <w:sz w:val="28"/>
          <w:szCs w:val="28"/>
        </w:rPr>
        <w:t xml:space="preserve">% - скорее удовлетворены, </w:t>
      </w:r>
      <w:r w:rsidR="002229C6">
        <w:rPr>
          <w:rFonts w:ascii="Times New Roman" w:hAnsi="Times New Roman"/>
          <w:sz w:val="28"/>
          <w:szCs w:val="28"/>
        </w:rPr>
        <w:t>1,7</w:t>
      </w:r>
      <w:r w:rsidRPr="00F01631">
        <w:rPr>
          <w:rFonts w:ascii="Times New Roman" w:hAnsi="Times New Roman"/>
          <w:sz w:val="28"/>
          <w:szCs w:val="28"/>
        </w:rPr>
        <w:t>%-скорее не удо</w:t>
      </w:r>
      <w:r w:rsidRPr="00F01631">
        <w:rPr>
          <w:rFonts w:ascii="Times New Roman" w:hAnsi="Times New Roman"/>
          <w:sz w:val="28"/>
          <w:szCs w:val="28"/>
        </w:rPr>
        <w:t>в</w:t>
      </w:r>
      <w:r w:rsidRPr="00F01631">
        <w:rPr>
          <w:rFonts w:ascii="Times New Roman" w:hAnsi="Times New Roman"/>
          <w:sz w:val="28"/>
          <w:szCs w:val="28"/>
        </w:rPr>
        <w:t>летворены.</w:t>
      </w:r>
    </w:p>
    <w:p w:rsidR="00B77177" w:rsidRPr="00F01631" w:rsidRDefault="008E66C1" w:rsidP="00591EA3">
      <w:pPr>
        <w:spacing w:before="20" w:after="20" w:line="22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933950" cy="2476500"/>
            <wp:effectExtent l="0" t="0" r="0" b="0"/>
            <wp:docPr id="27" name="Объект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:rsidR="00275F81" w:rsidRPr="00C10773" w:rsidRDefault="00275F81" w:rsidP="00591EA3">
      <w:pPr>
        <w:pStyle w:val="af6"/>
        <w:spacing w:line="22" w:lineRule="atLeast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F01631">
        <w:rPr>
          <w:rFonts w:ascii="Times New Roman" w:hAnsi="Times New Roman"/>
          <w:b/>
          <w:sz w:val="28"/>
          <w:szCs w:val="28"/>
        </w:rPr>
        <w:lastRenderedPageBreak/>
        <w:t>13) Рынок психолого-педагогического сопровождения детей с огр</w:t>
      </w:r>
      <w:r w:rsidRPr="00F01631">
        <w:rPr>
          <w:rFonts w:ascii="Times New Roman" w:hAnsi="Times New Roman"/>
          <w:b/>
          <w:sz w:val="28"/>
          <w:szCs w:val="28"/>
        </w:rPr>
        <w:t>а</w:t>
      </w:r>
      <w:r w:rsidRPr="00F01631">
        <w:rPr>
          <w:rFonts w:ascii="Times New Roman" w:hAnsi="Times New Roman"/>
          <w:b/>
          <w:sz w:val="28"/>
          <w:szCs w:val="28"/>
        </w:rPr>
        <w:t>ничен</w:t>
      </w:r>
      <w:r w:rsidR="00C10773">
        <w:rPr>
          <w:rFonts w:ascii="Times New Roman" w:hAnsi="Times New Roman"/>
          <w:b/>
          <w:sz w:val="28"/>
          <w:szCs w:val="28"/>
        </w:rPr>
        <w:t>ными возможностями здоровья</w:t>
      </w:r>
    </w:p>
    <w:p w:rsidR="00761F0A" w:rsidRDefault="00FA35F8" w:rsidP="00761F0A">
      <w:pPr>
        <w:spacing w:after="0" w:line="22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F01631">
        <w:rPr>
          <w:rFonts w:ascii="Times New Roman" w:hAnsi="Times New Roman"/>
          <w:sz w:val="28"/>
          <w:szCs w:val="28"/>
        </w:rPr>
        <w:t>На сегодняшний день намечается тенденция к увеличению числа детей–инвалидов и лиц с ограниченными возможностями здоровья (ОВЗ). В связи, с чем сохраняется проблема психолого-педагогического сопровождения детей с ОВЗ, которые испытывают значительные трудности в организации своей уче</w:t>
      </w:r>
      <w:r w:rsidRPr="00F01631">
        <w:rPr>
          <w:rFonts w:ascii="Times New Roman" w:hAnsi="Times New Roman"/>
          <w:sz w:val="28"/>
          <w:szCs w:val="28"/>
        </w:rPr>
        <w:t>б</w:t>
      </w:r>
      <w:r w:rsidRPr="00F01631">
        <w:rPr>
          <w:rFonts w:ascii="Times New Roman" w:hAnsi="Times New Roman"/>
          <w:sz w:val="28"/>
          <w:szCs w:val="28"/>
        </w:rPr>
        <w:t>ной, коммуникативной деятельности, поведения в силу имеющихся особенн</w:t>
      </w:r>
      <w:r w:rsidRPr="00F01631">
        <w:rPr>
          <w:rFonts w:ascii="Times New Roman" w:hAnsi="Times New Roman"/>
          <w:sz w:val="28"/>
          <w:szCs w:val="28"/>
        </w:rPr>
        <w:t>о</w:t>
      </w:r>
      <w:r w:rsidRPr="00F01631">
        <w:rPr>
          <w:rFonts w:ascii="Times New Roman" w:hAnsi="Times New Roman"/>
          <w:sz w:val="28"/>
          <w:szCs w:val="28"/>
        </w:rPr>
        <w:t>стей развития. Психолого-педагогическая помощь данной категории детей в части диагностики их состояния, содействия в освоении образовательных пр</w:t>
      </w:r>
      <w:r w:rsidRPr="00F01631">
        <w:rPr>
          <w:rFonts w:ascii="Times New Roman" w:hAnsi="Times New Roman"/>
          <w:sz w:val="28"/>
          <w:szCs w:val="28"/>
        </w:rPr>
        <w:t>о</w:t>
      </w:r>
      <w:r w:rsidRPr="00F01631">
        <w:rPr>
          <w:rFonts w:ascii="Times New Roman" w:hAnsi="Times New Roman"/>
          <w:sz w:val="28"/>
          <w:szCs w:val="28"/>
        </w:rPr>
        <w:t>грамм, социализации и реабилитации, консультирование родителей - главные направления деятельности служб психолого-педагогического сопровождения – диагностика детей с ограниченными возможностями здоровья и консультир</w:t>
      </w:r>
      <w:r w:rsidRPr="00F01631">
        <w:rPr>
          <w:rFonts w:ascii="Times New Roman" w:hAnsi="Times New Roman"/>
          <w:sz w:val="28"/>
          <w:szCs w:val="28"/>
        </w:rPr>
        <w:t>о</w:t>
      </w:r>
      <w:r w:rsidRPr="00F01631">
        <w:rPr>
          <w:rFonts w:ascii="Times New Roman" w:hAnsi="Times New Roman"/>
          <w:sz w:val="28"/>
          <w:szCs w:val="28"/>
        </w:rPr>
        <w:t xml:space="preserve">вание их родителей. </w:t>
      </w:r>
    </w:p>
    <w:p w:rsidR="00AA49D1" w:rsidRPr="00F01631" w:rsidRDefault="00FA35F8" w:rsidP="00625A99">
      <w:pPr>
        <w:spacing w:after="0" w:line="22" w:lineRule="atLeast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F01631">
        <w:rPr>
          <w:rFonts w:ascii="Times New Roman" w:hAnsi="Times New Roman"/>
          <w:sz w:val="28"/>
          <w:szCs w:val="28"/>
        </w:rPr>
        <w:t>На базе городских и сельских бюджетных общеобразовательных учре</w:t>
      </w:r>
      <w:r w:rsidRPr="00F01631">
        <w:rPr>
          <w:rFonts w:ascii="Times New Roman" w:hAnsi="Times New Roman"/>
          <w:sz w:val="28"/>
          <w:szCs w:val="28"/>
        </w:rPr>
        <w:t>ж</w:t>
      </w:r>
      <w:r w:rsidRPr="00F01631">
        <w:rPr>
          <w:rFonts w:ascii="Times New Roman" w:hAnsi="Times New Roman"/>
          <w:sz w:val="28"/>
          <w:szCs w:val="28"/>
        </w:rPr>
        <w:t>дений (15 школ) оказываются услуги по психолого-педагогическому сопрово</w:t>
      </w:r>
      <w:r w:rsidRPr="00F01631">
        <w:rPr>
          <w:rFonts w:ascii="Times New Roman" w:hAnsi="Times New Roman"/>
          <w:sz w:val="28"/>
          <w:szCs w:val="28"/>
        </w:rPr>
        <w:t>ж</w:t>
      </w:r>
      <w:r w:rsidRPr="00F01631">
        <w:rPr>
          <w:rFonts w:ascii="Times New Roman" w:hAnsi="Times New Roman"/>
          <w:sz w:val="28"/>
          <w:szCs w:val="28"/>
        </w:rPr>
        <w:t>дению детей с ОВЗ (услуги оказываются психологами, социальными педагог</w:t>
      </w:r>
      <w:r w:rsidRPr="00F01631">
        <w:rPr>
          <w:rFonts w:ascii="Times New Roman" w:hAnsi="Times New Roman"/>
          <w:sz w:val="28"/>
          <w:szCs w:val="28"/>
        </w:rPr>
        <w:t>а</w:t>
      </w:r>
      <w:r w:rsidRPr="00F01631">
        <w:rPr>
          <w:rFonts w:ascii="Times New Roman" w:hAnsi="Times New Roman"/>
          <w:sz w:val="28"/>
          <w:szCs w:val="28"/>
        </w:rPr>
        <w:t>ми). Наравне с муниципальными учреждениями в городе функционирует нег</w:t>
      </w:r>
      <w:r w:rsidRPr="00F01631">
        <w:rPr>
          <w:rFonts w:ascii="Times New Roman" w:hAnsi="Times New Roman"/>
          <w:sz w:val="28"/>
          <w:szCs w:val="28"/>
        </w:rPr>
        <w:t>о</w:t>
      </w:r>
      <w:r w:rsidRPr="00F01631">
        <w:rPr>
          <w:rFonts w:ascii="Times New Roman" w:hAnsi="Times New Roman"/>
          <w:sz w:val="28"/>
          <w:szCs w:val="28"/>
        </w:rPr>
        <w:t xml:space="preserve">сударственная </w:t>
      </w:r>
      <w:proofErr w:type="spellStart"/>
      <w:r w:rsidRPr="00F01631">
        <w:rPr>
          <w:rFonts w:ascii="Times New Roman" w:hAnsi="Times New Roman"/>
          <w:sz w:val="28"/>
          <w:szCs w:val="28"/>
        </w:rPr>
        <w:t>Горячеключевская</w:t>
      </w:r>
      <w:proofErr w:type="spellEnd"/>
      <w:r w:rsidRPr="00F01631">
        <w:rPr>
          <w:rFonts w:ascii="Times New Roman" w:hAnsi="Times New Roman"/>
          <w:sz w:val="28"/>
          <w:szCs w:val="28"/>
        </w:rPr>
        <w:t xml:space="preserve"> городская общественная организация детей-инвалидов «Надежда Плюс», оказывающая услуги по социальной адаптации, развитию творческих и спортивных способностей, воспитанию полноправных членов общества, организации отдыха и оздоровления, а также развитие сист</w:t>
      </w:r>
      <w:r w:rsidRPr="00F01631">
        <w:rPr>
          <w:rFonts w:ascii="Times New Roman" w:hAnsi="Times New Roman"/>
          <w:sz w:val="28"/>
          <w:szCs w:val="28"/>
        </w:rPr>
        <w:t>е</w:t>
      </w:r>
      <w:r w:rsidRPr="00F01631">
        <w:rPr>
          <w:rFonts w:ascii="Times New Roman" w:hAnsi="Times New Roman"/>
          <w:sz w:val="28"/>
          <w:szCs w:val="28"/>
        </w:rPr>
        <w:t>мы дистанционного обучения детей-инвалидов.</w:t>
      </w:r>
    </w:p>
    <w:p w:rsidR="00A72196" w:rsidRDefault="00FA35F8" w:rsidP="00A34FED">
      <w:pPr>
        <w:spacing w:after="0" w:line="22" w:lineRule="atLeast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F01631">
        <w:rPr>
          <w:rFonts w:ascii="Times New Roman" w:hAnsi="Times New Roman"/>
          <w:sz w:val="28"/>
          <w:szCs w:val="28"/>
        </w:rPr>
        <w:t>С 2019 года на территории муниципального образования город Горячий Ключ при поддержке муниципальных властей начала функционировать авт</w:t>
      </w:r>
      <w:r w:rsidRPr="00F01631">
        <w:rPr>
          <w:rFonts w:ascii="Times New Roman" w:hAnsi="Times New Roman"/>
          <w:sz w:val="28"/>
          <w:szCs w:val="28"/>
        </w:rPr>
        <w:t>о</w:t>
      </w:r>
      <w:r w:rsidRPr="00F01631">
        <w:rPr>
          <w:rFonts w:ascii="Times New Roman" w:hAnsi="Times New Roman"/>
          <w:sz w:val="28"/>
          <w:szCs w:val="28"/>
        </w:rPr>
        <w:t>номная некоммерческая организация «Центр социально-психологической ре</w:t>
      </w:r>
      <w:r w:rsidRPr="00F01631">
        <w:rPr>
          <w:rFonts w:ascii="Times New Roman" w:hAnsi="Times New Roman"/>
          <w:sz w:val="28"/>
          <w:szCs w:val="28"/>
        </w:rPr>
        <w:t>а</w:t>
      </w:r>
      <w:r w:rsidRPr="00F01631">
        <w:rPr>
          <w:rFonts w:ascii="Times New Roman" w:hAnsi="Times New Roman"/>
          <w:sz w:val="28"/>
          <w:szCs w:val="28"/>
        </w:rPr>
        <w:t>билитации и адаптации детей с особенностями развития и ограниченными во</w:t>
      </w:r>
      <w:r w:rsidRPr="00F01631">
        <w:rPr>
          <w:rFonts w:ascii="Times New Roman" w:hAnsi="Times New Roman"/>
          <w:sz w:val="28"/>
          <w:szCs w:val="28"/>
        </w:rPr>
        <w:t>з</w:t>
      </w:r>
      <w:r w:rsidRPr="00F01631">
        <w:rPr>
          <w:rFonts w:ascii="Times New Roman" w:hAnsi="Times New Roman"/>
          <w:sz w:val="28"/>
          <w:szCs w:val="28"/>
        </w:rPr>
        <w:t xml:space="preserve">можностями «Солнечный Город с Любовью к Детям». </w:t>
      </w:r>
    </w:p>
    <w:p w:rsidR="00FA35F8" w:rsidRDefault="00FA35F8" w:rsidP="00A34FED">
      <w:pPr>
        <w:spacing w:after="0" w:line="22" w:lineRule="atLeast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F01631">
        <w:rPr>
          <w:rFonts w:ascii="Times New Roman" w:hAnsi="Times New Roman"/>
          <w:sz w:val="28"/>
          <w:szCs w:val="28"/>
        </w:rPr>
        <w:t>Данный центр работает с детьми с особенностями развития по следу</w:t>
      </w:r>
      <w:r w:rsidRPr="00F01631">
        <w:rPr>
          <w:rFonts w:ascii="Times New Roman" w:hAnsi="Times New Roman"/>
          <w:sz w:val="28"/>
          <w:szCs w:val="28"/>
        </w:rPr>
        <w:t>ю</w:t>
      </w:r>
      <w:r w:rsidRPr="00F01631">
        <w:rPr>
          <w:rFonts w:ascii="Times New Roman" w:hAnsi="Times New Roman"/>
          <w:sz w:val="28"/>
          <w:szCs w:val="28"/>
        </w:rPr>
        <w:t>щим направлениям:  музыкальная терапия, танцевальная терапия, адаптивная гимнастика, познавательные и творческие занятия, английский язык, шахматы, логопед-дефектолог, психологическая поддержка и сопровождение семьи,  к</w:t>
      </w:r>
      <w:r w:rsidRPr="00F01631">
        <w:rPr>
          <w:rFonts w:ascii="Times New Roman" w:hAnsi="Times New Roman"/>
          <w:sz w:val="28"/>
          <w:szCs w:val="28"/>
        </w:rPr>
        <w:t>у</w:t>
      </w:r>
      <w:r w:rsidRPr="00F01631">
        <w:rPr>
          <w:rFonts w:ascii="Times New Roman" w:hAnsi="Times New Roman"/>
          <w:sz w:val="28"/>
          <w:szCs w:val="28"/>
        </w:rPr>
        <w:t xml:space="preserve">линарная и эстетическая мастерская арт-терапия. </w:t>
      </w:r>
    </w:p>
    <w:p w:rsidR="00275F81" w:rsidRPr="00F01631" w:rsidRDefault="00FA35F8" w:rsidP="00AA49D1">
      <w:pPr>
        <w:pStyle w:val="af6"/>
        <w:spacing w:after="0" w:line="22" w:lineRule="atLeast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01631">
        <w:rPr>
          <w:rFonts w:ascii="Times New Roman" w:hAnsi="Times New Roman"/>
          <w:sz w:val="28"/>
          <w:szCs w:val="28"/>
        </w:rPr>
        <w:t>Наблюдается низкий уровень конкуренции в сфере психолого-педагогического сопровождения детей с ограниченными возможностями здор</w:t>
      </w:r>
      <w:r w:rsidRPr="00F01631">
        <w:rPr>
          <w:rFonts w:ascii="Times New Roman" w:hAnsi="Times New Roman"/>
          <w:sz w:val="28"/>
          <w:szCs w:val="28"/>
        </w:rPr>
        <w:t>о</w:t>
      </w:r>
      <w:r w:rsidRPr="00F01631">
        <w:rPr>
          <w:rFonts w:ascii="Times New Roman" w:hAnsi="Times New Roman"/>
          <w:sz w:val="28"/>
          <w:szCs w:val="28"/>
        </w:rPr>
        <w:t xml:space="preserve">вья (ОВЗ), данные  услуги оказывают </w:t>
      </w:r>
      <w:r w:rsidRPr="00D0789D">
        <w:rPr>
          <w:rFonts w:ascii="Times New Roman" w:hAnsi="Times New Roman"/>
          <w:sz w:val="28"/>
          <w:szCs w:val="28"/>
        </w:rPr>
        <w:t>17 хозяйствующих суб</w:t>
      </w:r>
      <w:r w:rsidR="007939CB">
        <w:rPr>
          <w:rFonts w:ascii="Times New Roman" w:hAnsi="Times New Roman"/>
          <w:sz w:val="28"/>
          <w:szCs w:val="28"/>
        </w:rPr>
        <w:t>ъектов, из которых 2 организации</w:t>
      </w:r>
      <w:r w:rsidRPr="00D0789D">
        <w:rPr>
          <w:rFonts w:ascii="Times New Roman" w:hAnsi="Times New Roman"/>
          <w:sz w:val="28"/>
          <w:szCs w:val="28"/>
        </w:rPr>
        <w:t xml:space="preserve"> частной формы собственности. Доля организаций негосударс</w:t>
      </w:r>
      <w:r w:rsidRPr="00D0789D">
        <w:rPr>
          <w:rFonts w:ascii="Times New Roman" w:hAnsi="Times New Roman"/>
          <w:sz w:val="28"/>
          <w:szCs w:val="28"/>
        </w:rPr>
        <w:t>т</w:t>
      </w:r>
      <w:r w:rsidRPr="00D0789D">
        <w:rPr>
          <w:rFonts w:ascii="Times New Roman" w:hAnsi="Times New Roman"/>
          <w:sz w:val="28"/>
          <w:szCs w:val="28"/>
        </w:rPr>
        <w:t>венной формы собственности в сфере психолого-педагогического сопровожд</w:t>
      </w:r>
      <w:r w:rsidRPr="00D0789D">
        <w:rPr>
          <w:rFonts w:ascii="Times New Roman" w:hAnsi="Times New Roman"/>
          <w:sz w:val="28"/>
          <w:szCs w:val="28"/>
        </w:rPr>
        <w:t>е</w:t>
      </w:r>
      <w:r w:rsidRPr="00D0789D">
        <w:rPr>
          <w:rFonts w:ascii="Times New Roman" w:hAnsi="Times New Roman"/>
          <w:sz w:val="28"/>
          <w:szCs w:val="28"/>
        </w:rPr>
        <w:t>ния составляет 11,7%.  Конкуренция</w:t>
      </w:r>
      <w:r w:rsidRPr="00F01631">
        <w:rPr>
          <w:rFonts w:ascii="Times New Roman" w:hAnsi="Times New Roman"/>
          <w:sz w:val="28"/>
          <w:szCs w:val="28"/>
        </w:rPr>
        <w:t xml:space="preserve"> в данной среде развита недостаточно.</w:t>
      </w:r>
    </w:p>
    <w:p w:rsidR="006E7BCF" w:rsidRDefault="006E7BCF" w:rsidP="006E7BCF">
      <w:pPr>
        <w:pStyle w:val="af6"/>
        <w:spacing w:after="0" w:line="22" w:lineRule="atLeast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01631">
        <w:rPr>
          <w:rFonts w:ascii="Times New Roman" w:hAnsi="Times New Roman"/>
          <w:sz w:val="28"/>
          <w:szCs w:val="28"/>
        </w:rPr>
        <w:t xml:space="preserve">По результатам опроса, можно сделать вывод о достаточном количестве услуг </w:t>
      </w:r>
      <w:r w:rsidR="002B762C">
        <w:rPr>
          <w:rFonts w:ascii="Times New Roman" w:hAnsi="Times New Roman"/>
          <w:sz w:val="28"/>
          <w:szCs w:val="28"/>
        </w:rPr>
        <w:t xml:space="preserve">на </w:t>
      </w:r>
      <w:r w:rsidRPr="00F01631">
        <w:rPr>
          <w:rFonts w:ascii="Times New Roman" w:hAnsi="Times New Roman"/>
          <w:sz w:val="28"/>
          <w:szCs w:val="28"/>
        </w:rPr>
        <w:t>рынке психолого-педагогического сопровождения детей в ограниче</w:t>
      </w:r>
      <w:r w:rsidRPr="00F01631">
        <w:rPr>
          <w:rFonts w:ascii="Times New Roman" w:hAnsi="Times New Roman"/>
          <w:sz w:val="28"/>
          <w:szCs w:val="28"/>
        </w:rPr>
        <w:t>н</w:t>
      </w:r>
      <w:r w:rsidRPr="00F01631">
        <w:rPr>
          <w:rFonts w:ascii="Times New Roman" w:hAnsi="Times New Roman"/>
          <w:sz w:val="28"/>
          <w:szCs w:val="28"/>
        </w:rPr>
        <w:t>ными возможностями здоро</w:t>
      </w:r>
      <w:r w:rsidR="00A34FED" w:rsidRPr="00F01631">
        <w:rPr>
          <w:rFonts w:ascii="Times New Roman" w:hAnsi="Times New Roman"/>
          <w:sz w:val="28"/>
          <w:szCs w:val="28"/>
        </w:rPr>
        <w:t xml:space="preserve">вья в городе Горячий Ключ – </w:t>
      </w:r>
      <w:r w:rsidR="00C22312">
        <w:rPr>
          <w:rFonts w:ascii="Times New Roman" w:hAnsi="Times New Roman"/>
          <w:sz w:val="28"/>
          <w:szCs w:val="28"/>
        </w:rPr>
        <w:t>78,7</w:t>
      </w:r>
      <w:r w:rsidRPr="00F01631">
        <w:rPr>
          <w:rFonts w:ascii="Times New Roman" w:hAnsi="Times New Roman"/>
          <w:sz w:val="28"/>
          <w:szCs w:val="28"/>
        </w:rPr>
        <w:t>% мнения ре</w:t>
      </w:r>
      <w:r w:rsidRPr="00F01631">
        <w:rPr>
          <w:rFonts w:ascii="Times New Roman" w:hAnsi="Times New Roman"/>
          <w:sz w:val="28"/>
          <w:szCs w:val="28"/>
        </w:rPr>
        <w:t>с</w:t>
      </w:r>
      <w:r w:rsidRPr="00F01631">
        <w:rPr>
          <w:rFonts w:ascii="Times New Roman" w:hAnsi="Times New Roman"/>
          <w:sz w:val="28"/>
          <w:szCs w:val="28"/>
        </w:rPr>
        <w:t xml:space="preserve">пондентов, </w:t>
      </w:r>
      <w:r w:rsidR="00C22312">
        <w:rPr>
          <w:rFonts w:ascii="Times New Roman" w:hAnsi="Times New Roman"/>
          <w:sz w:val="28"/>
          <w:szCs w:val="28"/>
        </w:rPr>
        <w:t>15,6</w:t>
      </w:r>
      <w:r w:rsidRPr="00F01631">
        <w:rPr>
          <w:rFonts w:ascii="Times New Roman" w:hAnsi="Times New Roman"/>
          <w:sz w:val="28"/>
          <w:szCs w:val="28"/>
        </w:rPr>
        <w:t xml:space="preserve">% считают рынок недостаточным, а </w:t>
      </w:r>
      <w:r w:rsidR="00C22312">
        <w:rPr>
          <w:rFonts w:ascii="Times New Roman" w:hAnsi="Times New Roman"/>
          <w:sz w:val="28"/>
          <w:szCs w:val="28"/>
        </w:rPr>
        <w:t>4,6</w:t>
      </w:r>
      <w:r w:rsidRPr="00F01631">
        <w:rPr>
          <w:rFonts w:ascii="Times New Roman" w:hAnsi="Times New Roman"/>
          <w:sz w:val="28"/>
          <w:szCs w:val="28"/>
        </w:rPr>
        <w:t>% опрошенных выраз</w:t>
      </w:r>
      <w:r w:rsidRPr="00F01631">
        <w:rPr>
          <w:rFonts w:ascii="Times New Roman" w:hAnsi="Times New Roman"/>
          <w:sz w:val="28"/>
          <w:szCs w:val="28"/>
        </w:rPr>
        <w:t>и</w:t>
      </w:r>
      <w:r w:rsidRPr="00F01631">
        <w:rPr>
          <w:rFonts w:ascii="Times New Roman" w:hAnsi="Times New Roman"/>
          <w:sz w:val="28"/>
          <w:szCs w:val="28"/>
        </w:rPr>
        <w:t>ли мнение об избыточности данных услуг на рынке.</w:t>
      </w:r>
    </w:p>
    <w:p w:rsidR="00C22312" w:rsidRPr="00F01631" w:rsidRDefault="008E66C1" w:rsidP="006E7BCF">
      <w:pPr>
        <w:pStyle w:val="af6"/>
        <w:spacing w:after="0" w:line="22" w:lineRule="atLeast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905375" cy="2390775"/>
            <wp:effectExtent l="0" t="0" r="0" b="0"/>
            <wp:docPr id="29" name="Объект 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</w:p>
    <w:p w:rsidR="006E7BCF" w:rsidRPr="00F01631" w:rsidRDefault="006E7BCF" w:rsidP="006E7BC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01631">
        <w:rPr>
          <w:rFonts w:ascii="Times New Roman" w:hAnsi="Times New Roman"/>
          <w:sz w:val="28"/>
          <w:szCs w:val="28"/>
        </w:rPr>
        <w:t xml:space="preserve">По степени удовлетворенности характеристиками услуг данного рынка мнения респондентов распределились следующим образом: </w:t>
      </w:r>
      <w:r w:rsidR="00C22312">
        <w:rPr>
          <w:rFonts w:ascii="Times New Roman" w:hAnsi="Times New Roman"/>
          <w:sz w:val="28"/>
          <w:szCs w:val="28"/>
        </w:rPr>
        <w:t>67,7</w:t>
      </w:r>
      <w:r w:rsidRPr="00F01631">
        <w:rPr>
          <w:rFonts w:ascii="Times New Roman" w:hAnsi="Times New Roman"/>
          <w:sz w:val="28"/>
          <w:szCs w:val="28"/>
        </w:rPr>
        <w:t>% - удовлетв</w:t>
      </w:r>
      <w:r w:rsidRPr="00F01631">
        <w:rPr>
          <w:rFonts w:ascii="Times New Roman" w:hAnsi="Times New Roman"/>
          <w:sz w:val="28"/>
          <w:szCs w:val="28"/>
        </w:rPr>
        <w:t>о</w:t>
      </w:r>
      <w:r w:rsidRPr="00F01631">
        <w:rPr>
          <w:rFonts w:ascii="Times New Roman" w:hAnsi="Times New Roman"/>
          <w:sz w:val="28"/>
          <w:szCs w:val="28"/>
        </w:rPr>
        <w:t xml:space="preserve">рены, </w:t>
      </w:r>
      <w:r w:rsidR="00C22312">
        <w:rPr>
          <w:rFonts w:ascii="Times New Roman" w:hAnsi="Times New Roman"/>
          <w:sz w:val="28"/>
          <w:szCs w:val="28"/>
        </w:rPr>
        <w:t>30</w:t>
      </w:r>
      <w:r w:rsidRPr="00F01631">
        <w:rPr>
          <w:rFonts w:ascii="Times New Roman" w:hAnsi="Times New Roman"/>
          <w:sz w:val="28"/>
          <w:szCs w:val="28"/>
        </w:rPr>
        <w:t xml:space="preserve">% - скорее удовлетворены, </w:t>
      </w:r>
      <w:r w:rsidR="00C22312">
        <w:rPr>
          <w:rFonts w:ascii="Times New Roman" w:hAnsi="Times New Roman"/>
          <w:sz w:val="28"/>
          <w:szCs w:val="28"/>
        </w:rPr>
        <w:t>1,7</w:t>
      </w:r>
      <w:r w:rsidRPr="00F01631">
        <w:rPr>
          <w:rFonts w:ascii="Times New Roman" w:hAnsi="Times New Roman"/>
          <w:sz w:val="28"/>
          <w:szCs w:val="28"/>
        </w:rPr>
        <w:t xml:space="preserve">% - скорее </w:t>
      </w:r>
      <w:r w:rsidR="007939CB">
        <w:rPr>
          <w:rFonts w:ascii="Times New Roman" w:hAnsi="Times New Roman"/>
          <w:sz w:val="28"/>
          <w:szCs w:val="28"/>
        </w:rPr>
        <w:t xml:space="preserve">не </w:t>
      </w:r>
      <w:r w:rsidRPr="00F01631">
        <w:rPr>
          <w:rFonts w:ascii="Times New Roman" w:hAnsi="Times New Roman"/>
          <w:sz w:val="28"/>
          <w:szCs w:val="28"/>
        </w:rPr>
        <w:t xml:space="preserve">удовлетворены, </w:t>
      </w:r>
      <w:r w:rsidR="00C22312">
        <w:rPr>
          <w:rFonts w:ascii="Times New Roman" w:hAnsi="Times New Roman"/>
          <w:sz w:val="28"/>
          <w:szCs w:val="28"/>
        </w:rPr>
        <w:t>0,6</w:t>
      </w:r>
      <w:r w:rsidRPr="00F01631">
        <w:rPr>
          <w:rFonts w:ascii="Times New Roman" w:hAnsi="Times New Roman"/>
          <w:sz w:val="28"/>
          <w:szCs w:val="28"/>
        </w:rPr>
        <w:t>% - не удовлетворены.</w:t>
      </w:r>
    </w:p>
    <w:p w:rsidR="006E7BCF" w:rsidRDefault="008E66C1" w:rsidP="006E7BCF">
      <w:pPr>
        <w:pStyle w:val="af6"/>
        <w:spacing w:after="0" w:line="22" w:lineRule="atLeast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276850" cy="2571750"/>
            <wp:effectExtent l="0" t="0" r="0" b="0"/>
            <wp:docPr id="30" name="Объект 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</w:p>
    <w:p w:rsidR="00275F81" w:rsidRPr="00C10773" w:rsidRDefault="00275F81" w:rsidP="00591EA3">
      <w:pPr>
        <w:pStyle w:val="af6"/>
        <w:spacing w:line="22" w:lineRule="atLeast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01631">
        <w:rPr>
          <w:rFonts w:ascii="Times New Roman" w:hAnsi="Times New Roman"/>
          <w:b/>
          <w:sz w:val="28"/>
          <w:szCs w:val="28"/>
        </w:rPr>
        <w:t>14) Рынок социальных услуг</w:t>
      </w:r>
    </w:p>
    <w:p w:rsidR="00FA35F8" w:rsidRPr="00F01631" w:rsidRDefault="00FA35F8" w:rsidP="00591EA3">
      <w:pPr>
        <w:spacing w:after="0" w:line="22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F01631">
        <w:rPr>
          <w:rFonts w:ascii="Times New Roman" w:hAnsi="Times New Roman"/>
          <w:sz w:val="28"/>
          <w:szCs w:val="28"/>
        </w:rPr>
        <w:t>На территории муниципального образования город Горячий Ключ расп</w:t>
      </w:r>
      <w:r w:rsidRPr="00F01631">
        <w:rPr>
          <w:rFonts w:ascii="Times New Roman" w:hAnsi="Times New Roman"/>
          <w:sz w:val="28"/>
          <w:szCs w:val="28"/>
        </w:rPr>
        <w:t>о</w:t>
      </w:r>
      <w:r w:rsidRPr="00F01631">
        <w:rPr>
          <w:rFonts w:ascii="Times New Roman" w:hAnsi="Times New Roman"/>
          <w:sz w:val="28"/>
          <w:szCs w:val="28"/>
        </w:rPr>
        <w:t>ложено 7 учреждений государственной формы собственности, предоставля</w:t>
      </w:r>
      <w:r w:rsidRPr="00F01631">
        <w:rPr>
          <w:rFonts w:ascii="Times New Roman" w:hAnsi="Times New Roman"/>
          <w:sz w:val="28"/>
          <w:szCs w:val="28"/>
        </w:rPr>
        <w:t>ю</w:t>
      </w:r>
      <w:r w:rsidRPr="00F01631">
        <w:rPr>
          <w:rFonts w:ascii="Times New Roman" w:hAnsi="Times New Roman"/>
          <w:sz w:val="28"/>
          <w:szCs w:val="28"/>
        </w:rPr>
        <w:t>щих социальные услуги населению.</w:t>
      </w:r>
    </w:p>
    <w:p w:rsidR="00FA35F8" w:rsidRPr="00D0789D" w:rsidRDefault="00FA35F8" w:rsidP="00591EA3">
      <w:pPr>
        <w:spacing w:after="0" w:line="22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F01631">
        <w:rPr>
          <w:rFonts w:ascii="Times New Roman" w:hAnsi="Times New Roman"/>
          <w:sz w:val="28"/>
          <w:szCs w:val="28"/>
        </w:rPr>
        <w:t>Осуществление ухода за гражданами пожилого возраста и инвалидами, частично утратившими способность к самообслуживанию и нуждающихся в посторонней поддержке в надомных условиях, на территории муниципального образования город Горячий Ключ выполняет КЦСОН.</w:t>
      </w:r>
      <w:proofErr w:type="gramEnd"/>
      <w:r w:rsidRPr="00F01631">
        <w:rPr>
          <w:rFonts w:ascii="Times New Roman" w:hAnsi="Times New Roman"/>
          <w:sz w:val="28"/>
          <w:szCs w:val="28"/>
        </w:rPr>
        <w:t xml:space="preserve"> </w:t>
      </w:r>
      <w:r w:rsidRPr="00D0789D">
        <w:rPr>
          <w:rFonts w:ascii="Times New Roman" w:hAnsi="Times New Roman"/>
          <w:sz w:val="28"/>
          <w:szCs w:val="28"/>
        </w:rPr>
        <w:t>В структуре учреждения функционирует 9 отделений над</w:t>
      </w:r>
      <w:r w:rsidR="00E75B26">
        <w:rPr>
          <w:rFonts w:ascii="Times New Roman" w:hAnsi="Times New Roman"/>
          <w:sz w:val="28"/>
          <w:szCs w:val="28"/>
        </w:rPr>
        <w:t>омного социального обслуживания</w:t>
      </w:r>
      <w:r w:rsidRPr="00D0789D">
        <w:rPr>
          <w:rFonts w:ascii="Times New Roman" w:hAnsi="Times New Roman"/>
          <w:sz w:val="28"/>
          <w:szCs w:val="28"/>
        </w:rPr>
        <w:t xml:space="preserve">. </w:t>
      </w:r>
    </w:p>
    <w:p w:rsidR="00FA35F8" w:rsidRPr="00F01631" w:rsidRDefault="00FA35F8" w:rsidP="00591EA3">
      <w:pPr>
        <w:spacing w:after="0" w:line="22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F01631">
        <w:rPr>
          <w:rFonts w:ascii="Times New Roman" w:hAnsi="Times New Roman"/>
          <w:sz w:val="28"/>
          <w:szCs w:val="28"/>
        </w:rPr>
        <w:t>В КЦСОН функционирует отделение срочного социального обслужив</w:t>
      </w:r>
      <w:r w:rsidRPr="00F01631">
        <w:rPr>
          <w:rFonts w:ascii="Times New Roman" w:hAnsi="Times New Roman"/>
          <w:sz w:val="28"/>
          <w:szCs w:val="28"/>
        </w:rPr>
        <w:t>а</w:t>
      </w:r>
      <w:r w:rsidRPr="00F01631">
        <w:rPr>
          <w:rFonts w:ascii="Times New Roman" w:hAnsi="Times New Roman"/>
          <w:sz w:val="28"/>
          <w:szCs w:val="28"/>
        </w:rPr>
        <w:t xml:space="preserve">ния, которое оказывает неотложную помощь разового характера гражданам, остро нуждающимся в социальной поддержке. </w:t>
      </w:r>
    </w:p>
    <w:p w:rsidR="00FA35F8" w:rsidRPr="00F01631" w:rsidRDefault="00FA35F8" w:rsidP="00591EA3">
      <w:pPr>
        <w:spacing w:after="0" w:line="22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F01631">
        <w:rPr>
          <w:rFonts w:ascii="Times New Roman" w:hAnsi="Times New Roman"/>
          <w:sz w:val="28"/>
          <w:szCs w:val="28"/>
        </w:rPr>
        <w:t>С целью приближения социально бытовых услуг к жителям отдаленных населенных пунктов при отделении срочного социального обслуживания де</w:t>
      </w:r>
      <w:r w:rsidRPr="00F01631">
        <w:rPr>
          <w:rFonts w:ascii="Times New Roman" w:hAnsi="Times New Roman"/>
          <w:sz w:val="28"/>
          <w:szCs w:val="28"/>
        </w:rPr>
        <w:t>й</w:t>
      </w:r>
      <w:r w:rsidRPr="00F01631">
        <w:rPr>
          <w:rFonts w:ascii="Times New Roman" w:hAnsi="Times New Roman"/>
          <w:sz w:val="28"/>
          <w:szCs w:val="28"/>
        </w:rPr>
        <w:t>ствует «социальное такси». С целью укрепления традиций взаимопомощи, профилактики социального одиночества пожилых людей получает свое разв</w:t>
      </w:r>
      <w:r w:rsidRPr="00F01631">
        <w:rPr>
          <w:rFonts w:ascii="Times New Roman" w:hAnsi="Times New Roman"/>
          <w:sz w:val="28"/>
          <w:szCs w:val="28"/>
        </w:rPr>
        <w:t>и</w:t>
      </w:r>
      <w:r w:rsidRPr="00F01631">
        <w:rPr>
          <w:rFonts w:ascii="Times New Roman" w:hAnsi="Times New Roman"/>
          <w:sz w:val="28"/>
          <w:szCs w:val="28"/>
        </w:rPr>
        <w:t>тие новая форма социального обслуживания – организация приемной семьи.</w:t>
      </w:r>
    </w:p>
    <w:p w:rsidR="00FA35F8" w:rsidRPr="00F01631" w:rsidRDefault="00FA35F8" w:rsidP="00591EA3">
      <w:pPr>
        <w:spacing w:after="0" w:line="22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F01631">
        <w:rPr>
          <w:rFonts w:ascii="Times New Roman" w:hAnsi="Times New Roman"/>
          <w:sz w:val="28"/>
          <w:szCs w:val="28"/>
        </w:rPr>
        <w:lastRenderedPageBreak/>
        <w:t>При КЦСОН успешно проходит акция «Вторые руки», целью котор</w:t>
      </w:r>
      <w:r w:rsidR="00345FC3">
        <w:rPr>
          <w:rFonts w:ascii="Times New Roman" w:hAnsi="Times New Roman"/>
          <w:sz w:val="28"/>
          <w:szCs w:val="28"/>
        </w:rPr>
        <w:t xml:space="preserve">ой </w:t>
      </w:r>
      <w:r w:rsidRPr="00F01631">
        <w:rPr>
          <w:rFonts w:ascii="Times New Roman" w:hAnsi="Times New Roman"/>
          <w:sz w:val="28"/>
          <w:szCs w:val="28"/>
        </w:rPr>
        <w:t>я</w:t>
      </w:r>
      <w:r w:rsidRPr="00F01631">
        <w:rPr>
          <w:rFonts w:ascii="Times New Roman" w:hAnsi="Times New Roman"/>
          <w:sz w:val="28"/>
          <w:szCs w:val="28"/>
        </w:rPr>
        <w:t>в</w:t>
      </w:r>
      <w:r w:rsidRPr="00F01631">
        <w:rPr>
          <w:rFonts w:ascii="Times New Roman" w:hAnsi="Times New Roman"/>
          <w:sz w:val="28"/>
          <w:szCs w:val="28"/>
        </w:rPr>
        <w:t>ляется оказание вещевой помощи нуждающимся гражданам пожилого возраста и инва</w:t>
      </w:r>
      <w:r w:rsidR="00345FC3">
        <w:rPr>
          <w:rFonts w:ascii="Times New Roman" w:hAnsi="Times New Roman"/>
          <w:sz w:val="28"/>
          <w:szCs w:val="28"/>
        </w:rPr>
        <w:t>лидам, семьям с детьми и другим</w:t>
      </w:r>
      <w:r w:rsidRPr="00F01631">
        <w:rPr>
          <w:rFonts w:ascii="Times New Roman" w:hAnsi="Times New Roman"/>
          <w:sz w:val="28"/>
          <w:szCs w:val="28"/>
        </w:rPr>
        <w:t xml:space="preserve"> гражданами, находящимися в трудной жизненной ситуации.</w:t>
      </w:r>
    </w:p>
    <w:p w:rsidR="00FA35F8" w:rsidRPr="00F01631" w:rsidRDefault="00FA35F8" w:rsidP="00591EA3">
      <w:pPr>
        <w:spacing w:after="0" w:line="22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F01631">
        <w:rPr>
          <w:rFonts w:ascii="Times New Roman" w:hAnsi="Times New Roman"/>
          <w:sz w:val="28"/>
          <w:szCs w:val="28"/>
        </w:rPr>
        <w:t>Отделение профилактики семейного неблагополучия КЦСОН занимается вопросами выявления семей, находящихся в трудной жизненной ситуации и социально-опасном положении, проведением индивидуальной профилактич</w:t>
      </w:r>
      <w:r w:rsidRPr="00F01631">
        <w:rPr>
          <w:rFonts w:ascii="Times New Roman" w:hAnsi="Times New Roman"/>
          <w:sz w:val="28"/>
          <w:szCs w:val="28"/>
        </w:rPr>
        <w:t>е</w:t>
      </w:r>
      <w:r w:rsidRPr="00F01631">
        <w:rPr>
          <w:rFonts w:ascii="Times New Roman" w:hAnsi="Times New Roman"/>
          <w:sz w:val="28"/>
          <w:szCs w:val="28"/>
        </w:rPr>
        <w:t>ской работы с несовершеннолетними и семьями, находящимися в трудной жи</w:t>
      </w:r>
      <w:r w:rsidRPr="00F01631">
        <w:rPr>
          <w:rFonts w:ascii="Times New Roman" w:hAnsi="Times New Roman"/>
          <w:sz w:val="28"/>
          <w:szCs w:val="28"/>
        </w:rPr>
        <w:t>з</w:t>
      </w:r>
      <w:r w:rsidRPr="00F01631">
        <w:rPr>
          <w:rFonts w:ascii="Times New Roman" w:hAnsi="Times New Roman"/>
          <w:sz w:val="28"/>
          <w:szCs w:val="28"/>
        </w:rPr>
        <w:t>ненной ситуации и социально-опасном положении.</w:t>
      </w:r>
    </w:p>
    <w:p w:rsidR="00FA35F8" w:rsidRPr="00F01631" w:rsidRDefault="00FA35F8" w:rsidP="00A34FED">
      <w:pPr>
        <w:pStyle w:val="ad"/>
        <w:spacing w:after="0" w:line="22" w:lineRule="atLeast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01631">
        <w:rPr>
          <w:rFonts w:ascii="Times New Roman" w:hAnsi="Times New Roman"/>
          <w:sz w:val="28"/>
          <w:szCs w:val="28"/>
        </w:rPr>
        <w:t>Государственное бюджетное учреждение социального обслуживания Краснодарского края «</w:t>
      </w:r>
      <w:proofErr w:type="spellStart"/>
      <w:r w:rsidRPr="00F01631">
        <w:rPr>
          <w:rFonts w:ascii="Times New Roman" w:hAnsi="Times New Roman"/>
          <w:sz w:val="28"/>
          <w:szCs w:val="28"/>
        </w:rPr>
        <w:t>Горячеключевской</w:t>
      </w:r>
      <w:proofErr w:type="spellEnd"/>
      <w:r w:rsidRPr="00F01631">
        <w:rPr>
          <w:rFonts w:ascii="Times New Roman" w:hAnsi="Times New Roman"/>
          <w:sz w:val="28"/>
          <w:szCs w:val="28"/>
        </w:rPr>
        <w:t xml:space="preserve"> дом-интернат для престарелых и и</w:t>
      </w:r>
      <w:r w:rsidRPr="00F01631">
        <w:rPr>
          <w:rFonts w:ascii="Times New Roman" w:hAnsi="Times New Roman"/>
          <w:sz w:val="28"/>
          <w:szCs w:val="28"/>
        </w:rPr>
        <w:t>н</w:t>
      </w:r>
      <w:r w:rsidRPr="00F01631">
        <w:rPr>
          <w:rFonts w:ascii="Times New Roman" w:hAnsi="Times New Roman"/>
          <w:sz w:val="28"/>
          <w:szCs w:val="28"/>
        </w:rPr>
        <w:t xml:space="preserve">валидов», расположенный в станице Черноморской, обеспечивает постоянный уход </w:t>
      </w:r>
      <w:r w:rsidRPr="00D0789D">
        <w:rPr>
          <w:rFonts w:ascii="Times New Roman" w:hAnsi="Times New Roman"/>
          <w:sz w:val="28"/>
          <w:szCs w:val="28"/>
        </w:rPr>
        <w:t>за 258</w:t>
      </w:r>
      <w:r w:rsidRPr="00F01631">
        <w:rPr>
          <w:rFonts w:ascii="Times New Roman" w:hAnsi="Times New Roman"/>
          <w:sz w:val="28"/>
          <w:szCs w:val="28"/>
        </w:rPr>
        <w:t xml:space="preserve"> гражданами. Подопечные в доме-интернате находятся на полном государственном обеспечении. </w:t>
      </w:r>
    </w:p>
    <w:p w:rsidR="00275F81" w:rsidRDefault="00FA35F8" w:rsidP="005355D6">
      <w:pPr>
        <w:pStyle w:val="af6"/>
        <w:spacing w:after="0" w:line="22" w:lineRule="atLeast"/>
        <w:ind w:left="0" w:firstLine="708"/>
        <w:jc w:val="both"/>
        <w:rPr>
          <w:rFonts w:ascii="Times New Roman" w:hAnsi="Times New Roman"/>
          <w:sz w:val="28"/>
          <w:szCs w:val="28"/>
        </w:rPr>
      </w:pPr>
      <w:r w:rsidRPr="00F01631">
        <w:rPr>
          <w:rFonts w:ascii="Times New Roman" w:hAnsi="Times New Roman"/>
          <w:sz w:val="28"/>
          <w:szCs w:val="28"/>
        </w:rPr>
        <w:t>В целом уровень конкуренции в сфере социального обслуживания нас</w:t>
      </w:r>
      <w:r w:rsidRPr="00F01631">
        <w:rPr>
          <w:rFonts w:ascii="Times New Roman" w:hAnsi="Times New Roman"/>
          <w:sz w:val="28"/>
          <w:szCs w:val="28"/>
        </w:rPr>
        <w:t>е</w:t>
      </w:r>
      <w:r w:rsidRPr="00F01631">
        <w:rPr>
          <w:rFonts w:ascii="Times New Roman" w:hAnsi="Times New Roman"/>
          <w:sz w:val="28"/>
          <w:szCs w:val="28"/>
        </w:rPr>
        <w:t>ления низкий. Административные барьеры для выхода на рынок социальных услуг негосударственных организаций отсутствуют, существующая нормати</w:t>
      </w:r>
      <w:r w:rsidRPr="00F01631">
        <w:rPr>
          <w:rFonts w:ascii="Times New Roman" w:hAnsi="Times New Roman"/>
          <w:sz w:val="28"/>
          <w:szCs w:val="28"/>
        </w:rPr>
        <w:t>в</w:t>
      </w:r>
      <w:r w:rsidRPr="00F01631">
        <w:rPr>
          <w:rFonts w:ascii="Times New Roman" w:hAnsi="Times New Roman"/>
          <w:sz w:val="28"/>
          <w:szCs w:val="28"/>
        </w:rPr>
        <w:t>ная правовая база обеспечивает участие негосударственных поставщиков в предоставлении социального обслуживания гражданам.</w:t>
      </w:r>
    </w:p>
    <w:p w:rsidR="00C22312" w:rsidRDefault="00C22312" w:rsidP="00591EA3">
      <w:pPr>
        <w:pStyle w:val="af6"/>
        <w:spacing w:after="0" w:line="22" w:lineRule="atLeast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целях развития конкуренции на сайте администрации муниципального образования город Горячий Ключ размещены 3 </w:t>
      </w:r>
      <w:proofErr w:type="gramStart"/>
      <w:r>
        <w:rPr>
          <w:rFonts w:ascii="Times New Roman" w:hAnsi="Times New Roman"/>
          <w:sz w:val="28"/>
          <w:szCs w:val="28"/>
        </w:rPr>
        <w:t>бизнес-идеи</w:t>
      </w:r>
      <w:proofErr w:type="gramEnd"/>
      <w:r>
        <w:rPr>
          <w:rFonts w:ascii="Times New Roman" w:hAnsi="Times New Roman"/>
          <w:sz w:val="28"/>
          <w:szCs w:val="28"/>
        </w:rPr>
        <w:t xml:space="preserve"> социального пре</w:t>
      </w:r>
      <w:r>
        <w:rPr>
          <w:rFonts w:ascii="Times New Roman" w:hAnsi="Times New Roman"/>
          <w:sz w:val="28"/>
          <w:szCs w:val="28"/>
        </w:rPr>
        <w:t>д</w:t>
      </w:r>
      <w:r>
        <w:rPr>
          <w:rFonts w:ascii="Times New Roman" w:hAnsi="Times New Roman"/>
          <w:sz w:val="28"/>
          <w:szCs w:val="28"/>
        </w:rPr>
        <w:t>принимательства</w:t>
      </w:r>
      <w:r w:rsidR="00E27A04">
        <w:rPr>
          <w:rFonts w:ascii="Times New Roman" w:hAnsi="Times New Roman"/>
          <w:sz w:val="28"/>
          <w:szCs w:val="28"/>
        </w:rPr>
        <w:t>:</w:t>
      </w:r>
    </w:p>
    <w:p w:rsidR="00E27A04" w:rsidRDefault="00E27A04" w:rsidP="00591EA3">
      <w:pPr>
        <w:pStyle w:val="af6"/>
        <w:spacing w:after="0" w:line="22" w:lineRule="atLeast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открытие магазина «Чудесная мастерская» (оказание помощи в сбыте продукции рукоделия, социализация и занятость пожилых людей, людей с о</w:t>
      </w:r>
      <w:r>
        <w:rPr>
          <w:rFonts w:ascii="Times New Roman" w:hAnsi="Times New Roman"/>
          <w:sz w:val="28"/>
          <w:szCs w:val="28"/>
        </w:rPr>
        <w:t>г</w:t>
      </w:r>
      <w:r>
        <w:rPr>
          <w:rFonts w:ascii="Times New Roman" w:hAnsi="Times New Roman"/>
          <w:sz w:val="28"/>
          <w:szCs w:val="28"/>
        </w:rPr>
        <w:t>раниченными возможностями и т.д.);</w:t>
      </w:r>
    </w:p>
    <w:p w:rsidR="00E27A04" w:rsidRDefault="00E27A04" w:rsidP="00591EA3">
      <w:pPr>
        <w:pStyle w:val="af6"/>
        <w:spacing w:after="0" w:line="22" w:lineRule="atLeast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открытие центра социального обслуживания «Забота» (повышение кач</w:t>
      </w:r>
      <w:r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ства и разнообразия оказываемых социальных услуг, индивидуальный подход в сфере социального обслуживания, реабилитация и помощь пожилым людям, психологическая поддержка);</w:t>
      </w:r>
    </w:p>
    <w:p w:rsidR="00E27A04" w:rsidRPr="00C22312" w:rsidRDefault="00E27A04" w:rsidP="00591EA3">
      <w:pPr>
        <w:pStyle w:val="af6"/>
        <w:spacing w:after="0" w:line="22" w:lineRule="atLeast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открытие детского медицинского центра «</w:t>
      </w:r>
      <w:proofErr w:type="spellStart"/>
      <w:r>
        <w:rPr>
          <w:rFonts w:ascii="Times New Roman" w:hAnsi="Times New Roman"/>
          <w:sz w:val="28"/>
          <w:szCs w:val="28"/>
        </w:rPr>
        <w:t>АлфаВит</w:t>
      </w:r>
      <w:proofErr w:type="spellEnd"/>
      <w:r>
        <w:rPr>
          <w:rFonts w:ascii="Times New Roman" w:hAnsi="Times New Roman"/>
          <w:sz w:val="28"/>
          <w:szCs w:val="28"/>
        </w:rPr>
        <w:t>» (увеличение пре</w:t>
      </w:r>
      <w:r>
        <w:rPr>
          <w:rFonts w:ascii="Times New Roman" w:hAnsi="Times New Roman"/>
          <w:sz w:val="28"/>
          <w:szCs w:val="28"/>
        </w:rPr>
        <w:t>д</w:t>
      </w:r>
      <w:r>
        <w:rPr>
          <w:rFonts w:ascii="Times New Roman" w:hAnsi="Times New Roman"/>
          <w:sz w:val="28"/>
          <w:szCs w:val="28"/>
        </w:rPr>
        <w:t>ложения качественных медицинских услуг на территории города, поддержка детей-инвалидов и детей с ограниченными возможностями здоровья</w:t>
      </w:r>
      <w:r w:rsidR="00617C01">
        <w:rPr>
          <w:rFonts w:ascii="Times New Roman" w:hAnsi="Times New Roman"/>
          <w:sz w:val="28"/>
          <w:szCs w:val="28"/>
        </w:rPr>
        <w:t>).</w:t>
      </w:r>
    </w:p>
    <w:p w:rsidR="006E7BCF" w:rsidRDefault="006E7BCF" w:rsidP="006E7BCF">
      <w:pPr>
        <w:pStyle w:val="af6"/>
        <w:spacing w:after="0" w:line="22" w:lineRule="atLeast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01631">
        <w:rPr>
          <w:rFonts w:ascii="Times New Roman" w:hAnsi="Times New Roman"/>
          <w:sz w:val="28"/>
          <w:szCs w:val="28"/>
        </w:rPr>
        <w:t xml:space="preserve">По результатам опроса, можно сделать вывод о достаточном количестве услуг </w:t>
      </w:r>
      <w:r w:rsidR="007939CB">
        <w:rPr>
          <w:rFonts w:ascii="Times New Roman" w:hAnsi="Times New Roman"/>
          <w:sz w:val="28"/>
          <w:szCs w:val="28"/>
        </w:rPr>
        <w:t xml:space="preserve">на </w:t>
      </w:r>
      <w:r w:rsidRPr="00F01631">
        <w:rPr>
          <w:rFonts w:ascii="Times New Roman" w:hAnsi="Times New Roman"/>
          <w:sz w:val="28"/>
          <w:szCs w:val="28"/>
        </w:rPr>
        <w:t xml:space="preserve">рынке социальных услуг в городе Горячий Ключ – </w:t>
      </w:r>
      <w:r w:rsidR="005956AB">
        <w:rPr>
          <w:rFonts w:ascii="Times New Roman" w:hAnsi="Times New Roman"/>
          <w:sz w:val="28"/>
          <w:szCs w:val="28"/>
        </w:rPr>
        <w:t>91,5</w:t>
      </w:r>
      <w:r w:rsidRPr="00F01631">
        <w:rPr>
          <w:rFonts w:ascii="Times New Roman" w:hAnsi="Times New Roman"/>
          <w:sz w:val="28"/>
          <w:szCs w:val="28"/>
        </w:rPr>
        <w:t>% мнения ре</w:t>
      </w:r>
      <w:r w:rsidRPr="00F01631">
        <w:rPr>
          <w:rFonts w:ascii="Times New Roman" w:hAnsi="Times New Roman"/>
          <w:sz w:val="28"/>
          <w:szCs w:val="28"/>
        </w:rPr>
        <w:t>с</w:t>
      </w:r>
      <w:r w:rsidRPr="00F01631">
        <w:rPr>
          <w:rFonts w:ascii="Times New Roman" w:hAnsi="Times New Roman"/>
          <w:sz w:val="28"/>
          <w:szCs w:val="28"/>
        </w:rPr>
        <w:t xml:space="preserve">пондентов, </w:t>
      </w:r>
      <w:r w:rsidR="005956AB">
        <w:rPr>
          <w:rFonts w:ascii="Times New Roman" w:hAnsi="Times New Roman"/>
          <w:sz w:val="28"/>
          <w:szCs w:val="28"/>
        </w:rPr>
        <w:t>2,1</w:t>
      </w:r>
      <w:r w:rsidRPr="00F01631">
        <w:rPr>
          <w:rFonts w:ascii="Times New Roman" w:hAnsi="Times New Roman"/>
          <w:sz w:val="28"/>
          <w:szCs w:val="28"/>
        </w:rPr>
        <w:t>% опрошенных выразили мнение о недостаточности данных у</w:t>
      </w:r>
      <w:r w:rsidRPr="00F01631">
        <w:rPr>
          <w:rFonts w:ascii="Times New Roman" w:hAnsi="Times New Roman"/>
          <w:sz w:val="28"/>
          <w:szCs w:val="28"/>
        </w:rPr>
        <w:t>с</w:t>
      </w:r>
      <w:r w:rsidRPr="00F01631">
        <w:rPr>
          <w:rFonts w:ascii="Times New Roman" w:hAnsi="Times New Roman"/>
          <w:sz w:val="28"/>
          <w:szCs w:val="28"/>
        </w:rPr>
        <w:t xml:space="preserve">луг, и </w:t>
      </w:r>
      <w:r w:rsidR="005956AB">
        <w:rPr>
          <w:rFonts w:ascii="Times New Roman" w:hAnsi="Times New Roman"/>
          <w:sz w:val="28"/>
          <w:szCs w:val="28"/>
        </w:rPr>
        <w:t>5,</w:t>
      </w:r>
      <w:r w:rsidR="00AA3F98">
        <w:rPr>
          <w:rFonts w:ascii="Times New Roman" w:hAnsi="Times New Roman"/>
          <w:sz w:val="28"/>
          <w:szCs w:val="28"/>
        </w:rPr>
        <w:t>5</w:t>
      </w:r>
      <w:r w:rsidR="00AA3F98" w:rsidRPr="00F01631">
        <w:rPr>
          <w:rFonts w:ascii="Times New Roman" w:hAnsi="Times New Roman"/>
          <w:sz w:val="28"/>
          <w:szCs w:val="28"/>
        </w:rPr>
        <w:t xml:space="preserve"> </w:t>
      </w:r>
      <w:r w:rsidRPr="00F01631">
        <w:rPr>
          <w:rFonts w:ascii="Times New Roman" w:hAnsi="Times New Roman"/>
          <w:sz w:val="28"/>
          <w:szCs w:val="28"/>
        </w:rPr>
        <w:t>% опрошенных считают рынок избыточным.</w:t>
      </w:r>
    </w:p>
    <w:p w:rsidR="005956AB" w:rsidRPr="00F01631" w:rsidRDefault="008E66C1" w:rsidP="006E7BCF">
      <w:pPr>
        <w:pStyle w:val="af6"/>
        <w:spacing w:after="0" w:line="22" w:lineRule="atLeast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781425" cy="2038350"/>
            <wp:effectExtent l="0" t="0" r="0" b="0"/>
            <wp:docPr id="31" name="Объект 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inline>
        </w:drawing>
      </w:r>
    </w:p>
    <w:p w:rsidR="006E7BCF" w:rsidRPr="00F01631" w:rsidRDefault="006E7BCF" w:rsidP="006E7BC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01631">
        <w:rPr>
          <w:rFonts w:ascii="Times New Roman" w:hAnsi="Times New Roman"/>
          <w:sz w:val="28"/>
          <w:szCs w:val="28"/>
        </w:rPr>
        <w:lastRenderedPageBreak/>
        <w:t>По степени удовлетворенности характеристиками услуг данного рынка мнения респондентов распре</w:t>
      </w:r>
      <w:r w:rsidR="008F0BC8" w:rsidRPr="00F01631">
        <w:rPr>
          <w:rFonts w:ascii="Times New Roman" w:hAnsi="Times New Roman"/>
          <w:sz w:val="28"/>
          <w:szCs w:val="28"/>
        </w:rPr>
        <w:t xml:space="preserve">делились следующим образом: </w:t>
      </w:r>
      <w:r w:rsidR="005956AB">
        <w:rPr>
          <w:rFonts w:ascii="Times New Roman" w:hAnsi="Times New Roman"/>
          <w:sz w:val="28"/>
          <w:szCs w:val="28"/>
        </w:rPr>
        <w:t>91,3</w:t>
      </w:r>
      <w:r w:rsidRPr="00F01631">
        <w:rPr>
          <w:rFonts w:ascii="Times New Roman" w:hAnsi="Times New Roman"/>
          <w:sz w:val="28"/>
          <w:szCs w:val="28"/>
        </w:rPr>
        <w:t>% - удовлетв</w:t>
      </w:r>
      <w:r w:rsidRPr="00F01631">
        <w:rPr>
          <w:rFonts w:ascii="Times New Roman" w:hAnsi="Times New Roman"/>
          <w:sz w:val="28"/>
          <w:szCs w:val="28"/>
        </w:rPr>
        <w:t>о</w:t>
      </w:r>
      <w:r w:rsidR="008F0BC8" w:rsidRPr="00F01631">
        <w:rPr>
          <w:rFonts w:ascii="Times New Roman" w:hAnsi="Times New Roman"/>
          <w:sz w:val="28"/>
          <w:szCs w:val="28"/>
        </w:rPr>
        <w:t xml:space="preserve">рены, </w:t>
      </w:r>
      <w:r w:rsidR="005956AB">
        <w:rPr>
          <w:rFonts w:ascii="Times New Roman" w:hAnsi="Times New Roman"/>
          <w:sz w:val="28"/>
          <w:szCs w:val="28"/>
        </w:rPr>
        <w:t>6,8</w:t>
      </w:r>
      <w:r w:rsidRPr="00F01631">
        <w:rPr>
          <w:rFonts w:ascii="Times New Roman" w:hAnsi="Times New Roman"/>
          <w:sz w:val="28"/>
          <w:szCs w:val="28"/>
        </w:rPr>
        <w:t xml:space="preserve">% - скорее удовлетворены, </w:t>
      </w:r>
      <w:r w:rsidR="005956AB">
        <w:rPr>
          <w:rFonts w:ascii="Times New Roman" w:hAnsi="Times New Roman"/>
          <w:sz w:val="28"/>
          <w:szCs w:val="28"/>
        </w:rPr>
        <w:t>1,5</w:t>
      </w:r>
      <w:r w:rsidRPr="00F01631">
        <w:rPr>
          <w:rFonts w:ascii="Times New Roman" w:hAnsi="Times New Roman"/>
          <w:sz w:val="28"/>
          <w:szCs w:val="28"/>
        </w:rPr>
        <w:t xml:space="preserve">% - скорее </w:t>
      </w:r>
      <w:r w:rsidR="005956AB">
        <w:rPr>
          <w:rFonts w:ascii="Times New Roman" w:hAnsi="Times New Roman"/>
          <w:sz w:val="28"/>
          <w:szCs w:val="28"/>
        </w:rPr>
        <w:t xml:space="preserve">не </w:t>
      </w:r>
      <w:r w:rsidRPr="00F01631">
        <w:rPr>
          <w:rFonts w:ascii="Times New Roman" w:hAnsi="Times New Roman"/>
          <w:sz w:val="28"/>
          <w:szCs w:val="28"/>
        </w:rPr>
        <w:t>удовлетворены, 0,</w:t>
      </w:r>
      <w:r w:rsidR="005956AB">
        <w:rPr>
          <w:rFonts w:ascii="Times New Roman" w:hAnsi="Times New Roman"/>
          <w:sz w:val="28"/>
          <w:szCs w:val="28"/>
        </w:rPr>
        <w:t>4</w:t>
      </w:r>
      <w:r w:rsidRPr="00F01631">
        <w:rPr>
          <w:rFonts w:ascii="Times New Roman" w:hAnsi="Times New Roman"/>
          <w:sz w:val="28"/>
          <w:szCs w:val="28"/>
        </w:rPr>
        <w:t>% - не удовлетворены.</w:t>
      </w:r>
    </w:p>
    <w:p w:rsidR="006E7BCF" w:rsidRPr="00F01631" w:rsidRDefault="008E66C1" w:rsidP="006E7BCF">
      <w:pPr>
        <w:pStyle w:val="af6"/>
        <w:spacing w:after="0" w:line="22" w:lineRule="atLeast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276850" cy="2571750"/>
            <wp:effectExtent l="0" t="0" r="0" b="0"/>
            <wp:docPr id="32" name="Объект 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</wp:inline>
        </w:drawing>
      </w:r>
    </w:p>
    <w:p w:rsidR="00275F81" w:rsidRPr="00C10773" w:rsidRDefault="00275F81" w:rsidP="00591EA3">
      <w:pPr>
        <w:pStyle w:val="af6"/>
        <w:spacing w:line="22" w:lineRule="atLeast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F01631">
        <w:rPr>
          <w:rFonts w:ascii="Times New Roman" w:hAnsi="Times New Roman"/>
          <w:b/>
          <w:sz w:val="28"/>
          <w:szCs w:val="28"/>
        </w:rPr>
        <w:t xml:space="preserve">15) Рынок теплоснабжения </w:t>
      </w:r>
      <w:r w:rsidR="00C10773">
        <w:rPr>
          <w:rFonts w:ascii="Times New Roman" w:hAnsi="Times New Roman"/>
          <w:b/>
          <w:sz w:val="28"/>
          <w:szCs w:val="28"/>
        </w:rPr>
        <w:t>(производство тепловой энергии)</w:t>
      </w:r>
    </w:p>
    <w:p w:rsidR="002430F5" w:rsidRPr="00F01631" w:rsidRDefault="002430F5" w:rsidP="00AA31AA">
      <w:pPr>
        <w:spacing w:after="0" w:line="22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F01631">
        <w:rPr>
          <w:rFonts w:ascii="Times New Roman" w:hAnsi="Times New Roman"/>
          <w:sz w:val="28"/>
          <w:szCs w:val="28"/>
        </w:rPr>
        <w:t>На территории муниципального образования город Горячий Ключ расп</w:t>
      </w:r>
      <w:r w:rsidRPr="00F01631">
        <w:rPr>
          <w:rFonts w:ascii="Times New Roman" w:hAnsi="Times New Roman"/>
          <w:sz w:val="28"/>
          <w:szCs w:val="28"/>
        </w:rPr>
        <w:t>о</w:t>
      </w:r>
      <w:r w:rsidRPr="00F01631">
        <w:rPr>
          <w:rFonts w:ascii="Times New Roman" w:hAnsi="Times New Roman"/>
          <w:sz w:val="28"/>
          <w:szCs w:val="28"/>
        </w:rPr>
        <w:t>ложено 50 объектов теплоснабжения (котельные), 44 из которых явля</w:t>
      </w:r>
      <w:r w:rsidR="005956AB">
        <w:rPr>
          <w:rFonts w:ascii="Times New Roman" w:hAnsi="Times New Roman"/>
          <w:sz w:val="28"/>
          <w:szCs w:val="28"/>
        </w:rPr>
        <w:t>ются</w:t>
      </w:r>
      <w:r w:rsidRPr="00F01631">
        <w:rPr>
          <w:rFonts w:ascii="Times New Roman" w:hAnsi="Times New Roman"/>
          <w:sz w:val="28"/>
          <w:szCs w:val="28"/>
        </w:rPr>
        <w:t xml:space="preserve"> со</w:t>
      </w:r>
      <w:r w:rsidRPr="00F01631">
        <w:rPr>
          <w:rFonts w:ascii="Times New Roman" w:hAnsi="Times New Roman"/>
          <w:sz w:val="28"/>
          <w:szCs w:val="28"/>
        </w:rPr>
        <w:t>б</w:t>
      </w:r>
      <w:r w:rsidRPr="00F01631">
        <w:rPr>
          <w:rFonts w:ascii="Times New Roman" w:hAnsi="Times New Roman"/>
          <w:sz w:val="28"/>
          <w:szCs w:val="28"/>
        </w:rPr>
        <w:t>ственностью муниципального образования город Горячий Ключ. Протяже</w:t>
      </w:r>
      <w:r w:rsidRPr="00F01631">
        <w:rPr>
          <w:rFonts w:ascii="Times New Roman" w:hAnsi="Times New Roman"/>
          <w:sz w:val="28"/>
          <w:szCs w:val="28"/>
        </w:rPr>
        <w:t>н</w:t>
      </w:r>
      <w:r w:rsidRPr="00F01631">
        <w:rPr>
          <w:rFonts w:ascii="Times New Roman" w:hAnsi="Times New Roman"/>
          <w:sz w:val="28"/>
          <w:szCs w:val="28"/>
        </w:rPr>
        <w:t xml:space="preserve">ность тепловых сетей в двухтрубном исчислении составляет 41,74 км, в том числе 26,11 км муниципальных тепловых сетей. </w:t>
      </w:r>
    </w:p>
    <w:p w:rsidR="002430F5" w:rsidRPr="00F01631" w:rsidRDefault="002430F5" w:rsidP="00AA31AA">
      <w:pPr>
        <w:spacing w:after="0" w:line="22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F01631">
        <w:rPr>
          <w:rFonts w:ascii="Times New Roman" w:hAnsi="Times New Roman"/>
          <w:sz w:val="28"/>
          <w:szCs w:val="28"/>
        </w:rPr>
        <w:t>Количество населения муниципального образования, подключенного к централизованному теплоснабжению</w:t>
      </w:r>
      <w:r w:rsidR="003E15A1">
        <w:rPr>
          <w:rFonts w:ascii="Times New Roman" w:hAnsi="Times New Roman"/>
          <w:sz w:val="28"/>
          <w:szCs w:val="28"/>
        </w:rPr>
        <w:t>,</w:t>
      </w:r>
      <w:r w:rsidRPr="00F01631">
        <w:rPr>
          <w:rFonts w:ascii="Times New Roman" w:hAnsi="Times New Roman"/>
          <w:sz w:val="28"/>
          <w:szCs w:val="28"/>
        </w:rPr>
        <w:t xml:space="preserve"> </w:t>
      </w:r>
      <w:r w:rsidR="003E15A1">
        <w:rPr>
          <w:rFonts w:ascii="Times New Roman" w:hAnsi="Times New Roman"/>
          <w:sz w:val="28"/>
          <w:szCs w:val="28"/>
        </w:rPr>
        <w:t>составляет более 10,6 тыс. человек.</w:t>
      </w:r>
      <w:r w:rsidRPr="00F01631">
        <w:rPr>
          <w:rFonts w:ascii="Times New Roman" w:hAnsi="Times New Roman"/>
          <w:sz w:val="28"/>
          <w:szCs w:val="28"/>
        </w:rPr>
        <w:t xml:space="preserve"> </w:t>
      </w:r>
      <w:r w:rsidR="003E15A1">
        <w:rPr>
          <w:rFonts w:ascii="Times New Roman" w:hAnsi="Times New Roman"/>
          <w:sz w:val="28"/>
          <w:szCs w:val="28"/>
        </w:rPr>
        <w:t>Н</w:t>
      </w:r>
      <w:r w:rsidRPr="00F01631">
        <w:rPr>
          <w:rFonts w:ascii="Times New Roman" w:hAnsi="Times New Roman"/>
          <w:sz w:val="28"/>
          <w:szCs w:val="28"/>
        </w:rPr>
        <w:t>а территории муниципального образования город Горя</w:t>
      </w:r>
      <w:r w:rsidR="003E15A1">
        <w:rPr>
          <w:rFonts w:ascii="Times New Roman" w:hAnsi="Times New Roman"/>
          <w:sz w:val="28"/>
          <w:szCs w:val="28"/>
        </w:rPr>
        <w:t xml:space="preserve">чий Ключ расположено </w:t>
      </w:r>
      <w:r w:rsidRPr="00F01631">
        <w:rPr>
          <w:rFonts w:ascii="Times New Roman" w:hAnsi="Times New Roman"/>
          <w:sz w:val="28"/>
          <w:szCs w:val="28"/>
        </w:rPr>
        <w:t>40 котельных мощностью 100 кВт и бо</w:t>
      </w:r>
      <w:r w:rsidR="003E15A1">
        <w:rPr>
          <w:rFonts w:ascii="Times New Roman" w:hAnsi="Times New Roman"/>
          <w:sz w:val="28"/>
          <w:szCs w:val="28"/>
        </w:rPr>
        <w:t>лее и</w:t>
      </w:r>
      <w:r w:rsidRPr="00F01631">
        <w:rPr>
          <w:rFonts w:ascii="Times New Roman" w:hAnsi="Times New Roman"/>
          <w:sz w:val="28"/>
          <w:szCs w:val="28"/>
        </w:rPr>
        <w:t xml:space="preserve"> 8 котельных мощностью менее 100 кВт. </w:t>
      </w:r>
    </w:p>
    <w:p w:rsidR="002430F5" w:rsidRPr="00F01631" w:rsidRDefault="002430F5" w:rsidP="00AA31AA">
      <w:pPr>
        <w:spacing w:after="0" w:line="22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F01631">
        <w:rPr>
          <w:rFonts w:ascii="Times New Roman" w:hAnsi="Times New Roman"/>
          <w:sz w:val="28"/>
          <w:szCs w:val="28"/>
        </w:rPr>
        <w:t>Во исполнение распоряжения главы администрации (губернатора) Кра</w:t>
      </w:r>
      <w:r w:rsidRPr="00F01631">
        <w:rPr>
          <w:rFonts w:ascii="Times New Roman" w:hAnsi="Times New Roman"/>
          <w:sz w:val="28"/>
          <w:szCs w:val="28"/>
        </w:rPr>
        <w:t>с</w:t>
      </w:r>
      <w:r w:rsidRPr="00F01631">
        <w:rPr>
          <w:rFonts w:ascii="Times New Roman" w:hAnsi="Times New Roman"/>
          <w:sz w:val="28"/>
          <w:szCs w:val="28"/>
        </w:rPr>
        <w:t>нодарского края от 20 декабря 2018 года     № 348-р «О ключевых показателях развития конкуренции в Краснодарском крае к 1 января 2022 года», а также в целях выполнения ключевых задач  в сфере теплоснабжения в соответствии с разделом 3 Стратегии социально-экономического развития Краснодарского края до 2030 года, утвержденной законом Краснодарского края от 21 декабря 2018 года № 3930-КЗ</w:t>
      </w:r>
      <w:proofErr w:type="gramEnd"/>
      <w:r w:rsidRPr="00F01631">
        <w:rPr>
          <w:rFonts w:ascii="Times New Roman" w:hAnsi="Times New Roman"/>
          <w:sz w:val="28"/>
          <w:szCs w:val="28"/>
        </w:rPr>
        <w:t xml:space="preserve">, </w:t>
      </w:r>
      <w:r w:rsidR="00C90964">
        <w:rPr>
          <w:rFonts w:ascii="Times New Roman" w:hAnsi="Times New Roman"/>
          <w:sz w:val="28"/>
          <w:szCs w:val="28"/>
        </w:rPr>
        <w:t>администрацией муниципального образования город Г</w:t>
      </w:r>
      <w:r w:rsidR="00C90964">
        <w:rPr>
          <w:rFonts w:ascii="Times New Roman" w:hAnsi="Times New Roman"/>
          <w:sz w:val="28"/>
          <w:szCs w:val="28"/>
        </w:rPr>
        <w:t>о</w:t>
      </w:r>
      <w:r w:rsidR="00C90964">
        <w:rPr>
          <w:rFonts w:ascii="Times New Roman" w:hAnsi="Times New Roman"/>
          <w:sz w:val="28"/>
          <w:szCs w:val="28"/>
        </w:rPr>
        <w:t>рячий Ключ заключено концессионное соглашение в отношении объектов те</w:t>
      </w:r>
      <w:r w:rsidR="00C90964">
        <w:rPr>
          <w:rFonts w:ascii="Times New Roman" w:hAnsi="Times New Roman"/>
          <w:sz w:val="28"/>
          <w:szCs w:val="28"/>
        </w:rPr>
        <w:t>п</w:t>
      </w:r>
      <w:r w:rsidR="00C90964">
        <w:rPr>
          <w:rFonts w:ascii="Times New Roman" w:hAnsi="Times New Roman"/>
          <w:sz w:val="28"/>
          <w:szCs w:val="28"/>
        </w:rPr>
        <w:t xml:space="preserve">лоснабжения и горячего водоснабжения № 73 от 6 октября 2020 года с ООО «Мир </w:t>
      </w:r>
      <w:proofErr w:type="spellStart"/>
      <w:r w:rsidR="00C90964">
        <w:rPr>
          <w:rFonts w:ascii="Times New Roman" w:hAnsi="Times New Roman"/>
          <w:sz w:val="28"/>
          <w:szCs w:val="28"/>
        </w:rPr>
        <w:t>Энергосервис</w:t>
      </w:r>
      <w:proofErr w:type="spellEnd"/>
      <w:r w:rsidR="00C90964">
        <w:rPr>
          <w:rFonts w:ascii="Times New Roman" w:hAnsi="Times New Roman"/>
          <w:sz w:val="28"/>
          <w:szCs w:val="28"/>
        </w:rPr>
        <w:t>»</w:t>
      </w:r>
      <w:r w:rsidRPr="00F01631">
        <w:rPr>
          <w:rFonts w:ascii="Times New Roman" w:hAnsi="Times New Roman"/>
          <w:sz w:val="28"/>
          <w:szCs w:val="28"/>
        </w:rPr>
        <w:t xml:space="preserve">.  </w:t>
      </w:r>
    </w:p>
    <w:p w:rsidR="002430F5" w:rsidRPr="00F01631" w:rsidRDefault="002430F5" w:rsidP="007224D4">
      <w:pPr>
        <w:spacing w:after="0" w:line="22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F01631">
        <w:rPr>
          <w:rFonts w:ascii="Times New Roman" w:hAnsi="Times New Roman"/>
          <w:sz w:val="28"/>
          <w:szCs w:val="28"/>
        </w:rPr>
        <w:t xml:space="preserve">  В рамках данного концессионного соглашения будут выполнены мер</w:t>
      </w:r>
      <w:r w:rsidRPr="00F01631">
        <w:rPr>
          <w:rFonts w:ascii="Times New Roman" w:hAnsi="Times New Roman"/>
          <w:sz w:val="28"/>
          <w:szCs w:val="28"/>
        </w:rPr>
        <w:t>о</w:t>
      </w:r>
      <w:r w:rsidRPr="00F01631">
        <w:rPr>
          <w:rFonts w:ascii="Times New Roman" w:hAnsi="Times New Roman"/>
          <w:sz w:val="28"/>
          <w:szCs w:val="28"/>
        </w:rPr>
        <w:t xml:space="preserve">приятия по реконструкции, модернизации, капитальному </w:t>
      </w:r>
      <w:r w:rsidR="007224D4" w:rsidRPr="00F01631">
        <w:rPr>
          <w:rFonts w:ascii="Times New Roman" w:hAnsi="Times New Roman"/>
          <w:sz w:val="28"/>
          <w:szCs w:val="28"/>
        </w:rPr>
        <w:t>ремонту объектов</w:t>
      </w:r>
      <w:r w:rsidRPr="00F01631">
        <w:rPr>
          <w:rFonts w:ascii="Times New Roman" w:hAnsi="Times New Roman"/>
          <w:sz w:val="28"/>
          <w:szCs w:val="28"/>
        </w:rPr>
        <w:t xml:space="preserve"> т</w:t>
      </w:r>
      <w:r w:rsidRPr="00F01631">
        <w:rPr>
          <w:rFonts w:ascii="Times New Roman" w:hAnsi="Times New Roman"/>
          <w:sz w:val="28"/>
          <w:szCs w:val="28"/>
        </w:rPr>
        <w:t>е</w:t>
      </w:r>
      <w:r w:rsidRPr="00F01631">
        <w:rPr>
          <w:rFonts w:ascii="Times New Roman" w:hAnsi="Times New Roman"/>
          <w:sz w:val="28"/>
          <w:szCs w:val="28"/>
        </w:rPr>
        <w:t>плоснабжения, замене устаревшего оборудования и участков аварийных и ве</w:t>
      </w:r>
      <w:r w:rsidRPr="00F01631">
        <w:rPr>
          <w:rFonts w:ascii="Times New Roman" w:hAnsi="Times New Roman"/>
          <w:sz w:val="28"/>
          <w:szCs w:val="28"/>
        </w:rPr>
        <w:t>т</w:t>
      </w:r>
      <w:r w:rsidRPr="00F01631">
        <w:rPr>
          <w:rFonts w:ascii="Times New Roman" w:hAnsi="Times New Roman"/>
          <w:sz w:val="28"/>
          <w:szCs w:val="28"/>
        </w:rPr>
        <w:t xml:space="preserve">хих тепловых сетей, что </w:t>
      </w:r>
      <w:r w:rsidR="007224D4" w:rsidRPr="00F01631">
        <w:rPr>
          <w:rFonts w:ascii="Times New Roman" w:hAnsi="Times New Roman"/>
          <w:sz w:val="28"/>
          <w:szCs w:val="28"/>
        </w:rPr>
        <w:t>позволит выполнить</w:t>
      </w:r>
      <w:r w:rsidRPr="00F01631">
        <w:rPr>
          <w:rFonts w:ascii="Times New Roman" w:hAnsi="Times New Roman"/>
          <w:sz w:val="28"/>
          <w:szCs w:val="28"/>
        </w:rPr>
        <w:t xml:space="preserve"> ключевые </w:t>
      </w:r>
      <w:r w:rsidR="007224D4" w:rsidRPr="00F01631">
        <w:rPr>
          <w:rFonts w:ascii="Times New Roman" w:hAnsi="Times New Roman"/>
          <w:sz w:val="28"/>
          <w:szCs w:val="28"/>
        </w:rPr>
        <w:t>задачи в</w:t>
      </w:r>
      <w:r w:rsidRPr="00F01631">
        <w:rPr>
          <w:rFonts w:ascii="Times New Roman" w:hAnsi="Times New Roman"/>
          <w:sz w:val="28"/>
          <w:szCs w:val="28"/>
        </w:rPr>
        <w:t xml:space="preserve"> сфере тепл</w:t>
      </w:r>
      <w:r w:rsidRPr="00F01631">
        <w:rPr>
          <w:rFonts w:ascii="Times New Roman" w:hAnsi="Times New Roman"/>
          <w:sz w:val="28"/>
          <w:szCs w:val="28"/>
        </w:rPr>
        <w:t>о</w:t>
      </w:r>
      <w:r w:rsidRPr="00F01631">
        <w:rPr>
          <w:rFonts w:ascii="Times New Roman" w:hAnsi="Times New Roman"/>
          <w:sz w:val="28"/>
          <w:szCs w:val="28"/>
        </w:rPr>
        <w:t>снабжения, такие как:</w:t>
      </w:r>
    </w:p>
    <w:p w:rsidR="002430F5" w:rsidRPr="00F01631" w:rsidRDefault="002430F5" w:rsidP="00591EA3">
      <w:pPr>
        <w:spacing w:after="0" w:line="22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F01631">
        <w:rPr>
          <w:rFonts w:ascii="Times New Roman" w:hAnsi="Times New Roman"/>
          <w:sz w:val="28"/>
          <w:szCs w:val="28"/>
        </w:rPr>
        <w:t>- модернизация и повышение эффективности и конкурентоспособности отрасли;</w:t>
      </w:r>
    </w:p>
    <w:p w:rsidR="002430F5" w:rsidRPr="00F01631" w:rsidRDefault="002430F5" w:rsidP="00591EA3">
      <w:pPr>
        <w:spacing w:after="0" w:line="22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F01631">
        <w:rPr>
          <w:rFonts w:ascii="Times New Roman" w:hAnsi="Times New Roman"/>
          <w:sz w:val="28"/>
          <w:szCs w:val="28"/>
        </w:rPr>
        <w:t>- повышение качества и надежности систем теплоснабжения;</w:t>
      </w:r>
    </w:p>
    <w:p w:rsidR="002430F5" w:rsidRPr="00F01631" w:rsidRDefault="002430F5" w:rsidP="00591EA3">
      <w:pPr>
        <w:spacing w:after="0" w:line="22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F01631">
        <w:rPr>
          <w:rFonts w:ascii="Times New Roman" w:hAnsi="Times New Roman"/>
          <w:sz w:val="28"/>
          <w:szCs w:val="28"/>
        </w:rPr>
        <w:lastRenderedPageBreak/>
        <w:t>- автоматизация производственных процессов, снижение потерь и энерг</w:t>
      </w:r>
      <w:r w:rsidRPr="00F01631">
        <w:rPr>
          <w:rFonts w:ascii="Times New Roman" w:hAnsi="Times New Roman"/>
          <w:sz w:val="28"/>
          <w:szCs w:val="28"/>
        </w:rPr>
        <w:t>о</w:t>
      </w:r>
      <w:r w:rsidRPr="00F01631">
        <w:rPr>
          <w:rFonts w:ascii="Times New Roman" w:hAnsi="Times New Roman"/>
          <w:sz w:val="28"/>
          <w:szCs w:val="28"/>
        </w:rPr>
        <w:t>емкости и иные меры для повышения экономической эффективности генерации и сетей;</w:t>
      </w:r>
    </w:p>
    <w:p w:rsidR="00275F81" w:rsidRPr="00F01631" w:rsidRDefault="002430F5" w:rsidP="00BD28B3">
      <w:pPr>
        <w:pStyle w:val="af6"/>
        <w:spacing w:after="0" w:line="22" w:lineRule="atLeast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01631">
        <w:rPr>
          <w:rFonts w:ascii="Times New Roman" w:hAnsi="Times New Roman"/>
          <w:sz w:val="28"/>
          <w:szCs w:val="28"/>
        </w:rPr>
        <w:t>- обновление основных фондов в теплоэнергетике (основного оборудов</w:t>
      </w:r>
      <w:r w:rsidRPr="00F01631">
        <w:rPr>
          <w:rFonts w:ascii="Times New Roman" w:hAnsi="Times New Roman"/>
          <w:sz w:val="28"/>
          <w:szCs w:val="28"/>
        </w:rPr>
        <w:t>а</w:t>
      </w:r>
      <w:r w:rsidRPr="00F01631">
        <w:rPr>
          <w:rFonts w:ascii="Times New Roman" w:hAnsi="Times New Roman"/>
          <w:sz w:val="28"/>
          <w:szCs w:val="28"/>
        </w:rPr>
        <w:t>ния источников электрической и тепловой энергии, сетей).</w:t>
      </w:r>
    </w:p>
    <w:p w:rsidR="00BD28B3" w:rsidRDefault="00BD28B3" w:rsidP="00BD28B3">
      <w:pPr>
        <w:pStyle w:val="af6"/>
        <w:spacing w:after="0" w:line="22" w:lineRule="atLeast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01631">
        <w:rPr>
          <w:rFonts w:ascii="Times New Roman" w:hAnsi="Times New Roman"/>
          <w:sz w:val="28"/>
          <w:szCs w:val="28"/>
        </w:rPr>
        <w:t>По результатам опроса, можно сделать вывод о достаточном количестве услуг рынке  теплоснабжения (производства тепловой энергии) в городе Гор</w:t>
      </w:r>
      <w:r w:rsidRPr="00F01631">
        <w:rPr>
          <w:rFonts w:ascii="Times New Roman" w:hAnsi="Times New Roman"/>
          <w:sz w:val="28"/>
          <w:szCs w:val="28"/>
        </w:rPr>
        <w:t>я</w:t>
      </w:r>
      <w:r w:rsidRPr="00F01631">
        <w:rPr>
          <w:rFonts w:ascii="Times New Roman" w:hAnsi="Times New Roman"/>
          <w:sz w:val="28"/>
          <w:szCs w:val="28"/>
        </w:rPr>
        <w:t xml:space="preserve">чий Ключ </w:t>
      </w:r>
      <w:r w:rsidR="00AA31AA" w:rsidRPr="00F01631">
        <w:rPr>
          <w:rFonts w:ascii="Times New Roman" w:hAnsi="Times New Roman"/>
          <w:sz w:val="28"/>
          <w:szCs w:val="28"/>
        </w:rPr>
        <w:t xml:space="preserve">– </w:t>
      </w:r>
      <w:r w:rsidR="007224D4">
        <w:rPr>
          <w:rFonts w:ascii="Times New Roman" w:hAnsi="Times New Roman"/>
          <w:sz w:val="28"/>
          <w:szCs w:val="28"/>
        </w:rPr>
        <w:t>93</w:t>
      </w:r>
      <w:r w:rsidR="00AA31AA" w:rsidRPr="00F01631">
        <w:rPr>
          <w:rFonts w:ascii="Times New Roman" w:hAnsi="Times New Roman"/>
          <w:sz w:val="28"/>
          <w:szCs w:val="28"/>
        </w:rPr>
        <w:t xml:space="preserve">% мнения респондентов, </w:t>
      </w:r>
      <w:r w:rsidR="007224D4">
        <w:rPr>
          <w:rFonts w:ascii="Times New Roman" w:hAnsi="Times New Roman"/>
          <w:sz w:val="28"/>
          <w:szCs w:val="28"/>
        </w:rPr>
        <w:t>4,7</w:t>
      </w:r>
      <w:r w:rsidRPr="00F01631">
        <w:rPr>
          <w:rFonts w:ascii="Times New Roman" w:hAnsi="Times New Roman"/>
          <w:sz w:val="28"/>
          <w:szCs w:val="28"/>
        </w:rPr>
        <w:t xml:space="preserve">% опрошенных выразили мнение об избыточности данных услуг, и </w:t>
      </w:r>
      <w:r w:rsidR="007224D4">
        <w:rPr>
          <w:rFonts w:ascii="Times New Roman" w:hAnsi="Times New Roman"/>
          <w:sz w:val="28"/>
          <w:szCs w:val="28"/>
        </w:rPr>
        <w:t>1,5</w:t>
      </w:r>
      <w:r w:rsidRPr="00F01631">
        <w:rPr>
          <w:rFonts w:ascii="Times New Roman" w:hAnsi="Times New Roman"/>
          <w:sz w:val="28"/>
          <w:szCs w:val="28"/>
        </w:rPr>
        <w:t>% считают рынок недостаточным.</w:t>
      </w:r>
    </w:p>
    <w:p w:rsidR="007224D4" w:rsidRPr="00F01631" w:rsidRDefault="008E66C1" w:rsidP="00BD28B3">
      <w:pPr>
        <w:pStyle w:val="af6"/>
        <w:spacing w:after="0" w:line="22" w:lineRule="atLeast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514850" cy="2266950"/>
            <wp:effectExtent l="0" t="0" r="0" b="0"/>
            <wp:docPr id="33" name="Объект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</wp:inline>
        </w:drawing>
      </w:r>
    </w:p>
    <w:p w:rsidR="00BD28B3" w:rsidRDefault="00BD28B3" w:rsidP="00BD28B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01631">
        <w:rPr>
          <w:rFonts w:ascii="Times New Roman" w:hAnsi="Times New Roman"/>
          <w:sz w:val="28"/>
          <w:szCs w:val="28"/>
        </w:rPr>
        <w:t>По степени удовлетворенности характеристиками услуг данного рынка мнения респондентов распре</w:t>
      </w:r>
      <w:r w:rsidR="008F0BC8" w:rsidRPr="00F01631">
        <w:rPr>
          <w:rFonts w:ascii="Times New Roman" w:hAnsi="Times New Roman"/>
          <w:sz w:val="28"/>
          <w:szCs w:val="28"/>
        </w:rPr>
        <w:t xml:space="preserve">делились следующим образом: </w:t>
      </w:r>
      <w:r w:rsidR="007224D4">
        <w:rPr>
          <w:rFonts w:ascii="Times New Roman" w:hAnsi="Times New Roman"/>
          <w:sz w:val="28"/>
          <w:szCs w:val="28"/>
        </w:rPr>
        <w:t>82</w:t>
      </w:r>
      <w:r w:rsidRPr="00F01631">
        <w:rPr>
          <w:rFonts w:ascii="Times New Roman" w:hAnsi="Times New Roman"/>
          <w:sz w:val="28"/>
          <w:szCs w:val="28"/>
        </w:rPr>
        <w:t>% - удовлетвор</w:t>
      </w:r>
      <w:r w:rsidRPr="00F01631">
        <w:rPr>
          <w:rFonts w:ascii="Times New Roman" w:hAnsi="Times New Roman"/>
          <w:sz w:val="28"/>
          <w:szCs w:val="28"/>
        </w:rPr>
        <w:t>е</w:t>
      </w:r>
      <w:r w:rsidRPr="00F01631">
        <w:rPr>
          <w:rFonts w:ascii="Times New Roman" w:hAnsi="Times New Roman"/>
          <w:sz w:val="28"/>
          <w:szCs w:val="28"/>
        </w:rPr>
        <w:t xml:space="preserve">ны, </w:t>
      </w:r>
      <w:r w:rsidR="007224D4">
        <w:rPr>
          <w:rFonts w:ascii="Times New Roman" w:hAnsi="Times New Roman"/>
          <w:sz w:val="28"/>
          <w:szCs w:val="28"/>
        </w:rPr>
        <w:t>15,6</w:t>
      </w:r>
      <w:r w:rsidRPr="00F01631">
        <w:rPr>
          <w:rFonts w:ascii="Times New Roman" w:hAnsi="Times New Roman"/>
          <w:sz w:val="28"/>
          <w:szCs w:val="28"/>
        </w:rPr>
        <w:t xml:space="preserve">% - скорее удовлетворены, </w:t>
      </w:r>
      <w:r w:rsidR="007224D4">
        <w:rPr>
          <w:rFonts w:ascii="Times New Roman" w:hAnsi="Times New Roman"/>
          <w:sz w:val="28"/>
          <w:szCs w:val="28"/>
        </w:rPr>
        <w:t>2,1</w:t>
      </w:r>
      <w:r w:rsidRPr="00F01631">
        <w:rPr>
          <w:rFonts w:ascii="Times New Roman" w:hAnsi="Times New Roman"/>
          <w:sz w:val="28"/>
          <w:szCs w:val="28"/>
        </w:rPr>
        <w:t xml:space="preserve">% - скорее </w:t>
      </w:r>
      <w:r w:rsidR="00AA3F98">
        <w:rPr>
          <w:rFonts w:ascii="Times New Roman" w:hAnsi="Times New Roman"/>
          <w:sz w:val="28"/>
          <w:szCs w:val="28"/>
        </w:rPr>
        <w:t xml:space="preserve">не </w:t>
      </w:r>
      <w:r w:rsidRPr="00F01631">
        <w:rPr>
          <w:rFonts w:ascii="Times New Roman" w:hAnsi="Times New Roman"/>
          <w:sz w:val="28"/>
          <w:szCs w:val="28"/>
        </w:rPr>
        <w:t>удовлетворены, 0,</w:t>
      </w:r>
      <w:r w:rsidR="007224D4">
        <w:rPr>
          <w:rFonts w:ascii="Times New Roman" w:hAnsi="Times New Roman"/>
          <w:sz w:val="28"/>
          <w:szCs w:val="28"/>
        </w:rPr>
        <w:t>4</w:t>
      </w:r>
      <w:r w:rsidRPr="00F01631">
        <w:rPr>
          <w:rFonts w:ascii="Times New Roman" w:hAnsi="Times New Roman"/>
          <w:sz w:val="28"/>
          <w:szCs w:val="28"/>
        </w:rPr>
        <w:t>% - не удовлетворены.</w:t>
      </w:r>
    </w:p>
    <w:p w:rsidR="007224D4" w:rsidRPr="00F01631" w:rsidRDefault="008E66C1" w:rsidP="00BD28B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781550" cy="2419350"/>
            <wp:effectExtent l="0" t="0" r="0" b="0"/>
            <wp:docPr id="34" name="Объект 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"/>
              </a:graphicData>
            </a:graphic>
          </wp:inline>
        </w:drawing>
      </w:r>
    </w:p>
    <w:p w:rsidR="00591EA3" w:rsidRPr="00C10773" w:rsidRDefault="00275F81" w:rsidP="00591EA3">
      <w:pPr>
        <w:pStyle w:val="af6"/>
        <w:spacing w:line="22" w:lineRule="atLeast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F01631">
        <w:rPr>
          <w:rFonts w:ascii="Times New Roman" w:hAnsi="Times New Roman"/>
          <w:b/>
          <w:sz w:val="28"/>
          <w:szCs w:val="28"/>
        </w:rPr>
        <w:t>16) Рынок жилищног</w:t>
      </w:r>
      <w:r w:rsidR="00C10773">
        <w:rPr>
          <w:rFonts w:ascii="Times New Roman" w:hAnsi="Times New Roman"/>
          <w:b/>
          <w:sz w:val="28"/>
          <w:szCs w:val="28"/>
        </w:rPr>
        <w:t>о строительства</w:t>
      </w:r>
    </w:p>
    <w:p w:rsidR="00FA35F8" w:rsidRPr="00650F4B" w:rsidRDefault="00FA35F8" w:rsidP="00591EA3">
      <w:pPr>
        <w:pStyle w:val="af6"/>
        <w:spacing w:line="22" w:lineRule="atLeast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01631">
        <w:rPr>
          <w:rFonts w:ascii="Times New Roman" w:hAnsi="Times New Roman"/>
          <w:sz w:val="28"/>
          <w:szCs w:val="28"/>
        </w:rPr>
        <w:t>Особенностями строительства жилья в настоящее время являются сущ</w:t>
      </w:r>
      <w:r w:rsidRPr="00F01631">
        <w:rPr>
          <w:rFonts w:ascii="Times New Roman" w:hAnsi="Times New Roman"/>
          <w:sz w:val="28"/>
          <w:szCs w:val="28"/>
        </w:rPr>
        <w:t>е</w:t>
      </w:r>
      <w:r w:rsidRPr="00F01631">
        <w:rPr>
          <w:rFonts w:ascii="Times New Roman" w:hAnsi="Times New Roman"/>
          <w:sz w:val="28"/>
          <w:szCs w:val="28"/>
        </w:rPr>
        <w:t>ственный рост цен на строительные материалы и готовое жилье, недоступность высококачественного жилья для малообеспеченных и среднеобеспеченных сл</w:t>
      </w:r>
      <w:r w:rsidRPr="00F01631">
        <w:rPr>
          <w:rFonts w:ascii="Times New Roman" w:hAnsi="Times New Roman"/>
          <w:sz w:val="28"/>
          <w:szCs w:val="28"/>
        </w:rPr>
        <w:t>о</w:t>
      </w:r>
      <w:r w:rsidRPr="00F01631">
        <w:rPr>
          <w:rFonts w:ascii="Times New Roman" w:hAnsi="Times New Roman"/>
          <w:sz w:val="28"/>
          <w:szCs w:val="28"/>
        </w:rPr>
        <w:t>ев населения. Одним из факторов, способствующих развитию рынка строител</w:t>
      </w:r>
      <w:r w:rsidRPr="00F01631">
        <w:rPr>
          <w:rFonts w:ascii="Times New Roman" w:hAnsi="Times New Roman"/>
          <w:sz w:val="28"/>
          <w:szCs w:val="28"/>
        </w:rPr>
        <w:t>ь</w:t>
      </w:r>
      <w:r w:rsidRPr="00F01631">
        <w:rPr>
          <w:rFonts w:ascii="Times New Roman" w:hAnsi="Times New Roman"/>
          <w:sz w:val="28"/>
          <w:szCs w:val="28"/>
        </w:rPr>
        <w:t xml:space="preserve">ства жилья, является развитие ипотечного жилищного кредитования. Общий объем ипотечных жилищных кредитов, выданных кредитными учреждениями на </w:t>
      </w:r>
      <w:r w:rsidRPr="00650F4B">
        <w:rPr>
          <w:rFonts w:ascii="Times New Roman" w:hAnsi="Times New Roman"/>
          <w:sz w:val="28"/>
          <w:szCs w:val="28"/>
        </w:rPr>
        <w:t>1 января 20</w:t>
      </w:r>
      <w:r w:rsidR="00650F4B" w:rsidRPr="00650F4B">
        <w:rPr>
          <w:rFonts w:ascii="Times New Roman" w:hAnsi="Times New Roman"/>
          <w:sz w:val="28"/>
          <w:szCs w:val="28"/>
        </w:rPr>
        <w:t>2</w:t>
      </w:r>
      <w:r w:rsidR="00A65652">
        <w:rPr>
          <w:rFonts w:ascii="Times New Roman" w:hAnsi="Times New Roman"/>
          <w:sz w:val="28"/>
          <w:szCs w:val="28"/>
        </w:rPr>
        <w:t>1</w:t>
      </w:r>
      <w:r w:rsidRPr="00650F4B">
        <w:rPr>
          <w:rFonts w:ascii="Times New Roman" w:hAnsi="Times New Roman"/>
          <w:sz w:val="28"/>
          <w:szCs w:val="28"/>
        </w:rPr>
        <w:t xml:space="preserve"> г., составил </w:t>
      </w:r>
      <w:r w:rsidR="00A65652">
        <w:rPr>
          <w:rFonts w:ascii="Times New Roman" w:hAnsi="Times New Roman"/>
          <w:sz w:val="28"/>
          <w:szCs w:val="28"/>
        </w:rPr>
        <w:t>384</w:t>
      </w:r>
      <w:r w:rsidRPr="00650F4B">
        <w:rPr>
          <w:rFonts w:ascii="Times New Roman" w:hAnsi="Times New Roman"/>
          <w:sz w:val="28"/>
          <w:szCs w:val="28"/>
        </w:rPr>
        <w:t xml:space="preserve"> кредита на сумму </w:t>
      </w:r>
      <w:r w:rsidR="00A65652">
        <w:rPr>
          <w:rFonts w:ascii="Times New Roman" w:hAnsi="Times New Roman"/>
          <w:sz w:val="28"/>
          <w:szCs w:val="28"/>
        </w:rPr>
        <w:t xml:space="preserve">665 </w:t>
      </w:r>
      <w:r w:rsidRPr="00650F4B">
        <w:rPr>
          <w:rFonts w:ascii="Times New Roman" w:hAnsi="Times New Roman"/>
          <w:sz w:val="28"/>
          <w:szCs w:val="28"/>
        </w:rPr>
        <w:t xml:space="preserve">млн. рублей. </w:t>
      </w:r>
    </w:p>
    <w:p w:rsidR="00FA35F8" w:rsidRPr="00F01631" w:rsidRDefault="00FA35F8" w:rsidP="00BD28B3">
      <w:pPr>
        <w:keepLines/>
        <w:spacing w:after="0" w:line="22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650F4B">
        <w:rPr>
          <w:rFonts w:ascii="Times New Roman" w:hAnsi="Times New Roman"/>
          <w:sz w:val="28"/>
          <w:szCs w:val="28"/>
        </w:rPr>
        <w:lastRenderedPageBreak/>
        <w:t>Ввод в эксплуатацию жилых домов за счет всех источников финансир</w:t>
      </w:r>
      <w:r w:rsidRPr="00650F4B">
        <w:rPr>
          <w:rFonts w:ascii="Times New Roman" w:hAnsi="Times New Roman"/>
          <w:sz w:val="28"/>
          <w:szCs w:val="28"/>
        </w:rPr>
        <w:t>о</w:t>
      </w:r>
      <w:r w:rsidRPr="00650F4B">
        <w:rPr>
          <w:rFonts w:ascii="Times New Roman" w:hAnsi="Times New Roman"/>
          <w:sz w:val="28"/>
          <w:szCs w:val="28"/>
        </w:rPr>
        <w:t>вания в 20</w:t>
      </w:r>
      <w:r w:rsidR="00650F4B" w:rsidRPr="00650F4B">
        <w:rPr>
          <w:rFonts w:ascii="Times New Roman" w:hAnsi="Times New Roman"/>
          <w:sz w:val="28"/>
          <w:szCs w:val="28"/>
        </w:rPr>
        <w:t>20</w:t>
      </w:r>
      <w:r w:rsidRPr="00650F4B">
        <w:rPr>
          <w:rFonts w:ascii="Times New Roman" w:hAnsi="Times New Roman"/>
          <w:sz w:val="28"/>
          <w:szCs w:val="28"/>
        </w:rPr>
        <w:t xml:space="preserve"> году соста</w:t>
      </w:r>
      <w:r w:rsidR="00AA31AA" w:rsidRPr="00650F4B">
        <w:rPr>
          <w:rFonts w:ascii="Times New Roman" w:hAnsi="Times New Roman"/>
          <w:sz w:val="28"/>
          <w:szCs w:val="28"/>
        </w:rPr>
        <w:t xml:space="preserve">вил </w:t>
      </w:r>
      <w:r w:rsidR="00E75B26">
        <w:rPr>
          <w:rFonts w:ascii="Times New Roman" w:hAnsi="Times New Roman"/>
          <w:sz w:val="28"/>
          <w:szCs w:val="28"/>
        </w:rPr>
        <w:t>66,7</w:t>
      </w:r>
      <w:r w:rsidRPr="00650F4B">
        <w:rPr>
          <w:rFonts w:ascii="Times New Roman" w:hAnsi="Times New Roman"/>
          <w:sz w:val="28"/>
          <w:szCs w:val="28"/>
        </w:rPr>
        <w:t xml:space="preserve"> тыс.кв.м</w:t>
      </w:r>
      <w:r w:rsidR="00AA31AA" w:rsidRPr="00650F4B">
        <w:rPr>
          <w:rFonts w:ascii="Times New Roman" w:hAnsi="Times New Roman"/>
          <w:sz w:val="28"/>
          <w:szCs w:val="28"/>
        </w:rPr>
        <w:t>. В 20</w:t>
      </w:r>
      <w:r w:rsidR="00650F4B" w:rsidRPr="00650F4B">
        <w:rPr>
          <w:rFonts w:ascii="Times New Roman" w:hAnsi="Times New Roman"/>
          <w:sz w:val="28"/>
          <w:szCs w:val="28"/>
        </w:rPr>
        <w:t>20</w:t>
      </w:r>
      <w:r w:rsidRPr="00650F4B">
        <w:rPr>
          <w:rFonts w:ascii="Times New Roman" w:hAnsi="Times New Roman"/>
          <w:sz w:val="28"/>
          <w:szCs w:val="28"/>
        </w:rPr>
        <w:t xml:space="preserve"> году обеспеченность жил</w:t>
      </w:r>
      <w:r w:rsidR="00AA31AA" w:rsidRPr="00650F4B">
        <w:rPr>
          <w:rFonts w:ascii="Times New Roman" w:hAnsi="Times New Roman"/>
          <w:sz w:val="28"/>
          <w:szCs w:val="28"/>
        </w:rPr>
        <w:t xml:space="preserve">ьем на конец года составила </w:t>
      </w:r>
      <w:r w:rsidR="00650F4B" w:rsidRPr="00650F4B">
        <w:rPr>
          <w:rFonts w:ascii="Times New Roman" w:hAnsi="Times New Roman"/>
          <w:sz w:val="28"/>
          <w:szCs w:val="28"/>
        </w:rPr>
        <w:t>26</w:t>
      </w:r>
      <w:r w:rsidR="00A65652">
        <w:rPr>
          <w:rFonts w:ascii="Times New Roman" w:hAnsi="Times New Roman"/>
          <w:sz w:val="28"/>
          <w:szCs w:val="28"/>
        </w:rPr>
        <w:t xml:space="preserve"> </w:t>
      </w:r>
      <w:r w:rsidRPr="00650F4B">
        <w:rPr>
          <w:rFonts w:ascii="Times New Roman" w:hAnsi="Times New Roman"/>
          <w:sz w:val="28"/>
          <w:szCs w:val="28"/>
        </w:rPr>
        <w:t>кв.м. на 1 человека. Невысокий показатель обесп</w:t>
      </w:r>
      <w:r w:rsidRPr="00650F4B">
        <w:rPr>
          <w:rFonts w:ascii="Times New Roman" w:hAnsi="Times New Roman"/>
          <w:sz w:val="28"/>
          <w:szCs w:val="28"/>
        </w:rPr>
        <w:t>е</w:t>
      </w:r>
      <w:r w:rsidRPr="00650F4B">
        <w:rPr>
          <w:rFonts w:ascii="Times New Roman" w:hAnsi="Times New Roman"/>
          <w:sz w:val="28"/>
          <w:szCs w:val="28"/>
        </w:rPr>
        <w:t>ченности жильем в муниципальном образовании город Горячий Ключ объясн</w:t>
      </w:r>
      <w:r w:rsidRPr="00650F4B">
        <w:rPr>
          <w:rFonts w:ascii="Times New Roman" w:hAnsi="Times New Roman"/>
          <w:sz w:val="28"/>
          <w:szCs w:val="28"/>
        </w:rPr>
        <w:t>я</w:t>
      </w:r>
      <w:r w:rsidRPr="00650F4B">
        <w:rPr>
          <w:rFonts w:ascii="Times New Roman" w:hAnsi="Times New Roman"/>
          <w:sz w:val="28"/>
          <w:szCs w:val="28"/>
        </w:rPr>
        <w:t>ется ежегодным значительным</w:t>
      </w:r>
      <w:r w:rsidRPr="00F01631">
        <w:rPr>
          <w:rFonts w:ascii="Times New Roman" w:hAnsi="Times New Roman"/>
          <w:sz w:val="28"/>
          <w:szCs w:val="28"/>
        </w:rPr>
        <w:t xml:space="preserve"> ростом численности постоянного населения (миграционным приростом). </w:t>
      </w:r>
    </w:p>
    <w:p w:rsidR="00FA35F8" w:rsidRPr="00F01631" w:rsidRDefault="00FA35F8" w:rsidP="00995C71">
      <w:pPr>
        <w:keepLines/>
        <w:spacing w:after="0" w:line="22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F01631">
        <w:rPr>
          <w:rFonts w:ascii="Times New Roman" w:hAnsi="Times New Roman"/>
          <w:sz w:val="28"/>
          <w:szCs w:val="28"/>
        </w:rPr>
        <w:t>В 20</w:t>
      </w:r>
      <w:r w:rsidR="00995C71" w:rsidRPr="00F01631">
        <w:rPr>
          <w:rFonts w:ascii="Times New Roman" w:hAnsi="Times New Roman"/>
          <w:sz w:val="28"/>
          <w:szCs w:val="28"/>
        </w:rPr>
        <w:t>2</w:t>
      </w:r>
      <w:r w:rsidR="00CF21D5">
        <w:rPr>
          <w:rFonts w:ascii="Times New Roman" w:hAnsi="Times New Roman"/>
          <w:sz w:val="28"/>
          <w:szCs w:val="28"/>
        </w:rPr>
        <w:t>1</w:t>
      </w:r>
      <w:r w:rsidRPr="00F01631">
        <w:rPr>
          <w:rFonts w:ascii="Times New Roman" w:hAnsi="Times New Roman"/>
          <w:sz w:val="28"/>
          <w:szCs w:val="28"/>
        </w:rPr>
        <w:t xml:space="preserve"> году планируется увеличить темпы роста подрядных работ за счет строительства многоквартирных жилых домов (средства дольщиков и собс</w:t>
      </w:r>
      <w:r w:rsidRPr="00F01631">
        <w:rPr>
          <w:rFonts w:ascii="Times New Roman" w:hAnsi="Times New Roman"/>
          <w:sz w:val="28"/>
          <w:szCs w:val="28"/>
        </w:rPr>
        <w:t>т</w:t>
      </w:r>
      <w:r w:rsidRPr="00F01631">
        <w:rPr>
          <w:rFonts w:ascii="Times New Roman" w:hAnsi="Times New Roman"/>
          <w:sz w:val="28"/>
          <w:szCs w:val="28"/>
        </w:rPr>
        <w:t>венные средства предприятий), обеспечения микрорайонов индивидуальной жилой застройки инженерной инфраструктурой, в том числе для многодетных семей, строительства быстровозводимого жилья, строительства социальных объектов и объектов спортивного назначения</w:t>
      </w:r>
      <w:r w:rsidR="00345FC3">
        <w:rPr>
          <w:rFonts w:ascii="Times New Roman" w:hAnsi="Times New Roman"/>
          <w:sz w:val="28"/>
          <w:szCs w:val="28"/>
        </w:rPr>
        <w:t>.</w:t>
      </w:r>
    </w:p>
    <w:p w:rsidR="00FA35F8" w:rsidRPr="00F01631" w:rsidRDefault="00FA35F8" w:rsidP="00995C71">
      <w:pPr>
        <w:keepLines/>
        <w:spacing w:after="0" w:line="22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F01631">
        <w:rPr>
          <w:rFonts w:ascii="Times New Roman" w:hAnsi="Times New Roman"/>
          <w:sz w:val="28"/>
          <w:szCs w:val="28"/>
        </w:rPr>
        <w:t>В строительной отрасли уровень конкуренции достаточно высокий. На рынке строительных работ осуществляют деятельность 8 строительных орган</w:t>
      </w:r>
      <w:r w:rsidRPr="00F01631">
        <w:rPr>
          <w:rFonts w:ascii="Times New Roman" w:hAnsi="Times New Roman"/>
          <w:sz w:val="28"/>
          <w:szCs w:val="28"/>
        </w:rPr>
        <w:t>и</w:t>
      </w:r>
      <w:r w:rsidRPr="00F01631">
        <w:rPr>
          <w:rFonts w:ascii="Times New Roman" w:hAnsi="Times New Roman"/>
          <w:sz w:val="28"/>
          <w:szCs w:val="28"/>
        </w:rPr>
        <w:t xml:space="preserve">заций, в том числе 1 </w:t>
      </w:r>
      <w:r w:rsidR="00B718B5">
        <w:rPr>
          <w:rFonts w:ascii="Times New Roman" w:hAnsi="Times New Roman"/>
          <w:sz w:val="28"/>
          <w:szCs w:val="28"/>
        </w:rPr>
        <w:t xml:space="preserve">предприятие является </w:t>
      </w:r>
      <w:r w:rsidRPr="00F01631">
        <w:rPr>
          <w:rFonts w:ascii="Times New Roman" w:hAnsi="Times New Roman"/>
          <w:sz w:val="28"/>
          <w:szCs w:val="28"/>
        </w:rPr>
        <w:t>крупн</w:t>
      </w:r>
      <w:r w:rsidR="00B718B5">
        <w:rPr>
          <w:rFonts w:ascii="Times New Roman" w:hAnsi="Times New Roman"/>
          <w:sz w:val="28"/>
          <w:szCs w:val="28"/>
        </w:rPr>
        <w:t>ым</w:t>
      </w:r>
      <w:r w:rsidRPr="00F01631">
        <w:rPr>
          <w:rFonts w:ascii="Times New Roman" w:hAnsi="Times New Roman"/>
          <w:sz w:val="28"/>
          <w:szCs w:val="28"/>
        </w:rPr>
        <w:t>. Доля предприятий, отн</w:t>
      </w:r>
      <w:r w:rsidRPr="00F01631">
        <w:rPr>
          <w:rFonts w:ascii="Times New Roman" w:hAnsi="Times New Roman"/>
          <w:sz w:val="28"/>
          <w:szCs w:val="28"/>
        </w:rPr>
        <w:t>о</w:t>
      </w:r>
      <w:r w:rsidRPr="00F01631">
        <w:rPr>
          <w:rFonts w:ascii="Times New Roman" w:hAnsi="Times New Roman"/>
          <w:sz w:val="28"/>
          <w:szCs w:val="28"/>
        </w:rPr>
        <w:t>сящихся к частной форме собственности, составляет 100%.</w:t>
      </w:r>
    </w:p>
    <w:p w:rsidR="00275F81" w:rsidRPr="00F01631" w:rsidRDefault="00FA35F8" w:rsidP="00995C71">
      <w:pPr>
        <w:pStyle w:val="af6"/>
        <w:spacing w:after="0" w:line="22" w:lineRule="atLeast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01631">
        <w:rPr>
          <w:rFonts w:ascii="Times New Roman" w:hAnsi="Times New Roman"/>
          <w:sz w:val="28"/>
          <w:szCs w:val="28"/>
        </w:rPr>
        <w:t>К основным проблемам в развитии конкуренции в области жилищного строительства можно отнести необходимость существенных капитальных з</w:t>
      </w:r>
      <w:r w:rsidRPr="00F01631">
        <w:rPr>
          <w:rFonts w:ascii="Times New Roman" w:hAnsi="Times New Roman"/>
          <w:sz w:val="28"/>
          <w:szCs w:val="28"/>
        </w:rPr>
        <w:t>а</w:t>
      </w:r>
      <w:r w:rsidRPr="00F01631">
        <w:rPr>
          <w:rFonts w:ascii="Times New Roman" w:hAnsi="Times New Roman"/>
          <w:sz w:val="28"/>
          <w:szCs w:val="28"/>
        </w:rPr>
        <w:t>трат при освоении и осуществлении строительной деятельности.</w:t>
      </w:r>
    </w:p>
    <w:p w:rsidR="00BD28B3" w:rsidRDefault="00BD28B3" w:rsidP="00BD28B3">
      <w:pPr>
        <w:pStyle w:val="af6"/>
        <w:spacing w:after="0" w:line="22" w:lineRule="atLeast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01631">
        <w:rPr>
          <w:rFonts w:ascii="Times New Roman" w:hAnsi="Times New Roman"/>
          <w:sz w:val="28"/>
          <w:szCs w:val="28"/>
        </w:rPr>
        <w:t xml:space="preserve">По результатам опроса, можно сделать вывод о достаточном количестве услуг рынке жилищного строительства в городе Горячий Ключ – </w:t>
      </w:r>
      <w:r w:rsidR="00650F4B">
        <w:rPr>
          <w:rFonts w:ascii="Times New Roman" w:hAnsi="Times New Roman"/>
          <w:sz w:val="28"/>
          <w:szCs w:val="28"/>
        </w:rPr>
        <w:t>93</w:t>
      </w:r>
      <w:r w:rsidRPr="00F01631">
        <w:rPr>
          <w:rFonts w:ascii="Times New Roman" w:hAnsi="Times New Roman"/>
          <w:sz w:val="28"/>
          <w:szCs w:val="28"/>
        </w:rPr>
        <w:t xml:space="preserve">% мнения респондентов, </w:t>
      </w:r>
      <w:r w:rsidR="00650F4B">
        <w:rPr>
          <w:rFonts w:ascii="Times New Roman" w:hAnsi="Times New Roman"/>
          <w:sz w:val="28"/>
          <w:szCs w:val="28"/>
        </w:rPr>
        <w:t>4,4</w:t>
      </w:r>
      <w:r w:rsidRPr="00F01631">
        <w:rPr>
          <w:rFonts w:ascii="Times New Roman" w:hAnsi="Times New Roman"/>
          <w:sz w:val="28"/>
          <w:szCs w:val="28"/>
        </w:rPr>
        <w:t xml:space="preserve">% опрошенных выразили мнение об </w:t>
      </w:r>
      <w:r w:rsidR="00995C71" w:rsidRPr="00F01631">
        <w:rPr>
          <w:rFonts w:ascii="Times New Roman" w:hAnsi="Times New Roman"/>
          <w:sz w:val="28"/>
          <w:szCs w:val="28"/>
        </w:rPr>
        <w:t xml:space="preserve">избыточности данных услуг, и </w:t>
      </w:r>
      <w:r w:rsidR="00650F4B">
        <w:rPr>
          <w:rFonts w:ascii="Times New Roman" w:hAnsi="Times New Roman"/>
          <w:sz w:val="28"/>
          <w:szCs w:val="28"/>
        </w:rPr>
        <w:t>1,5</w:t>
      </w:r>
      <w:r w:rsidRPr="00F01631">
        <w:rPr>
          <w:rFonts w:ascii="Times New Roman" w:hAnsi="Times New Roman"/>
          <w:sz w:val="28"/>
          <w:szCs w:val="28"/>
        </w:rPr>
        <w:t>% считают рынок недостаточным.</w:t>
      </w:r>
    </w:p>
    <w:p w:rsidR="00650F4B" w:rsidRPr="00F01631" w:rsidRDefault="008E66C1" w:rsidP="00BD28B3">
      <w:pPr>
        <w:pStyle w:val="af6"/>
        <w:spacing w:after="0" w:line="22" w:lineRule="atLeast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495800" cy="1933575"/>
            <wp:effectExtent l="0" t="0" r="0" b="0"/>
            <wp:docPr id="35" name="Объект 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2"/>
              </a:graphicData>
            </a:graphic>
          </wp:inline>
        </w:drawing>
      </w:r>
    </w:p>
    <w:p w:rsidR="00BD28B3" w:rsidRPr="00F01631" w:rsidRDefault="00BD28B3" w:rsidP="00BD28B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01631">
        <w:rPr>
          <w:rFonts w:ascii="Times New Roman" w:hAnsi="Times New Roman"/>
          <w:sz w:val="28"/>
          <w:szCs w:val="28"/>
        </w:rPr>
        <w:t xml:space="preserve">По степени удовлетворенности характеристиками услуг данного рынка мнения респондентов распределились следующим образом: </w:t>
      </w:r>
      <w:r w:rsidR="00650F4B">
        <w:rPr>
          <w:rFonts w:ascii="Times New Roman" w:hAnsi="Times New Roman"/>
          <w:sz w:val="28"/>
          <w:szCs w:val="28"/>
        </w:rPr>
        <w:t>69</w:t>
      </w:r>
      <w:r w:rsidRPr="00F01631">
        <w:rPr>
          <w:rFonts w:ascii="Times New Roman" w:hAnsi="Times New Roman"/>
          <w:sz w:val="28"/>
          <w:szCs w:val="28"/>
        </w:rPr>
        <w:t>% - удовлетвор</w:t>
      </w:r>
      <w:r w:rsidRPr="00F01631">
        <w:rPr>
          <w:rFonts w:ascii="Times New Roman" w:hAnsi="Times New Roman"/>
          <w:sz w:val="28"/>
          <w:szCs w:val="28"/>
        </w:rPr>
        <w:t>е</w:t>
      </w:r>
      <w:r w:rsidRPr="00F01631">
        <w:rPr>
          <w:rFonts w:ascii="Times New Roman" w:hAnsi="Times New Roman"/>
          <w:sz w:val="28"/>
          <w:szCs w:val="28"/>
        </w:rPr>
        <w:t xml:space="preserve">ны, </w:t>
      </w:r>
      <w:r w:rsidR="00650F4B">
        <w:rPr>
          <w:rFonts w:ascii="Times New Roman" w:hAnsi="Times New Roman"/>
          <w:sz w:val="28"/>
          <w:szCs w:val="28"/>
        </w:rPr>
        <w:t>19,5</w:t>
      </w:r>
      <w:r w:rsidRPr="00F01631">
        <w:rPr>
          <w:rFonts w:ascii="Times New Roman" w:hAnsi="Times New Roman"/>
          <w:sz w:val="28"/>
          <w:szCs w:val="28"/>
        </w:rPr>
        <w:t xml:space="preserve">% - скорее удовлетворены, </w:t>
      </w:r>
      <w:r w:rsidR="00650F4B">
        <w:rPr>
          <w:rFonts w:ascii="Times New Roman" w:hAnsi="Times New Roman"/>
          <w:sz w:val="28"/>
          <w:szCs w:val="28"/>
        </w:rPr>
        <w:t>11</w:t>
      </w:r>
      <w:r w:rsidRPr="00F01631">
        <w:rPr>
          <w:rFonts w:ascii="Times New Roman" w:hAnsi="Times New Roman"/>
          <w:sz w:val="28"/>
          <w:szCs w:val="28"/>
        </w:rPr>
        <w:t xml:space="preserve">% - скорее </w:t>
      </w:r>
      <w:r w:rsidR="00650F4B">
        <w:rPr>
          <w:rFonts w:ascii="Times New Roman" w:hAnsi="Times New Roman"/>
          <w:sz w:val="28"/>
          <w:szCs w:val="28"/>
        </w:rPr>
        <w:t xml:space="preserve">не </w:t>
      </w:r>
      <w:r w:rsidRPr="00F01631">
        <w:rPr>
          <w:rFonts w:ascii="Times New Roman" w:hAnsi="Times New Roman"/>
          <w:sz w:val="28"/>
          <w:szCs w:val="28"/>
        </w:rPr>
        <w:t>удовлетворены, 0,</w:t>
      </w:r>
      <w:r w:rsidR="00650F4B">
        <w:rPr>
          <w:rFonts w:ascii="Times New Roman" w:hAnsi="Times New Roman"/>
          <w:sz w:val="28"/>
          <w:szCs w:val="28"/>
        </w:rPr>
        <w:t>4</w:t>
      </w:r>
      <w:r w:rsidRPr="00F01631">
        <w:rPr>
          <w:rFonts w:ascii="Times New Roman" w:hAnsi="Times New Roman"/>
          <w:sz w:val="28"/>
          <w:szCs w:val="28"/>
        </w:rPr>
        <w:t>% - не удовлетворены.</w:t>
      </w:r>
    </w:p>
    <w:p w:rsidR="00BD28B3" w:rsidRPr="00F01631" w:rsidRDefault="008E66C1" w:rsidP="00BD28B3">
      <w:pPr>
        <w:pStyle w:val="af6"/>
        <w:spacing w:after="0" w:line="22" w:lineRule="atLeast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352925" cy="1981200"/>
            <wp:effectExtent l="0" t="0" r="0" b="0"/>
            <wp:docPr id="36" name="Объект 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3"/>
              </a:graphicData>
            </a:graphic>
          </wp:inline>
        </w:drawing>
      </w:r>
    </w:p>
    <w:p w:rsidR="00275F81" w:rsidRPr="00C10773" w:rsidRDefault="00275F81" w:rsidP="00F92C0A">
      <w:pPr>
        <w:pStyle w:val="af6"/>
        <w:spacing w:line="264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F01631">
        <w:rPr>
          <w:rFonts w:ascii="Times New Roman" w:hAnsi="Times New Roman"/>
          <w:b/>
          <w:sz w:val="28"/>
          <w:szCs w:val="28"/>
        </w:rPr>
        <w:lastRenderedPageBreak/>
        <w:t>17) Рынок реализации сельскохозяйственной продукции</w:t>
      </w:r>
    </w:p>
    <w:p w:rsidR="00F92C0A" w:rsidRDefault="00FA35F8" w:rsidP="00F92C0A">
      <w:pPr>
        <w:spacing w:after="0" w:line="264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01631">
        <w:rPr>
          <w:rFonts w:ascii="Times New Roman" w:hAnsi="Times New Roman"/>
          <w:sz w:val="28"/>
          <w:szCs w:val="28"/>
        </w:rPr>
        <w:t>Результаты конечной финансовой и экономической деятельности сел</w:t>
      </w:r>
      <w:r w:rsidRPr="00F01631">
        <w:rPr>
          <w:rFonts w:ascii="Times New Roman" w:hAnsi="Times New Roman"/>
          <w:sz w:val="28"/>
          <w:szCs w:val="28"/>
        </w:rPr>
        <w:t>ь</w:t>
      </w:r>
      <w:r w:rsidRPr="00F01631">
        <w:rPr>
          <w:rFonts w:ascii="Times New Roman" w:hAnsi="Times New Roman"/>
          <w:sz w:val="28"/>
          <w:szCs w:val="28"/>
        </w:rPr>
        <w:t>скохозяйственных предприятий во многом определяются объемами и качеством реализованной продукции, которая выступает показателем благополучия не только сельского хозяйства, но и других отраслей и производств агропромы</w:t>
      </w:r>
      <w:r w:rsidRPr="00F01631">
        <w:rPr>
          <w:rFonts w:ascii="Times New Roman" w:hAnsi="Times New Roman"/>
          <w:sz w:val="28"/>
          <w:szCs w:val="28"/>
        </w:rPr>
        <w:t>ш</w:t>
      </w:r>
      <w:r w:rsidRPr="00F01631">
        <w:rPr>
          <w:rFonts w:ascii="Times New Roman" w:hAnsi="Times New Roman"/>
          <w:sz w:val="28"/>
          <w:szCs w:val="28"/>
        </w:rPr>
        <w:t xml:space="preserve">ленного комплекса. </w:t>
      </w:r>
    </w:p>
    <w:p w:rsidR="00F92C0A" w:rsidRDefault="00FA35F8" w:rsidP="00F92C0A">
      <w:pPr>
        <w:spacing w:after="0" w:line="264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01631">
        <w:rPr>
          <w:rFonts w:ascii="Times New Roman" w:hAnsi="Times New Roman"/>
          <w:sz w:val="28"/>
          <w:szCs w:val="28"/>
        </w:rPr>
        <w:t>Одним из приоритетных направлений развития агропромышленного ко</w:t>
      </w:r>
      <w:r w:rsidRPr="00F01631">
        <w:rPr>
          <w:rFonts w:ascii="Times New Roman" w:hAnsi="Times New Roman"/>
          <w:sz w:val="28"/>
          <w:szCs w:val="28"/>
        </w:rPr>
        <w:t>м</w:t>
      </w:r>
      <w:r w:rsidRPr="00F01631">
        <w:rPr>
          <w:rFonts w:ascii="Times New Roman" w:hAnsi="Times New Roman"/>
          <w:sz w:val="28"/>
          <w:szCs w:val="28"/>
        </w:rPr>
        <w:t xml:space="preserve">плекса остается развитие малых форм хозяйствования. </w:t>
      </w:r>
    </w:p>
    <w:p w:rsidR="00FA35F8" w:rsidRPr="00F01631" w:rsidRDefault="00FA35F8" w:rsidP="00F92C0A">
      <w:pPr>
        <w:spacing w:after="0" w:line="264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01631">
        <w:rPr>
          <w:rFonts w:ascii="Times New Roman" w:hAnsi="Times New Roman"/>
          <w:sz w:val="28"/>
          <w:szCs w:val="28"/>
        </w:rPr>
        <w:t>Как положительный момент развития молочного животноводства на те</w:t>
      </w:r>
      <w:r w:rsidRPr="00F01631">
        <w:rPr>
          <w:rFonts w:ascii="Times New Roman" w:hAnsi="Times New Roman"/>
          <w:sz w:val="28"/>
          <w:szCs w:val="28"/>
        </w:rPr>
        <w:t>р</w:t>
      </w:r>
      <w:r w:rsidRPr="00F01631">
        <w:rPr>
          <w:rFonts w:ascii="Times New Roman" w:hAnsi="Times New Roman"/>
          <w:sz w:val="28"/>
          <w:szCs w:val="28"/>
        </w:rPr>
        <w:t>ритории муниципального о</w:t>
      </w:r>
      <w:r w:rsidRPr="00F01631">
        <w:rPr>
          <w:rFonts w:ascii="Times New Roman" w:hAnsi="Times New Roman"/>
          <w:sz w:val="28"/>
          <w:szCs w:val="28"/>
        </w:rPr>
        <w:t>б</w:t>
      </w:r>
      <w:r w:rsidRPr="00F01631">
        <w:rPr>
          <w:rFonts w:ascii="Times New Roman" w:hAnsi="Times New Roman"/>
          <w:sz w:val="28"/>
          <w:szCs w:val="28"/>
        </w:rPr>
        <w:t xml:space="preserve">разования город Горячий Ключ можно отметить КФХ </w:t>
      </w:r>
      <w:proofErr w:type="spellStart"/>
      <w:r w:rsidRPr="00F01631">
        <w:rPr>
          <w:rFonts w:ascii="Times New Roman" w:hAnsi="Times New Roman"/>
          <w:sz w:val="28"/>
          <w:szCs w:val="28"/>
        </w:rPr>
        <w:t>Боровец</w:t>
      </w:r>
      <w:proofErr w:type="spellEnd"/>
      <w:r w:rsidRPr="00F01631">
        <w:rPr>
          <w:rFonts w:ascii="Times New Roman" w:hAnsi="Times New Roman"/>
          <w:sz w:val="28"/>
          <w:szCs w:val="28"/>
        </w:rPr>
        <w:t xml:space="preserve"> Е.Е., которое стало победителем в конкурсном отборе на получ</w:t>
      </w:r>
      <w:r w:rsidRPr="00F01631">
        <w:rPr>
          <w:rFonts w:ascii="Times New Roman" w:hAnsi="Times New Roman"/>
          <w:sz w:val="28"/>
          <w:szCs w:val="28"/>
        </w:rPr>
        <w:t>е</w:t>
      </w:r>
      <w:r w:rsidRPr="00F01631">
        <w:rPr>
          <w:rFonts w:ascii="Times New Roman" w:hAnsi="Times New Roman"/>
          <w:sz w:val="28"/>
          <w:szCs w:val="28"/>
        </w:rPr>
        <w:t xml:space="preserve">ние </w:t>
      </w:r>
      <w:proofErr w:type="spellStart"/>
      <w:r w:rsidRPr="00F01631">
        <w:rPr>
          <w:rFonts w:ascii="Times New Roman" w:hAnsi="Times New Roman"/>
          <w:sz w:val="28"/>
          <w:szCs w:val="28"/>
        </w:rPr>
        <w:t>грант</w:t>
      </w:r>
      <w:r w:rsidRPr="00F01631">
        <w:rPr>
          <w:rFonts w:ascii="Times New Roman" w:hAnsi="Times New Roman"/>
          <w:sz w:val="28"/>
          <w:szCs w:val="28"/>
        </w:rPr>
        <w:t>о</w:t>
      </w:r>
      <w:r w:rsidRPr="00F01631">
        <w:rPr>
          <w:rFonts w:ascii="Times New Roman" w:hAnsi="Times New Roman"/>
          <w:sz w:val="28"/>
          <w:szCs w:val="28"/>
        </w:rPr>
        <w:t>вой</w:t>
      </w:r>
      <w:proofErr w:type="spellEnd"/>
      <w:r w:rsidRPr="00F01631">
        <w:rPr>
          <w:rFonts w:ascii="Times New Roman" w:hAnsi="Times New Roman"/>
          <w:sz w:val="28"/>
          <w:szCs w:val="28"/>
        </w:rPr>
        <w:t xml:space="preserve"> поддержки на создание семейной животноводческой фермы. </w:t>
      </w:r>
    </w:p>
    <w:p w:rsidR="00F92C0A" w:rsidRDefault="003B5284" w:rsidP="00F92C0A">
      <w:pPr>
        <w:shd w:val="clear" w:color="auto" w:fill="FFFFFF"/>
        <w:tabs>
          <w:tab w:val="left" w:pos="709"/>
        </w:tabs>
        <w:spacing w:after="0" w:line="264" w:lineRule="auto"/>
        <w:ind w:right="57" w:firstLine="709"/>
        <w:jc w:val="both"/>
        <w:rPr>
          <w:rFonts w:ascii="Times New Roman" w:eastAsia="Times New Roman" w:hAnsi="Times New Roman"/>
          <w:spacing w:val="2"/>
          <w:sz w:val="28"/>
          <w:szCs w:val="28"/>
          <w:lang w:eastAsia="ru-RU"/>
        </w:rPr>
      </w:pPr>
      <w:r w:rsidRPr="00E26102">
        <w:rPr>
          <w:rFonts w:ascii="Times New Roman" w:hAnsi="Times New Roman"/>
          <w:sz w:val="28"/>
          <w:szCs w:val="28"/>
        </w:rPr>
        <w:t xml:space="preserve">В </w:t>
      </w:r>
      <w:r w:rsidRPr="000F7909">
        <w:rPr>
          <w:rFonts w:ascii="Times New Roman" w:hAnsi="Times New Roman"/>
          <w:sz w:val="28"/>
          <w:szCs w:val="28"/>
        </w:rPr>
        <w:t>общественном секторе</w:t>
      </w:r>
      <w:r w:rsidRPr="00E26102">
        <w:rPr>
          <w:rFonts w:ascii="Times New Roman" w:hAnsi="Times New Roman"/>
          <w:sz w:val="28"/>
          <w:szCs w:val="28"/>
        </w:rPr>
        <w:t xml:space="preserve"> сохраняет производственный потенциал и явл</w:t>
      </w:r>
      <w:r w:rsidRPr="00E26102">
        <w:rPr>
          <w:rFonts w:ascii="Times New Roman" w:hAnsi="Times New Roman"/>
          <w:sz w:val="28"/>
          <w:szCs w:val="28"/>
        </w:rPr>
        <w:t>я</w:t>
      </w:r>
      <w:r w:rsidRPr="00E26102">
        <w:rPr>
          <w:rFonts w:ascii="Times New Roman" w:hAnsi="Times New Roman"/>
          <w:sz w:val="28"/>
          <w:szCs w:val="28"/>
        </w:rPr>
        <w:t>ется перспективно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D4066D">
        <w:rPr>
          <w:rFonts w:ascii="Times New Roman" w:hAnsi="Times New Roman"/>
          <w:sz w:val="28"/>
          <w:szCs w:val="28"/>
        </w:rPr>
        <w:t xml:space="preserve">развивающимся ООО </w:t>
      </w:r>
      <w:r>
        <w:rPr>
          <w:rFonts w:ascii="Times New Roman" w:hAnsi="Times New Roman"/>
          <w:sz w:val="28"/>
          <w:szCs w:val="28"/>
        </w:rPr>
        <w:t>«</w:t>
      </w:r>
      <w:r w:rsidRPr="00D4066D">
        <w:rPr>
          <w:rFonts w:ascii="Times New Roman" w:hAnsi="Times New Roman"/>
          <w:sz w:val="28"/>
          <w:szCs w:val="28"/>
        </w:rPr>
        <w:t>УК «Мост-Агро».</w:t>
      </w:r>
      <w:r>
        <w:rPr>
          <w:rFonts w:ascii="Times New Roman" w:hAnsi="Times New Roman"/>
          <w:sz w:val="28"/>
          <w:szCs w:val="28"/>
        </w:rPr>
        <w:t xml:space="preserve"> </w:t>
      </w:r>
      <w:r w:rsidRPr="00D4066D">
        <w:rPr>
          <w:rFonts w:ascii="Times New Roman" w:hAnsi="Times New Roman"/>
          <w:sz w:val="28"/>
          <w:szCs w:val="28"/>
        </w:rPr>
        <w:t xml:space="preserve">Используемая площадь сельхозугодий – </w:t>
      </w:r>
      <w:r>
        <w:rPr>
          <w:rFonts w:ascii="Times New Roman" w:hAnsi="Times New Roman"/>
          <w:sz w:val="28"/>
          <w:szCs w:val="28"/>
        </w:rPr>
        <w:t>600</w:t>
      </w:r>
      <w:r w:rsidRPr="00D4066D">
        <w:rPr>
          <w:rFonts w:ascii="Times New Roman" w:hAnsi="Times New Roman"/>
          <w:sz w:val="28"/>
          <w:szCs w:val="28"/>
        </w:rPr>
        <w:t xml:space="preserve"> га.</w:t>
      </w:r>
      <w:r>
        <w:rPr>
          <w:rFonts w:ascii="Times New Roman" w:hAnsi="Times New Roman"/>
          <w:sz w:val="28"/>
          <w:szCs w:val="28"/>
        </w:rPr>
        <w:t xml:space="preserve"> </w:t>
      </w:r>
      <w:r w:rsidRPr="00D4066D">
        <w:rPr>
          <w:rFonts w:ascii="Times New Roman" w:hAnsi="Times New Roman"/>
          <w:sz w:val="28"/>
          <w:szCs w:val="28"/>
        </w:rPr>
        <w:t xml:space="preserve">Отраслевая направленность предприятия – садоводство. Многолетние насаждения – яблоневые сады интенсивного типа занимают площадь </w:t>
      </w:r>
      <w:r>
        <w:rPr>
          <w:rFonts w:ascii="Times New Roman" w:hAnsi="Times New Roman"/>
          <w:sz w:val="28"/>
          <w:szCs w:val="28"/>
        </w:rPr>
        <w:t>190</w:t>
      </w:r>
      <w:r w:rsidRPr="00D4066D">
        <w:rPr>
          <w:rFonts w:ascii="Times New Roman" w:hAnsi="Times New Roman"/>
          <w:sz w:val="28"/>
          <w:szCs w:val="28"/>
        </w:rPr>
        <w:t xml:space="preserve"> га. Установлена и работает система капельного орош</w:t>
      </w:r>
      <w:r w:rsidRPr="00D4066D">
        <w:rPr>
          <w:rFonts w:ascii="Times New Roman" w:hAnsi="Times New Roman"/>
          <w:sz w:val="28"/>
          <w:szCs w:val="28"/>
        </w:rPr>
        <w:t>е</w:t>
      </w:r>
      <w:r w:rsidRPr="00D4066D">
        <w:rPr>
          <w:rFonts w:ascii="Times New Roman" w:hAnsi="Times New Roman"/>
          <w:sz w:val="28"/>
          <w:szCs w:val="28"/>
        </w:rPr>
        <w:t xml:space="preserve">ния на площади </w:t>
      </w:r>
      <w:r>
        <w:rPr>
          <w:rFonts w:ascii="Times New Roman" w:hAnsi="Times New Roman"/>
          <w:sz w:val="28"/>
          <w:szCs w:val="28"/>
        </w:rPr>
        <w:t xml:space="preserve">145 </w:t>
      </w:r>
      <w:r w:rsidRPr="00D4066D">
        <w:rPr>
          <w:rFonts w:ascii="Times New Roman" w:hAnsi="Times New Roman"/>
          <w:sz w:val="28"/>
          <w:szCs w:val="28"/>
        </w:rPr>
        <w:t xml:space="preserve">га, на площади </w:t>
      </w:r>
      <w:r>
        <w:rPr>
          <w:rFonts w:ascii="Times New Roman" w:hAnsi="Times New Roman"/>
          <w:sz w:val="28"/>
          <w:szCs w:val="28"/>
        </w:rPr>
        <w:t>156</w:t>
      </w:r>
      <w:r w:rsidRPr="00D4066D">
        <w:rPr>
          <w:rFonts w:ascii="Times New Roman" w:hAnsi="Times New Roman"/>
          <w:sz w:val="28"/>
          <w:szCs w:val="28"/>
        </w:rPr>
        <w:t xml:space="preserve"> га сада в хозяйстве установлена шп</w:t>
      </w:r>
      <w:r w:rsidRPr="00D4066D">
        <w:rPr>
          <w:rFonts w:ascii="Times New Roman" w:hAnsi="Times New Roman"/>
          <w:sz w:val="28"/>
          <w:szCs w:val="28"/>
        </w:rPr>
        <w:t>а</w:t>
      </w:r>
      <w:r w:rsidRPr="00D4066D">
        <w:rPr>
          <w:rFonts w:ascii="Times New Roman" w:hAnsi="Times New Roman"/>
          <w:sz w:val="28"/>
          <w:szCs w:val="28"/>
        </w:rPr>
        <w:t>лера.</w:t>
      </w:r>
      <w:r>
        <w:rPr>
          <w:rFonts w:ascii="Times New Roman" w:hAnsi="Times New Roman"/>
          <w:sz w:val="28"/>
          <w:szCs w:val="28"/>
        </w:rPr>
        <w:t xml:space="preserve"> </w:t>
      </w:r>
      <w:r w:rsidRPr="00E26102">
        <w:rPr>
          <w:rFonts w:ascii="Times New Roman" w:eastAsia="Times New Roman" w:hAnsi="Times New Roman"/>
          <w:sz w:val="28"/>
          <w:szCs w:val="28"/>
          <w:lang w:eastAsia="ru-RU"/>
        </w:rPr>
        <w:t xml:space="preserve">В садоводстве налажен цикл производства – от посадки молодого сада до хранения и реализации яблок. </w:t>
      </w:r>
      <w:r w:rsidRPr="00B9418A">
        <w:rPr>
          <w:rFonts w:ascii="Times New Roman" w:eastAsia="Times New Roman" w:hAnsi="Times New Roman"/>
          <w:sz w:val="28"/>
          <w:szCs w:val="28"/>
          <w:lang w:eastAsia="ru-RU"/>
        </w:rPr>
        <w:t>В хозяйстве имеется</w:t>
      </w:r>
      <w:r w:rsidRPr="00B9418A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 xml:space="preserve"> </w:t>
      </w:r>
      <w:proofErr w:type="spellStart"/>
      <w:r w:rsidRPr="00B9418A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фруктохранилище</w:t>
      </w:r>
      <w:proofErr w:type="spellEnd"/>
      <w:r w:rsidRPr="00B9418A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 xml:space="preserve"> вмест</w:t>
      </w:r>
      <w:r w:rsidRPr="00B9418A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и</w:t>
      </w:r>
      <w:r w:rsidRPr="00B9418A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 xml:space="preserve">мостью 2 тыс. тонн, в котором фрукты хранятся в охлажденном состоянии, а при необходимости, и в регулируемой газовой среде. </w:t>
      </w:r>
    </w:p>
    <w:p w:rsidR="003B5284" w:rsidRPr="00B9418A" w:rsidRDefault="003B5284" w:rsidP="00F92C0A">
      <w:pPr>
        <w:shd w:val="clear" w:color="auto" w:fill="FFFFFF"/>
        <w:tabs>
          <w:tab w:val="left" w:pos="709"/>
        </w:tabs>
        <w:spacing w:after="0" w:line="264" w:lineRule="auto"/>
        <w:ind w:right="57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9418A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В 20</w:t>
      </w:r>
      <w:r w:rsidR="007A36F5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20</w:t>
      </w:r>
      <w:r w:rsidRPr="00B9418A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 xml:space="preserve"> году в ООО </w:t>
      </w:r>
      <w:r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«</w:t>
      </w:r>
      <w:r w:rsidRPr="00B9418A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УК «</w:t>
      </w:r>
      <w:proofErr w:type="spellStart"/>
      <w:r w:rsidRPr="00B9418A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Мост-Агро</w:t>
      </w:r>
      <w:proofErr w:type="spellEnd"/>
      <w:r w:rsidRPr="00B9418A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 xml:space="preserve">» произведено </w:t>
      </w:r>
      <w:r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3,0</w:t>
      </w:r>
      <w:r w:rsidRPr="00B9418A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 xml:space="preserve"> тыс. тонн </w:t>
      </w:r>
      <w:r w:rsidRPr="00353608">
        <w:rPr>
          <w:rFonts w:ascii="Times New Roman" w:eastAsia="Times New Roman" w:hAnsi="Times New Roman"/>
          <w:sz w:val="28"/>
          <w:szCs w:val="28"/>
          <w:lang w:eastAsia="ru-RU"/>
        </w:rPr>
        <w:t>выс</w:t>
      </w:r>
      <w:r w:rsidRPr="00353608">
        <w:rPr>
          <w:rFonts w:ascii="Times New Roman" w:eastAsia="Times New Roman" w:hAnsi="Times New Roman"/>
          <w:sz w:val="28"/>
          <w:szCs w:val="28"/>
          <w:lang w:eastAsia="ru-RU"/>
        </w:rPr>
        <w:t>о</w:t>
      </w:r>
      <w:r w:rsidRPr="00353608">
        <w:rPr>
          <w:rFonts w:ascii="Times New Roman" w:eastAsia="Times New Roman" w:hAnsi="Times New Roman"/>
          <w:sz w:val="28"/>
          <w:szCs w:val="28"/>
          <w:lang w:eastAsia="ru-RU"/>
        </w:rPr>
        <w:t>кокачественных яблок таких сортов как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«Прима», «Гала», «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Айдаред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>», «Чемп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он», «Либерти», «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Пр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кубанскоебаграное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>», «Голден» и многих других</w:t>
      </w:r>
      <w:r w:rsidRPr="00B9418A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, которые реализуются как местному населению, так и поставляются в Московскую о</w:t>
      </w:r>
      <w:r w:rsidRPr="00B9418A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б</w:t>
      </w:r>
      <w:r w:rsidRPr="00B9418A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ласть.</w:t>
      </w:r>
    </w:p>
    <w:p w:rsidR="00FA35F8" w:rsidRPr="00F01631" w:rsidRDefault="00FA35F8" w:rsidP="00F92C0A">
      <w:pPr>
        <w:spacing w:after="0" w:line="264" w:lineRule="auto"/>
        <w:ind w:firstLine="709"/>
        <w:rPr>
          <w:rFonts w:ascii="Times New Roman" w:hAnsi="Times New Roman"/>
          <w:sz w:val="28"/>
          <w:szCs w:val="28"/>
        </w:rPr>
      </w:pPr>
      <w:r w:rsidRPr="00F01631">
        <w:rPr>
          <w:rFonts w:ascii="Times New Roman" w:hAnsi="Times New Roman"/>
          <w:sz w:val="28"/>
          <w:szCs w:val="28"/>
        </w:rPr>
        <w:t>В целях реализации сельскохозяйственной продукции на территории м</w:t>
      </w:r>
      <w:r w:rsidRPr="00F01631">
        <w:rPr>
          <w:rFonts w:ascii="Times New Roman" w:hAnsi="Times New Roman"/>
          <w:sz w:val="28"/>
          <w:szCs w:val="28"/>
        </w:rPr>
        <w:t>у</w:t>
      </w:r>
      <w:r w:rsidRPr="00F01631">
        <w:rPr>
          <w:rFonts w:ascii="Times New Roman" w:hAnsi="Times New Roman"/>
          <w:sz w:val="28"/>
          <w:szCs w:val="28"/>
        </w:rPr>
        <w:t>ниципального образования город Горячий Ключ организовано функциониров</w:t>
      </w:r>
      <w:r w:rsidRPr="00F01631">
        <w:rPr>
          <w:rFonts w:ascii="Times New Roman" w:hAnsi="Times New Roman"/>
          <w:sz w:val="28"/>
          <w:szCs w:val="28"/>
        </w:rPr>
        <w:t>а</w:t>
      </w:r>
      <w:r w:rsidRPr="00F01631">
        <w:rPr>
          <w:rFonts w:ascii="Times New Roman" w:hAnsi="Times New Roman"/>
          <w:sz w:val="28"/>
          <w:szCs w:val="28"/>
        </w:rPr>
        <w:t>ние Ярмарки выходного дня, 3 социальных ряда, 17 ярмарок в сельских окр</w:t>
      </w:r>
      <w:r w:rsidRPr="00F01631">
        <w:rPr>
          <w:rFonts w:ascii="Times New Roman" w:hAnsi="Times New Roman"/>
          <w:sz w:val="28"/>
          <w:szCs w:val="28"/>
        </w:rPr>
        <w:t>у</w:t>
      </w:r>
      <w:r w:rsidRPr="00F01631">
        <w:rPr>
          <w:rFonts w:ascii="Times New Roman" w:hAnsi="Times New Roman"/>
          <w:sz w:val="28"/>
          <w:szCs w:val="28"/>
        </w:rPr>
        <w:t>гах, 5 ярмарок вдоль федеральной автодороги М-4 «Дон», 3 фермерских двор</w:t>
      </w:r>
      <w:r w:rsidRPr="00F01631">
        <w:rPr>
          <w:rFonts w:ascii="Times New Roman" w:hAnsi="Times New Roman"/>
          <w:sz w:val="28"/>
          <w:szCs w:val="28"/>
        </w:rPr>
        <w:t>и</w:t>
      </w:r>
      <w:r w:rsidRPr="00F01631">
        <w:rPr>
          <w:rFonts w:ascii="Times New Roman" w:hAnsi="Times New Roman"/>
          <w:sz w:val="28"/>
          <w:szCs w:val="28"/>
        </w:rPr>
        <w:t>ка, муниципальный рынок и другие формы.</w:t>
      </w:r>
    </w:p>
    <w:p w:rsidR="00F92C0A" w:rsidRDefault="00FA35F8" w:rsidP="00F92C0A">
      <w:pPr>
        <w:pStyle w:val="af6"/>
        <w:spacing w:after="0" w:line="264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01631">
        <w:rPr>
          <w:rFonts w:ascii="Times New Roman" w:hAnsi="Times New Roman"/>
          <w:sz w:val="28"/>
          <w:szCs w:val="28"/>
        </w:rPr>
        <w:t>Уровень конкуренции на рынке реализации сельскохозяйственной пр</w:t>
      </w:r>
      <w:r w:rsidRPr="00F01631">
        <w:rPr>
          <w:rFonts w:ascii="Times New Roman" w:hAnsi="Times New Roman"/>
          <w:sz w:val="28"/>
          <w:szCs w:val="28"/>
        </w:rPr>
        <w:t>о</w:t>
      </w:r>
      <w:r w:rsidRPr="00F01631">
        <w:rPr>
          <w:rFonts w:ascii="Times New Roman" w:hAnsi="Times New Roman"/>
          <w:sz w:val="28"/>
          <w:szCs w:val="28"/>
        </w:rPr>
        <w:t xml:space="preserve">дукции средний. </w:t>
      </w:r>
    </w:p>
    <w:p w:rsidR="00275F81" w:rsidRPr="00F01631" w:rsidRDefault="00FA35F8" w:rsidP="00F92C0A">
      <w:pPr>
        <w:pStyle w:val="af6"/>
        <w:spacing w:after="0" w:line="264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01631">
        <w:rPr>
          <w:rFonts w:ascii="Times New Roman" w:hAnsi="Times New Roman"/>
          <w:sz w:val="28"/>
          <w:szCs w:val="28"/>
        </w:rPr>
        <w:t>Административные барьеры для выхода на рынок  негосударственных о</w:t>
      </w:r>
      <w:r w:rsidRPr="00F01631">
        <w:rPr>
          <w:rFonts w:ascii="Times New Roman" w:hAnsi="Times New Roman"/>
          <w:sz w:val="28"/>
          <w:szCs w:val="28"/>
        </w:rPr>
        <w:t>р</w:t>
      </w:r>
      <w:r w:rsidRPr="00F01631">
        <w:rPr>
          <w:rFonts w:ascii="Times New Roman" w:hAnsi="Times New Roman"/>
          <w:sz w:val="28"/>
          <w:szCs w:val="28"/>
        </w:rPr>
        <w:t>ганизаций отсутствуют, существующая нормативная правовая база обеспечив</w:t>
      </w:r>
      <w:r w:rsidRPr="00F01631">
        <w:rPr>
          <w:rFonts w:ascii="Times New Roman" w:hAnsi="Times New Roman"/>
          <w:sz w:val="28"/>
          <w:szCs w:val="28"/>
        </w:rPr>
        <w:t>а</w:t>
      </w:r>
      <w:r w:rsidRPr="00F01631">
        <w:rPr>
          <w:rFonts w:ascii="Times New Roman" w:hAnsi="Times New Roman"/>
          <w:sz w:val="28"/>
          <w:szCs w:val="28"/>
        </w:rPr>
        <w:t>ет возможность участия негосударственных участников на рынке.</w:t>
      </w:r>
    </w:p>
    <w:p w:rsidR="00BD28B3" w:rsidRDefault="00BD28B3" w:rsidP="00F92C0A">
      <w:pPr>
        <w:pStyle w:val="af6"/>
        <w:spacing w:after="0" w:line="264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01631">
        <w:rPr>
          <w:rFonts w:ascii="Times New Roman" w:hAnsi="Times New Roman"/>
          <w:sz w:val="28"/>
          <w:szCs w:val="28"/>
        </w:rPr>
        <w:t xml:space="preserve">По результатам опроса, можно сделать вывод о достаточном количестве услуг </w:t>
      </w:r>
      <w:r w:rsidR="005D09CC">
        <w:rPr>
          <w:rFonts w:ascii="Times New Roman" w:hAnsi="Times New Roman"/>
          <w:sz w:val="28"/>
          <w:szCs w:val="28"/>
        </w:rPr>
        <w:t xml:space="preserve">на </w:t>
      </w:r>
      <w:r w:rsidRPr="00F01631">
        <w:rPr>
          <w:rFonts w:ascii="Times New Roman" w:hAnsi="Times New Roman"/>
          <w:sz w:val="28"/>
          <w:szCs w:val="28"/>
        </w:rPr>
        <w:t xml:space="preserve">рынке реализации сельскохозяйственной продукции в городе Горячий Ключ – </w:t>
      </w:r>
      <w:r w:rsidR="003B5284">
        <w:rPr>
          <w:rFonts w:ascii="Times New Roman" w:hAnsi="Times New Roman"/>
          <w:sz w:val="28"/>
          <w:szCs w:val="28"/>
        </w:rPr>
        <w:t>91,8</w:t>
      </w:r>
      <w:r w:rsidRPr="00F01631">
        <w:rPr>
          <w:rFonts w:ascii="Times New Roman" w:hAnsi="Times New Roman"/>
          <w:sz w:val="28"/>
          <w:szCs w:val="28"/>
        </w:rPr>
        <w:t xml:space="preserve">% мнения респондентов, </w:t>
      </w:r>
      <w:r w:rsidR="003B5284">
        <w:rPr>
          <w:rFonts w:ascii="Times New Roman" w:hAnsi="Times New Roman"/>
          <w:sz w:val="28"/>
          <w:szCs w:val="28"/>
        </w:rPr>
        <w:t>5,1</w:t>
      </w:r>
      <w:r w:rsidRPr="00F01631">
        <w:rPr>
          <w:rFonts w:ascii="Times New Roman" w:hAnsi="Times New Roman"/>
          <w:sz w:val="28"/>
          <w:szCs w:val="28"/>
        </w:rPr>
        <w:t xml:space="preserve">% опрошенных выразили мнение об избыточности данных услуг, и </w:t>
      </w:r>
      <w:r w:rsidR="003B5284">
        <w:rPr>
          <w:rFonts w:ascii="Times New Roman" w:hAnsi="Times New Roman"/>
          <w:sz w:val="28"/>
          <w:szCs w:val="28"/>
        </w:rPr>
        <w:t>1,7</w:t>
      </w:r>
      <w:r w:rsidRPr="00F01631">
        <w:rPr>
          <w:rFonts w:ascii="Times New Roman" w:hAnsi="Times New Roman"/>
          <w:sz w:val="28"/>
          <w:szCs w:val="28"/>
        </w:rPr>
        <w:t>% считают рынок недостаточным.</w:t>
      </w:r>
    </w:p>
    <w:p w:rsidR="003B5284" w:rsidRPr="00F01631" w:rsidRDefault="008E66C1" w:rsidP="00BD28B3">
      <w:pPr>
        <w:pStyle w:val="af6"/>
        <w:spacing w:after="0" w:line="22" w:lineRule="atLeast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391025" cy="1905000"/>
            <wp:effectExtent l="0" t="0" r="0" b="0"/>
            <wp:docPr id="37" name="Объект 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4"/>
              </a:graphicData>
            </a:graphic>
          </wp:inline>
        </w:drawing>
      </w:r>
    </w:p>
    <w:p w:rsidR="00BD28B3" w:rsidRPr="00F01631" w:rsidRDefault="00BD28B3" w:rsidP="00BD28B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01631">
        <w:rPr>
          <w:rFonts w:ascii="Times New Roman" w:hAnsi="Times New Roman"/>
          <w:sz w:val="28"/>
          <w:szCs w:val="28"/>
        </w:rPr>
        <w:t xml:space="preserve">По степени удовлетворенности характеристиками услуг данного рынка мнения респондентов распределились следующим образом: </w:t>
      </w:r>
      <w:r w:rsidR="003B5284">
        <w:rPr>
          <w:rFonts w:ascii="Times New Roman" w:hAnsi="Times New Roman"/>
          <w:sz w:val="28"/>
          <w:szCs w:val="28"/>
        </w:rPr>
        <w:t>93,7</w:t>
      </w:r>
      <w:r w:rsidRPr="00F01631">
        <w:rPr>
          <w:rFonts w:ascii="Times New Roman" w:hAnsi="Times New Roman"/>
          <w:sz w:val="28"/>
          <w:szCs w:val="28"/>
        </w:rPr>
        <w:t>% - удовлетв</w:t>
      </w:r>
      <w:r w:rsidRPr="00F01631">
        <w:rPr>
          <w:rFonts w:ascii="Times New Roman" w:hAnsi="Times New Roman"/>
          <w:sz w:val="28"/>
          <w:szCs w:val="28"/>
        </w:rPr>
        <w:t>о</w:t>
      </w:r>
      <w:r w:rsidRPr="00F01631">
        <w:rPr>
          <w:rFonts w:ascii="Times New Roman" w:hAnsi="Times New Roman"/>
          <w:sz w:val="28"/>
          <w:szCs w:val="28"/>
        </w:rPr>
        <w:t xml:space="preserve">рены, </w:t>
      </w:r>
      <w:r w:rsidR="003B5284">
        <w:rPr>
          <w:rFonts w:ascii="Times New Roman" w:hAnsi="Times New Roman"/>
          <w:sz w:val="28"/>
          <w:szCs w:val="28"/>
        </w:rPr>
        <w:t>3,2</w:t>
      </w:r>
      <w:r w:rsidRPr="00F01631">
        <w:rPr>
          <w:rFonts w:ascii="Times New Roman" w:hAnsi="Times New Roman"/>
          <w:sz w:val="28"/>
          <w:szCs w:val="28"/>
        </w:rPr>
        <w:t xml:space="preserve"> % - скорее удовлетворены, </w:t>
      </w:r>
      <w:r w:rsidR="003B5284">
        <w:rPr>
          <w:rFonts w:ascii="Times New Roman" w:hAnsi="Times New Roman"/>
          <w:sz w:val="28"/>
          <w:szCs w:val="28"/>
        </w:rPr>
        <w:t>2,7</w:t>
      </w:r>
      <w:r w:rsidRPr="00F01631">
        <w:rPr>
          <w:rFonts w:ascii="Times New Roman" w:hAnsi="Times New Roman"/>
          <w:sz w:val="28"/>
          <w:szCs w:val="28"/>
        </w:rPr>
        <w:t>% - скорее</w:t>
      </w:r>
      <w:r w:rsidR="003B5284">
        <w:rPr>
          <w:rFonts w:ascii="Times New Roman" w:hAnsi="Times New Roman"/>
          <w:sz w:val="28"/>
          <w:szCs w:val="28"/>
        </w:rPr>
        <w:t xml:space="preserve"> не</w:t>
      </w:r>
      <w:r w:rsidRPr="00F01631">
        <w:rPr>
          <w:rFonts w:ascii="Times New Roman" w:hAnsi="Times New Roman"/>
          <w:sz w:val="28"/>
          <w:szCs w:val="28"/>
        </w:rPr>
        <w:t xml:space="preserve"> удовлетворены</w:t>
      </w:r>
      <w:r w:rsidR="003B5284">
        <w:rPr>
          <w:rFonts w:ascii="Times New Roman" w:hAnsi="Times New Roman"/>
          <w:sz w:val="28"/>
          <w:szCs w:val="28"/>
        </w:rPr>
        <w:t>, 0,4 – не удовлетворены</w:t>
      </w:r>
      <w:r w:rsidRPr="00F01631">
        <w:rPr>
          <w:rFonts w:ascii="Times New Roman" w:hAnsi="Times New Roman"/>
          <w:sz w:val="28"/>
          <w:szCs w:val="28"/>
        </w:rPr>
        <w:t>.</w:t>
      </w:r>
    </w:p>
    <w:p w:rsidR="00BD28B3" w:rsidRPr="00F01631" w:rsidRDefault="008E66C1" w:rsidP="00BD28B3">
      <w:pPr>
        <w:pStyle w:val="af6"/>
        <w:spacing w:after="0" w:line="22" w:lineRule="atLeast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591050" cy="1885950"/>
            <wp:effectExtent l="0" t="0" r="0" b="0"/>
            <wp:docPr id="38" name="Объект 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5"/>
              </a:graphicData>
            </a:graphic>
          </wp:inline>
        </w:drawing>
      </w:r>
    </w:p>
    <w:p w:rsidR="00275F81" w:rsidRPr="00C10773" w:rsidRDefault="00C10773" w:rsidP="00591EA3">
      <w:pPr>
        <w:pStyle w:val="af6"/>
        <w:spacing w:line="22" w:lineRule="atLeast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18) Рынок бытовых услуг</w:t>
      </w:r>
    </w:p>
    <w:p w:rsidR="00FA35F8" w:rsidRPr="00F01631" w:rsidRDefault="00FA35F8" w:rsidP="00BD28B3">
      <w:pPr>
        <w:shd w:val="clear" w:color="auto" w:fill="FFFFFF"/>
        <w:spacing w:after="0" w:line="22" w:lineRule="atLeas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F01631">
        <w:rPr>
          <w:rFonts w:ascii="Times New Roman" w:eastAsia="Times New Roman" w:hAnsi="Times New Roman"/>
          <w:sz w:val="28"/>
          <w:szCs w:val="28"/>
        </w:rPr>
        <w:t>Структура потре</w:t>
      </w:r>
      <w:r w:rsidR="005D09CC">
        <w:rPr>
          <w:rFonts w:ascii="Times New Roman" w:eastAsia="Times New Roman" w:hAnsi="Times New Roman"/>
          <w:sz w:val="28"/>
          <w:szCs w:val="28"/>
        </w:rPr>
        <w:t>бительского рынка обеспечивае</w:t>
      </w:r>
      <w:r w:rsidRPr="00F01631">
        <w:rPr>
          <w:rFonts w:ascii="Times New Roman" w:eastAsia="Times New Roman" w:hAnsi="Times New Roman"/>
          <w:sz w:val="28"/>
          <w:szCs w:val="28"/>
        </w:rPr>
        <w:t>т потребности населения в услугах торговли, общественного питания и бытового обслуживания. Пода</w:t>
      </w:r>
      <w:r w:rsidRPr="00F01631">
        <w:rPr>
          <w:rFonts w:ascii="Times New Roman" w:eastAsia="Times New Roman" w:hAnsi="Times New Roman"/>
          <w:sz w:val="28"/>
          <w:szCs w:val="28"/>
        </w:rPr>
        <w:t>в</w:t>
      </w:r>
      <w:r w:rsidRPr="00F01631">
        <w:rPr>
          <w:rFonts w:ascii="Times New Roman" w:eastAsia="Times New Roman" w:hAnsi="Times New Roman"/>
          <w:sz w:val="28"/>
          <w:szCs w:val="28"/>
        </w:rPr>
        <w:t>ляющая часть потребительского рынка представлена в настоящее время час</w:t>
      </w:r>
      <w:r w:rsidRPr="00F01631">
        <w:rPr>
          <w:rFonts w:ascii="Times New Roman" w:eastAsia="Times New Roman" w:hAnsi="Times New Roman"/>
          <w:sz w:val="28"/>
          <w:szCs w:val="28"/>
        </w:rPr>
        <w:t>т</w:t>
      </w:r>
      <w:r w:rsidRPr="00F01631">
        <w:rPr>
          <w:rFonts w:ascii="Times New Roman" w:eastAsia="Times New Roman" w:hAnsi="Times New Roman"/>
          <w:sz w:val="28"/>
          <w:szCs w:val="28"/>
        </w:rPr>
        <w:t>ными предприятиями и организациями. Спектр предлагаемых бытовых услуг на территории муниципального образования достаточно широк, разнообразен и активно развивается: на рынке города представлены около 40 видов услуг. По основным видам деятельности бытовых услуг, наибольший удельный вес зан</w:t>
      </w:r>
      <w:r w:rsidRPr="00F01631">
        <w:rPr>
          <w:rFonts w:ascii="Times New Roman" w:eastAsia="Times New Roman" w:hAnsi="Times New Roman"/>
          <w:sz w:val="28"/>
          <w:szCs w:val="28"/>
        </w:rPr>
        <w:t>и</w:t>
      </w:r>
      <w:r w:rsidRPr="00F01631">
        <w:rPr>
          <w:rFonts w:ascii="Times New Roman" w:eastAsia="Times New Roman" w:hAnsi="Times New Roman"/>
          <w:sz w:val="28"/>
          <w:szCs w:val="28"/>
        </w:rPr>
        <w:t>мает деятельность по предоставлению услуг парикмахерскими и салонами кр</w:t>
      </w:r>
      <w:r w:rsidRPr="00F01631">
        <w:rPr>
          <w:rFonts w:ascii="Times New Roman" w:eastAsia="Times New Roman" w:hAnsi="Times New Roman"/>
          <w:sz w:val="28"/>
          <w:szCs w:val="28"/>
        </w:rPr>
        <w:t>а</w:t>
      </w:r>
      <w:r w:rsidRPr="00F01631">
        <w:rPr>
          <w:rFonts w:ascii="Times New Roman" w:eastAsia="Times New Roman" w:hAnsi="Times New Roman"/>
          <w:sz w:val="28"/>
          <w:szCs w:val="28"/>
        </w:rPr>
        <w:t xml:space="preserve">соты – 43%, деятельность по оказанию прочих персональных услуг – 17%, по ремонту и техническому обслуживанию автотранспортных средств – 12%, по ремонту и пошиву одежды –8%, остальные виды услуг – 20,2 %.      </w:t>
      </w:r>
    </w:p>
    <w:p w:rsidR="00275F81" w:rsidRPr="00F01631" w:rsidRDefault="00FA35F8" w:rsidP="00BD28B3">
      <w:pPr>
        <w:pStyle w:val="af6"/>
        <w:spacing w:after="0" w:line="22" w:lineRule="atLeast"/>
        <w:ind w:left="0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F01631">
        <w:rPr>
          <w:rFonts w:ascii="Times New Roman" w:eastAsia="Times New Roman" w:hAnsi="Times New Roman"/>
          <w:sz w:val="28"/>
          <w:szCs w:val="28"/>
        </w:rPr>
        <w:t xml:space="preserve"> Рост объема услуг ожидается за счет деятельности предпринимателей, оказывающих услуги по ремонту и пошиву одежды, парикмахерских услуг, сервисного облуживания технически</w:t>
      </w:r>
      <w:r w:rsidR="00885A7B">
        <w:rPr>
          <w:rFonts w:ascii="Times New Roman" w:eastAsia="Times New Roman" w:hAnsi="Times New Roman"/>
          <w:sz w:val="28"/>
          <w:szCs w:val="28"/>
        </w:rPr>
        <w:t xml:space="preserve"> </w:t>
      </w:r>
      <w:r w:rsidRPr="00F01631">
        <w:rPr>
          <w:rFonts w:ascii="Times New Roman" w:eastAsia="Times New Roman" w:hAnsi="Times New Roman"/>
          <w:sz w:val="28"/>
          <w:szCs w:val="28"/>
        </w:rPr>
        <w:t>сложных товаров, за счет создания авт</w:t>
      </w:r>
      <w:r w:rsidRPr="00F01631">
        <w:rPr>
          <w:rFonts w:ascii="Times New Roman" w:eastAsia="Times New Roman" w:hAnsi="Times New Roman"/>
          <w:sz w:val="28"/>
          <w:szCs w:val="28"/>
        </w:rPr>
        <w:t>о</w:t>
      </w:r>
      <w:r w:rsidRPr="00F01631">
        <w:rPr>
          <w:rFonts w:ascii="Times New Roman" w:eastAsia="Times New Roman" w:hAnsi="Times New Roman"/>
          <w:sz w:val="28"/>
          <w:szCs w:val="28"/>
        </w:rPr>
        <w:t>ризованных центров, развития сети предприятий бытового обслуживания в то</w:t>
      </w:r>
      <w:r w:rsidRPr="00F01631">
        <w:rPr>
          <w:rFonts w:ascii="Times New Roman" w:eastAsia="Times New Roman" w:hAnsi="Times New Roman"/>
          <w:sz w:val="28"/>
          <w:szCs w:val="28"/>
        </w:rPr>
        <w:t>р</w:t>
      </w:r>
      <w:r w:rsidRPr="00F01631">
        <w:rPr>
          <w:rFonts w:ascii="Times New Roman" w:eastAsia="Times New Roman" w:hAnsi="Times New Roman"/>
          <w:sz w:val="28"/>
          <w:szCs w:val="28"/>
        </w:rPr>
        <w:t>говых центрах и на ры</w:t>
      </w:r>
      <w:r w:rsidR="00885A7B">
        <w:rPr>
          <w:rFonts w:ascii="Times New Roman" w:eastAsia="Times New Roman" w:hAnsi="Times New Roman"/>
          <w:sz w:val="28"/>
          <w:szCs w:val="28"/>
        </w:rPr>
        <w:t>нках, а также за счет развития малого</w:t>
      </w:r>
      <w:r w:rsidRPr="00F01631">
        <w:rPr>
          <w:rFonts w:ascii="Times New Roman" w:eastAsia="Times New Roman" w:hAnsi="Times New Roman"/>
          <w:sz w:val="28"/>
          <w:szCs w:val="28"/>
        </w:rPr>
        <w:t xml:space="preserve"> бизнеса в других сферах, оказывающих платные услуги населению. Однако существует пробл</w:t>
      </w:r>
      <w:r w:rsidRPr="00F01631">
        <w:rPr>
          <w:rFonts w:ascii="Times New Roman" w:eastAsia="Times New Roman" w:hAnsi="Times New Roman"/>
          <w:sz w:val="28"/>
          <w:szCs w:val="28"/>
        </w:rPr>
        <w:t>е</w:t>
      </w:r>
      <w:r w:rsidRPr="00F01631">
        <w:rPr>
          <w:rFonts w:ascii="Times New Roman" w:eastAsia="Times New Roman" w:hAnsi="Times New Roman"/>
          <w:sz w:val="28"/>
          <w:szCs w:val="28"/>
        </w:rPr>
        <w:t>ма охвата обслуживанием жителей отдаленных населенных пунктов муниц</w:t>
      </w:r>
      <w:r w:rsidRPr="00F01631">
        <w:rPr>
          <w:rFonts w:ascii="Times New Roman" w:eastAsia="Times New Roman" w:hAnsi="Times New Roman"/>
          <w:sz w:val="28"/>
          <w:szCs w:val="28"/>
        </w:rPr>
        <w:t>и</w:t>
      </w:r>
      <w:r w:rsidRPr="00F01631">
        <w:rPr>
          <w:rFonts w:ascii="Times New Roman" w:eastAsia="Times New Roman" w:hAnsi="Times New Roman"/>
          <w:sz w:val="28"/>
          <w:szCs w:val="28"/>
        </w:rPr>
        <w:t>пального образования.  Это связано с низкой рентабельностью такой формы о</w:t>
      </w:r>
      <w:r w:rsidRPr="00F01631">
        <w:rPr>
          <w:rFonts w:ascii="Times New Roman" w:eastAsia="Times New Roman" w:hAnsi="Times New Roman"/>
          <w:sz w:val="28"/>
          <w:szCs w:val="28"/>
        </w:rPr>
        <w:t>б</w:t>
      </w:r>
      <w:r w:rsidRPr="00F01631">
        <w:rPr>
          <w:rFonts w:ascii="Times New Roman" w:eastAsia="Times New Roman" w:hAnsi="Times New Roman"/>
          <w:sz w:val="28"/>
          <w:szCs w:val="28"/>
        </w:rPr>
        <w:t>служивания. В целях оказания поддержки жителям отдаленных и труднодо</w:t>
      </w:r>
      <w:r w:rsidRPr="00F01631">
        <w:rPr>
          <w:rFonts w:ascii="Times New Roman" w:eastAsia="Times New Roman" w:hAnsi="Times New Roman"/>
          <w:sz w:val="28"/>
          <w:szCs w:val="28"/>
        </w:rPr>
        <w:t>с</w:t>
      </w:r>
      <w:r w:rsidRPr="00F01631">
        <w:rPr>
          <w:rFonts w:ascii="Times New Roman" w:eastAsia="Times New Roman" w:hAnsi="Times New Roman"/>
          <w:sz w:val="28"/>
          <w:szCs w:val="28"/>
        </w:rPr>
        <w:t>тупных населенных пунктов обеспечен выездной тип бытового обслуживания.</w:t>
      </w:r>
    </w:p>
    <w:p w:rsidR="00BD28B3" w:rsidRDefault="00BD28B3" w:rsidP="00BD28B3">
      <w:pPr>
        <w:pStyle w:val="af6"/>
        <w:spacing w:after="0" w:line="22" w:lineRule="atLeast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01631">
        <w:rPr>
          <w:rFonts w:ascii="Times New Roman" w:hAnsi="Times New Roman"/>
          <w:sz w:val="28"/>
          <w:szCs w:val="28"/>
        </w:rPr>
        <w:lastRenderedPageBreak/>
        <w:t xml:space="preserve">По результатам опроса, можно сделать вывод о достаточном количестве услуг </w:t>
      </w:r>
      <w:r w:rsidR="005C545D" w:rsidRPr="00F01631">
        <w:rPr>
          <w:rFonts w:ascii="Times New Roman" w:hAnsi="Times New Roman"/>
          <w:sz w:val="28"/>
          <w:szCs w:val="28"/>
        </w:rPr>
        <w:t xml:space="preserve">на </w:t>
      </w:r>
      <w:r w:rsidRPr="00F01631">
        <w:rPr>
          <w:rFonts w:ascii="Times New Roman" w:hAnsi="Times New Roman"/>
          <w:sz w:val="28"/>
          <w:szCs w:val="28"/>
        </w:rPr>
        <w:t xml:space="preserve">рынке бытовых услуг в городе Горячий Ключ – </w:t>
      </w:r>
      <w:r w:rsidR="005107E9">
        <w:rPr>
          <w:rFonts w:ascii="Times New Roman" w:hAnsi="Times New Roman"/>
          <w:sz w:val="28"/>
          <w:szCs w:val="28"/>
        </w:rPr>
        <w:t>92,2</w:t>
      </w:r>
      <w:r w:rsidRPr="00F01631">
        <w:rPr>
          <w:rFonts w:ascii="Times New Roman" w:hAnsi="Times New Roman"/>
          <w:sz w:val="28"/>
          <w:szCs w:val="28"/>
        </w:rPr>
        <w:t>% мнения респо</w:t>
      </w:r>
      <w:r w:rsidRPr="00F01631">
        <w:rPr>
          <w:rFonts w:ascii="Times New Roman" w:hAnsi="Times New Roman"/>
          <w:sz w:val="28"/>
          <w:szCs w:val="28"/>
        </w:rPr>
        <w:t>н</w:t>
      </w:r>
      <w:r w:rsidRPr="00F01631">
        <w:rPr>
          <w:rFonts w:ascii="Times New Roman" w:hAnsi="Times New Roman"/>
          <w:sz w:val="28"/>
          <w:szCs w:val="28"/>
        </w:rPr>
        <w:t xml:space="preserve">дентов, </w:t>
      </w:r>
      <w:r w:rsidR="005107E9">
        <w:rPr>
          <w:rFonts w:ascii="Times New Roman" w:hAnsi="Times New Roman"/>
          <w:sz w:val="28"/>
          <w:szCs w:val="28"/>
        </w:rPr>
        <w:t>6,1</w:t>
      </w:r>
      <w:r w:rsidRPr="00F01631">
        <w:rPr>
          <w:rFonts w:ascii="Times New Roman" w:hAnsi="Times New Roman"/>
          <w:sz w:val="28"/>
          <w:szCs w:val="28"/>
        </w:rPr>
        <w:t xml:space="preserve">% опрошенных выразили мнение об избыточности данных услуг, и </w:t>
      </w:r>
      <w:r w:rsidR="005107E9">
        <w:rPr>
          <w:rFonts w:ascii="Times New Roman" w:hAnsi="Times New Roman"/>
          <w:sz w:val="28"/>
          <w:szCs w:val="28"/>
        </w:rPr>
        <w:t>0,2</w:t>
      </w:r>
      <w:r w:rsidRPr="00F01631">
        <w:rPr>
          <w:rFonts w:ascii="Times New Roman" w:hAnsi="Times New Roman"/>
          <w:sz w:val="28"/>
          <w:szCs w:val="28"/>
        </w:rPr>
        <w:t>% считают рынок недостаточным.</w:t>
      </w:r>
    </w:p>
    <w:p w:rsidR="005107E9" w:rsidRPr="00F01631" w:rsidRDefault="008E66C1" w:rsidP="00BD28B3">
      <w:pPr>
        <w:pStyle w:val="af6"/>
        <w:spacing w:after="0" w:line="22" w:lineRule="atLeast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705350" cy="2276475"/>
            <wp:effectExtent l="0" t="0" r="0" b="0"/>
            <wp:docPr id="39" name="Объект 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6"/>
              </a:graphicData>
            </a:graphic>
          </wp:inline>
        </w:drawing>
      </w:r>
    </w:p>
    <w:p w:rsidR="005107E9" w:rsidRDefault="005107E9" w:rsidP="00BD28B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D28B3" w:rsidRPr="00F01631" w:rsidRDefault="00BD28B3" w:rsidP="00BD28B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01631">
        <w:rPr>
          <w:rFonts w:ascii="Times New Roman" w:hAnsi="Times New Roman"/>
          <w:sz w:val="28"/>
          <w:szCs w:val="28"/>
        </w:rPr>
        <w:t xml:space="preserve">По степени удовлетворенности характеристиками услуг данного рынка мнения респондентов распределились следующим образом: </w:t>
      </w:r>
      <w:r w:rsidR="005107E9">
        <w:rPr>
          <w:rFonts w:ascii="Times New Roman" w:hAnsi="Times New Roman"/>
          <w:sz w:val="28"/>
          <w:szCs w:val="28"/>
        </w:rPr>
        <w:t>90,</w:t>
      </w:r>
      <w:r w:rsidR="00885A7B">
        <w:rPr>
          <w:rFonts w:ascii="Times New Roman" w:hAnsi="Times New Roman"/>
          <w:sz w:val="28"/>
          <w:szCs w:val="28"/>
        </w:rPr>
        <w:t>4</w:t>
      </w:r>
      <w:r w:rsidRPr="00F01631">
        <w:rPr>
          <w:rFonts w:ascii="Times New Roman" w:hAnsi="Times New Roman"/>
          <w:sz w:val="28"/>
          <w:szCs w:val="28"/>
        </w:rPr>
        <w:t>% - удовлетв</w:t>
      </w:r>
      <w:r w:rsidRPr="00F01631">
        <w:rPr>
          <w:rFonts w:ascii="Times New Roman" w:hAnsi="Times New Roman"/>
          <w:sz w:val="28"/>
          <w:szCs w:val="28"/>
        </w:rPr>
        <w:t>о</w:t>
      </w:r>
      <w:r w:rsidRPr="00F01631">
        <w:rPr>
          <w:rFonts w:ascii="Times New Roman" w:hAnsi="Times New Roman"/>
          <w:sz w:val="28"/>
          <w:szCs w:val="28"/>
        </w:rPr>
        <w:t xml:space="preserve">рены, </w:t>
      </w:r>
      <w:r w:rsidR="005107E9">
        <w:rPr>
          <w:rFonts w:ascii="Times New Roman" w:hAnsi="Times New Roman"/>
          <w:sz w:val="28"/>
          <w:szCs w:val="28"/>
        </w:rPr>
        <w:t>7,4</w:t>
      </w:r>
      <w:r w:rsidRPr="00F01631">
        <w:rPr>
          <w:rFonts w:ascii="Times New Roman" w:hAnsi="Times New Roman"/>
          <w:sz w:val="28"/>
          <w:szCs w:val="28"/>
        </w:rPr>
        <w:t xml:space="preserve">% - скорее удовлетворены, </w:t>
      </w:r>
      <w:r w:rsidR="005107E9">
        <w:rPr>
          <w:rFonts w:ascii="Times New Roman" w:hAnsi="Times New Roman"/>
          <w:sz w:val="28"/>
          <w:szCs w:val="28"/>
        </w:rPr>
        <w:t>0,1</w:t>
      </w:r>
      <w:r w:rsidRPr="00F01631">
        <w:rPr>
          <w:rFonts w:ascii="Times New Roman" w:hAnsi="Times New Roman"/>
          <w:sz w:val="28"/>
          <w:szCs w:val="28"/>
        </w:rPr>
        <w:t>% - скорее</w:t>
      </w:r>
      <w:r w:rsidR="005107E9">
        <w:rPr>
          <w:rFonts w:ascii="Times New Roman" w:hAnsi="Times New Roman"/>
          <w:sz w:val="28"/>
          <w:szCs w:val="28"/>
        </w:rPr>
        <w:t xml:space="preserve"> не</w:t>
      </w:r>
      <w:r w:rsidRPr="00F01631">
        <w:rPr>
          <w:rFonts w:ascii="Times New Roman" w:hAnsi="Times New Roman"/>
          <w:sz w:val="28"/>
          <w:szCs w:val="28"/>
        </w:rPr>
        <w:t xml:space="preserve"> удовлетворены</w:t>
      </w:r>
      <w:r w:rsidR="005107E9">
        <w:rPr>
          <w:rFonts w:ascii="Times New Roman" w:hAnsi="Times New Roman"/>
          <w:sz w:val="28"/>
          <w:szCs w:val="28"/>
        </w:rPr>
        <w:t>, 0,4 - не удовлетворен</w:t>
      </w:r>
      <w:r w:rsidR="00AA3F98">
        <w:rPr>
          <w:rFonts w:ascii="Times New Roman" w:hAnsi="Times New Roman"/>
          <w:sz w:val="28"/>
          <w:szCs w:val="28"/>
        </w:rPr>
        <w:t>ы</w:t>
      </w:r>
      <w:r w:rsidRPr="00F01631">
        <w:rPr>
          <w:rFonts w:ascii="Times New Roman" w:hAnsi="Times New Roman"/>
          <w:sz w:val="28"/>
          <w:szCs w:val="28"/>
        </w:rPr>
        <w:t>.</w:t>
      </w:r>
    </w:p>
    <w:p w:rsidR="005107E9" w:rsidRDefault="008E66C1" w:rsidP="00591EA3">
      <w:pPr>
        <w:pStyle w:val="af6"/>
        <w:spacing w:line="22" w:lineRule="atLeast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667250" cy="2200275"/>
            <wp:effectExtent l="0" t="0" r="0" b="0"/>
            <wp:docPr id="40" name="Объект 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7"/>
              </a:graphicData>
            </a:graphic>
          </wp:inline>
        </w:drawing>
      </w:r>
    </w:p>
    <w:p w:rsidR="00275F81" w:rsidRPr="00C10773" w:rsidRDefault="00275F81" w:rsidP="00591EA3">
      <w:pPr>
        <w:pStyle w:val="af6"/>
        <w:spacing w:line="22" w:lineRule="atLeast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F01631">
        <w:rPr>
          <w:rFonts w:ascii="Times New Roman" w:hAnsi="Times New Roman"/>
          <w:b/>
          <w:sz w:val="28"/>
          <w:szCs w:val="28"/>
        </w:rPr>
        <w:t>19) Рынок санаторно-курортн</w:t>
      </w:r>
      <w:r w:rsidR="00C10773">
        <w:rPr>
          <w:rFonts w:ascii="Times New Roman" w:hAnsi="Times New Roman"/>
          <w:b/>
          <w:sz w:val="28"/>
          <w:szCs w:val="28"/>
        </w:rPr>
        <w:t>ых и туристских услуг</w:t>
      </w:r>
    </w:p>
    <w:p w:rsidR="00F92C0A" w:rsidRDefault="00FA35F8" w:rsidP="00F92C0A">
      <w:pPr>
        <w:spacing w:after="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01631">
        <w:rPr>
          <w:rFonts w:ascii="Times New Roman" w:hAnsi="Times New Roman"/>
          <w:sz w:val="28"/>
          <w:szCs w:val="28"/>
        </w:rPr>
        <w:t>Функционирование санаторно-курортного и туристского комплекса м</w:t>
      </w:r>
      <w:r w:rsidRPr="00F01631">
        <w:rPr>
          <w:rFonts w:ascii="Times New Roman" w:hAnsi="Times New Roman"/>
          <w:sz w:val="28"/>
          <w:szCs w:val="28"/>
        </w:rPr>
        <w:t>у</w:t>
      </w:r>
      <w:r w:rsidRPr="00F01631">
        <w:rPr>
          <w:rFonts w:ascii="Times New Roman" w:hAnsi="Times New Roman"/>
          <w:sz w:val="28"/>
          <w:szCs w:val="28"/>
        </w:rPr>
        <w:t xml:space="preserve">ниципального образования город Горячий Ключ характеризуется достаточно развитой лечебно-диагностической базой. </w:t>
      </w:r>
    </w:p>
    <w:p w:rsidR="00FA35F8" w:rsidRPr="00F01631" w:rsidRDefault="00FA35F8" w:rsidP="00F92C0A">
      <w:pPr>
        <w:spacing w:after="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01631">
        <w:rPr>
          <w:rFonts w:ascii="Times New Roman" w:hAnsi="Times New Roman"/>
          <w:sz w:val="28"/>
          <w:szCs w:val="28"/>
        </w:rPr>
        <w:t>Приоритетным направлением в открытии новых средств размещения сч</w:t>
      </w:r>
      <w:r w:rsidRPr="00F01631">
        <w:rPr>
          <w:rFonts w:ascii="Times New Roman" w:hAnsi="Times New Roman"/>
          <w:sz w:val="28"/>
          <w:szCs w:val="28"/>
        </w:rPr>
        <w:t>и</w:t>
      </w:r>
      <w:r w:rsidRPr="00F01631">
        <w:rPr>
          <w:rFonts w:ascii="Times New Roman" w:hAnsi="Times New Roman"/>
          <w:sz w:val="28"/>
          <w:szCs w:val="28"/>
        </w:rPr>
        <w:t>тается категория средств размещения вместимостью от 5 до 20 номеров.</w:t>
      </w:r>
    </w:p>
    <w:p w:rsidR="00F92C0A" w:rsidRDefault="00FA35F8" w:rsidP="00F92C0A">
      <w:pPr>
        <w:spacing w:after="0" w:line="276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F01631">
        <w:rPr>
          <w:rFonts w:ascii="Times New Roman" w:hAnsi="Times New Roman"/>
          <w:sz w:val="28"/>
          <w:szCs w:val="28"/>
        </w:rPr>
        <w:t>Инфраструктура курорта ежегодн</w:t>
      </w:r>
      <w:r w:rsidRPr="00F01631">
        <w:rPr>
          <w:rFonts w:ascii="Times New Roman" w:hAnsi="Times New Roman"/>
          <w:color w:val="000000"/>
          <w:sz w:val="28"/>
          <w:szCs w:val="28"/>
        </w:rPr>
        <w:t>о развивается, появляются новые объе</w:t>
      </w:r>
      <w:r w:rsidRPr="00F01631">
        <w:rPr>
          <w:rFonts w:ascii="Times New Roman" w:hAnsi="Times New Roman"/>
          <w:color w:val="000000"/>
          <w:sz w:val="28"/>
          <w:szCs w:val="28"/>
        </w:rPr>
        <w:t>к</w:t>
      </w:r>
      <w:r w:rsidR="00885A7B">
        <w:rPr>
          <w:rFonts w:ascii="Times New Roman" w:hAnsi="Times New Roman"/>
          <w:color w:val="000000"/>
          <w:sz w:val="28"/>
          <w:szCs w:val="28"/>
        </w:rPr>
        <w:t>ты показа и</w:t>
      </w:r>
      <w:r w:rsidRPr="00F01631">
        <w:rPr>
          <w:rFonts w:ascii="Times New Roman" w:hAnsi="Times New Roman"/>
          <w:color w:val="000000"/>
          <w:sz w:val="28"/>
          <w:szCs w:val="28"/>
        </w:rPr>
        <w:t xml:space="preserve"> достопримечательности</w:t>
      </w:r>
      <w:r w:rsidRPr="00F01631">
        <w:rPr>
          <w:rFonts w:ascii="Times New Roman" w:hAnsi="Times New Roman"/>
          <w:sz w:val="28"/>
          <w:szCs w:val="28"/>
        </w:rPr>
        <w:t xml:space="preserve">, </w:t>
      </w:r>
      <w:r w:rsidRPr="00F01631">
        <w:rPr>
          <w:rFonts w:ascii="Times New Roman" w:hAnsi="Times New Roman"/>
          <w:color w:val="000000"/>
          <w:sz w:val="28"/>
          <w:szCs w:val="28"/>
        </w:rPr>
        <w:t>оборудуются природные достопримеч</w:t>
      </w:r>
      <w:r w:rsidRPr="00F01631">
        <w:rPr>
          <w:rFonts w:ascii="Times New Roman" w:hAnsi="Times New Roman"/>
          <w:color w:val="000000"/>
          <w:sz w:val="28"/>
          <w:szCs w:val="28"/>
        </w:rPr>
        <w:t>а</w:t>
      </w:r>
      <w:r w:rsidRPr="00F01631">
        <w:rPr>
          <w:rFonts w:ascii="Times New Roman" w:hAnsi="Times New Roman"/>
          <w:color w:val="000000"/>
          <w:sz w:val="28"/>
          <w:szCs w:val="28"/>
        </w:rPr>
        <w:t xml:space="preserve">тельности для доступа туристов, повышается уровень сервиса. </w:t>
      </w:r>
    </w:p>
    <w:p w:rsidR="00FA35F8" w:rsidRDefault="00FA35F8" w:rsidP="00F92C0A">
      <w:pPr>
        <w:spacing w:after="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01631">
        <w:rPr>
          <w:rFonts w:ascii="Times New Roman" w:hAnsi="Times New Roman"/>
          <w:color w:val="000000"/>
          <w:sz w:val="28"/>
          <w:szCs w:val="28"/>
        </w:rPr>
        <w:t>Все эти факторы скажутся на увеличении потока отдыхающих, так в 20</w:t>
      </w:r>
      <w:r w:rsidR="00F1168F">
        <w:rPr>
          <w:rFonts w:ascii="Times New Roman" w:hAnsi="Times New Roman"/>
          <w:color w:val="000000"/>
          <w:sz w:val="28"/>
          <w:szCs w:val="28"/>
        </w:rPr>
        <w:t>20</w:t>
      </w:r>
      <w:r w:rsidRPr="00F0163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61652C" w:rsidRPr="00F01631">
        <w:rPr>
          <w:rFonts w:ascii="Times New Roman" w:hAnsi="Times New Roman"/>
          <w:color w:val="000000"/>
          <w:sz w:val="28"/>
          <w:szCs w:val="28"/>
        </w:rPr>
        <w:t>году принято</w:t>
      </w:r>
      <w:r w:rsidRPr="00F0163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F1168F">
        <w:rPr>
          <w:rFonts w:ascii="Times New Roman" w:hAnsi="Times New Roman"/>
          <w:color w:val="000000"/>
          <w:sz w:val="28"/>
          <w:szCs w:val="28"/>
        </w:rPr>
        <w:t>около</w:t>
      </w:r>
      <w:r w:rsidRPr="00F0163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F1168F">
        <w:rPr>
          <w:rFonts w:ascii="Times New Roman" w:hAnsi="Times New Roman"/>
          <w:color w:val="000000"/>
          <w:sz w:val="28"/>
          <w:szCs w:val="28"/>
        </w:rPr>
        <w:t>84</w:t>
      </w:r>
      <w:r w:rsidRPr="00F01631">
        <w:rPr>
          <w:rFonts w:ascii="Times New Roman" w:hAnsi="Times New Roman"/>
          <w:color w:val="000000"/>
          <w:sz w:val="28"/>
          <w:szCs w:val="28"/>
        </w:rPr>
        <w:t xml:space="preserve"> тысяч человек. В связи с удобным географическим п</w:t>
      </w:r>
      <w:r w:rsidRPr="00F01631">
        <w:rPr>
          <w:rFonts w:ascii="Times New Roman" w:hAnsi="Times New Roman"/>
          <w:color w:val="000000"/>
          <w:sz w:val="28"/>
          <w:szCs w:val="28"/>
        </w:rPr>
        <w:t>о</w:t>
      </w:r>
      <w:r w:rsidRPr="00F01631">
        <w:rPr>
          <w:rFonts w:ascii="Times New Roman" w:hAnsi="Times New Roman"/>
          <w:color w:val="000000"/>
          <w:sz w:val="28"/>
          <w:szCs w:val="28"/>
        </w:rPr>
        <w:t xml:space="preserve">ложением </w:t>
      </w:r>
      <w:proofErr w:type="gramStart"/>
      <w:r w:rsidRPr="00F01631">
        <w:rPr>
          <w:rFonts w:ascii="Times New Roman" w:hAnsi="Times New Roman"/>
          <w:color w:val="000000"/>
          <w:sz w:val="28"/>
          <w:szCs w:val="28"/>
        </w:rPr>
        <w:t>г</w:t>
      </w:r>
      <w:proofErr w:type="gramEnd"/>
      <w:r w:rsidRPr="00F01631">
        <w:rPr>
          <w:rFonts w:ascii="Times New Roman" w:hAnsi="Times New Roman"/>
          <w:color w:val="000000"/>
          <w:sz w:val="28"/>
          <w:szCs w:val="28"/>
        </w:rPr>
        <w:t>. Горячий Ключ и уникальными рекреационными ресурсами осно</w:t>
      </w:r>
      <w:r w:rsidRPr="00F01631">
        <w:rPr>
          <w:rFonts w:ascii="Times New Roman" w:hAnsi="Times New Roman"/>
          <w:color w:val="000000"/>
          <w:sz w:val="28"/>
          <w:szCs w:val="28"/>
        </w:rPr>
        <w:t>в</w:t>
      </w:r>
      <w:r w:rsidRPr="00F01631">
        <w:rPr>
          <w:rFonts w:ascii="Times New Roman" w:hAnsi="Times New Roman"/>
          <w:color w:val="000000"/>
          <w:sz w:val="28"/>
          <w:szCs w:val="28"/>
        </w:rPr>
        <w:lastRenderedPageBreak/>
        <w:t>ное</w:t>
      </w:r>
      <w:r w:rsidRPr="00F01631">
        <w:rPr>
          <w:rFonts w:ascii="Times New Roman" w:hAnsi="Times New Roman"/>
          <w:sz w:val="28"/>
          <w:szCs w:val="28"/>
        </w:rPr>
        <w:t xml:space="preserve"> количество посетителей курорта составит категория самодеятельных тур</w:t>
      </w:r>
      <w:r w:rsidRPr="00F01631">
        <w:rPr>
          <w:rFonts w:ascii="Times New Roman" w:hAnsi="Times New Roman"/>
          <w:sz w:val="28"/>
          <w:szCs w:val="28"/>
        </w:rPr>
        <w:t>и</w:t>
      </w:r>
      <w:r w:rsidRPr="00F01631">
        <w:rPr>
          <w:rFonts w:ascii="Times New Roman" w:hAnsi="Times New Roman"/>
          <w:sz w:val="28"/>
          <w:szCs w:val="28"/>
        </w:rPr>
        <w:t>стов, однодневных п</w:t>
      </w:r>
      <w:r w:rsidRPr="00F01631">
        <w:rPr>
          <w:rFonts w:ascii="Times New Roman" w:hAnsi="Times New Roman"/>
          <w:sz w:val="28"/>
          <w:szCs w:val="28"/>
        </w:rPr>
        <w:t>о</w:t>
      </w:r>
      <w:r w:rsidRPr="00F01631">
        <w:rPr>
          <w:rFonts w:ascii="Times New Roman" w:hAnsi="Times New Roman"/>
          <w:sz w:val="28"/>
          <w:szCs w:val="28"/>
        </w:rPr>
        <w:t>сетителей, туристов выходного дня.</w:t>
      </w:r>
    </w:p>
    <w:p w:rsidR="00F1168F" w:rsidRPr="007F14C9" w:rsidRDefault="00F1168F" w:rsidP="00F92C0A">
      <w:pPr>
        <w:spacing w:after="0" w:line="276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F14C9">
        <w:rPr>
          <w:rFonts w:ascii="Times New Roman" w:eastAsia="Times New Roman" w:hAnsi="Times New Roman"/>
          <w:sz w:val="28"/>
          <w:szCs w:val="28"/>
          <w:lang w:eastAsia="ru-RU"/>
        </w:rPr>
        <w:t>Одним из важных направлений в совершенствовании деятельности ко</w:t>
      </w:r>
      <w:r w:rsidRPr="007F14C9">
        <w:rPr>
          <w:rFonts w:ascii="Times New Roman" w:eastAsia="Times New Roman" w:hAnsi="Times New Roman"/>
          <w:sz w:val="28"/>
          <w:szCs w:val="28"/>
          <w:lang w:eastAsia="ru-RU"/>
        </w:rPr>
        <w:t>м</w:t>
      </w:r>
      <w:r w:rsidRPr="007F14C9">
        <w:rPr>
          <w:rFonts w:ascii="Times New Roman" w:eastAsia="Times New Roman" w:hAnsi="Times New Roman"/>
          <w:sz w:val="28"/>
          <w:szCs w:val="28"/>
          <w:lang w:eastAsia="ru-RU"/>
        </w:rPr>
        <w:t>плекса является работа по привлечению хозяйствующих субъектов к классиф</w:t>
      </w:r>
      <w:r w:rsidRPr="007F14C9">
        <w:rPr>
          <w:rFonts w:ascii="Times New Roman" w:eastAsia="Times New Roman" w:hAnsi="Times New Roman"/>
          <w:sz w:val="28"/>
          <w:szCs w:val="28"/>
          <w:lang w:eastAsia="ru-RU"/>
        </w:rPr>
        <w:t>и</w:t>
      </w:r>
      <w:r w:rsidRPr="007F14C9">
        <w:rPr>
          <w:rFonts w:ascii="Times New Roman" w:eastAsia="Times New Roman" w:hAnsi="Times New Roman"/>
          <w:sz w:val="28"/>
          <w:szCs w:val="28"/>
          <w:lang w:eastAsia="ru-RU"/>
        </w:rPr>
        <w:t xml:space="preserve">кации средств размещения. </w:t>
      </w:r>
    </w:p>
    <w:p w:rsidR="00F1168F" w:rsidRPr="00B60793" w:rsidRDefault="00F1168F" w:rsidP="00F92C0A">
      <w:pPr>
        <w:spacing w:after="0" w:line="276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60793">
        <w:rPr>
          <w:rFonts w:ascii="Times New Roman" w:eastAsia="Times New Roman" w:hAnsi="Times New Roman"/>
          <w:sz w:val="28"/>
          <w:szCs w:val="28"/>
          <w:lang w:eastAsia="ru-RU"/>
        </w:rPr>
        <w:t>На отчетный период из 53 средств размещения, оказывающих гостини</w:t>
      </w:r>
      <w:r w:rsidRPr="00B60793">
        <w:rPr>
          <w:rFonts w:ascii="Times New Roman" w:eastAsia="Times New Roman" w:hAnsi="Times New Roman"/>
          <w:sz w:val="28"/>
          <w:szCs w:val="28"/>
          <w:lang w:eastAsia="ru-RU"/>
        </w:rPr>
        <w:t>ч</w:t>
      </w:r>
      <w:r w:rsidRPr="00B60793">
        <w:rPr>
          <w:rFonts w:ascii="Times New Roman" w:eastAsia="Times New Roman" w:hAnsi="Times New Roman"/>
          <w:sz w:val="28"/>
          <w:szCs w:val="28"/>
          <w:lang w:eastAsia="ru-RU"/>
        </w:rPr>
        <w:t xml:space="preserve">ные услуги на территории муниципального образования город Горячий Ключ,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процедуру классифицирования</w:t>
      </w:r>
      <w:r w:rsidRPr="00B60793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прошел </w:t>
      </w:r>
      <w:r w:rsidRPr="00B60793">
        <w:rPr>
          <w:rFonts w:ascii="Times New Roman" w:eastAsia="Times New Roman" w:hAnsi="Times New Roman"/>
          <w:sz w:val="28"/>
          <w:szCs w:val="28"/>
          <w:lang w:eastAsia="ru-RU"/>
        </w:rPr>
        <w:t>31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объект</w:t>
      </w:r>
      <w:r w:rsidRPr="00B60793">
        <w:rPr>
          <w:rFonts w:ascii="Times New Roman" w:eastAsia="Times New Roman" w:hAnsi="Times New Roman"/>
          <w:sz w:val="28"/>
          <w:szCs w:val="28"/>
          <w:lang w:eastAsia="ru-RU"/>
        </w:rPr>
        <w:t xml:space="preserve">, из них: </w:t>
      </w:r>
    </w:p>
    <w:p w:rsidR="00F1168F" w:rsidRPr="00B60793" w:rsidRDefault="00F1168F" w:rsidP="00F92C0A">
      <w:pPr>
        <w:spacing w:after="0" w:line="276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60793">
        <w:rPr>
          <w:rFonts w:ascii="Times New Roman" w:eastAsia="Times New Roman" w:hAnsi="Times New Roman"/>
          <w:sz w:val="28"/>
          <w:szCs w:val="28"/>
          <w:lang w:eastAsia="ru-RU"/>
        </w:rPr>
        <w:t xml:space="preserve">«Без звезд» - 19 объектов размещения; </w:t>
      </w:r>
    </w:p>
    <w:p w:rsidR="00F1168F" w:rsidRPr="00B60793" w:rsidRDefault="00F1168F" w:rsidP="00F92C0A">
      <w:pPr>
        <w:spacing w:after="0" w:line="276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60793">
        <w:rPr>
          <w:rFonts w:ascii="Times New Roman" w:eastAsia="Times New Roman" w:hAnsi="Times New Roman"/>
          <w:sz w:val="28"/>
          <w:szCs w:val="28"/>
          <w:lang w:eastAsia="ru-RU"/>
        </w:rPr>
        <w:t xml:space="preserve">«Две звезды» - 3 объекта размещения; </w:t>
      </w:r>
    </w:p>
    <w:p w:rsidR="00F1168F" w:rsidRPr="00B60793" w:rsidRDefault="00F1168F" w:rsidP="00F92C0A">
      <w:pPr>
        <w:spacing w:after="0" w:line="276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60793">
        <w:rPr>
          <w:rFonts w:ascii="Times New Roman" w:eastAsia="Times New Roman" w:hAnsi="Times New Roman"/>
          <w:sz w:val="28"/>
          <w:szCs w:val="28"/>
          <w:lang w:eastAsia="ru-RU"/>
        </w:rPr>
        <w:t>«Три звезды» - 7 объектов размещения;</w:t>
      </w:r>
    </w:p>
    <w:p w:rsidR="00F1168F" w:rsidRPr="00B60793" w:rsidRDefault="00F1168F" w:rsidP="00F92C0A">
      <w:pPr>
        <w:spacing w:after="0" w:line="276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60793">
        <w:rPr>
          <w:rFonts w:ascii="Times New Roman" w:eastAsia="Times New Roman" w:hAnsi="Times New Roman"/>
          <w:sz w:val="28"/>
          <w:szCs w:val="28"/>
          <w:lang w:eastAsia="ru-RU"/>
        </w:rPr>
        <w:t>«Четыре звезды» 2 объекта размещения.</w:t>
      </w:r>
    </w:p>
    <w:p w:rsidR="00FA35F8" w:rsidRPr="00F01631" w:rsidRDefault="00FA35F8" w:rsidP="00F92C0A">
      <w:pPr>
        <w:spacing w:after="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F01631">
        <w:rPr>
          <w:rFonts w:ascii="Times New Roman" w:hAnsi="Times New Roman"/>
          <w:sz w:val="28"/>
          <w:szCs w:val="28"/>
        </w:rPr>
        <w:t>К отрицательным аспектам, которые характеризуют санаторно-курортный комплекс муниципального образования город Горячий Ключ в ц</w:t>
      </w:r>
      <w:r w:rsidRPr="00F01631">
        <w:rPr>
          <w:rFonts w:ascii="Times New Roman" w:hAnsi="Times New Roman"/>
          <w:sz w:val="28"/>
          <w:szCs w:val="28"/>
        </w:rPr>
        <w:t>е</w:t>
      </w:r>
      <w:r w:rsidRPr="00F01631">
        <w:rPr>
          <w:rFonts w:ascii="Times New Roman" w:hAnsi="Times New Roman"/>
          <w:sz w:val="28"/>
          <w:szCs w:val="28"/>
        </w:rPr>
        <w:t>лом, можно отнести: сохраняющуюся сезонность спроса, которая не позволяет эффективно использовать производственные мощности предприятий СКК; о</w:t>
      </w:r>
      <w:r w:rsidRPr="00F01631">
        <w:rPr>
          <w:rFonts w:ascii="Times New Roman" w:hAnsi="Times New Roman"/>
          <w:sz w:val="28"/>
          <w:szCs w:val="28"/>
        </w:rPr>
        <w:t>т</w:t>
      </w:r>
      <w:r w:rsidRPr="00F01631">
        <w:rPr>
          <w:rFonts w:ascii="Times New Roman" w:hAnsi="Times New Roman"/>
          <w:sz w:val="28"/>
          <w:szCs w:val="28"/>
        </w:rPr>
        <w:t>сутствие интенсивной конкуренции на уровне идей, которая подменяется жес</w:t>
      </w:r>
      <w:r w:rsidRPr="00F01631">
        <w:rPr>
          <w:rFonts w:ascii="Times New Roman" w:hAnsi="Times New Roman"/>
          <w:sz w:val="28"/>
          <w:szCs w:val="28"/>
        </w:rPr>
        <w:t>т</w:t>
      </w:r>
      <w:r w:rsidRPr="00F01631">
        <w:rPr>
          <w:rFonts w:ascii="Times New Roman" w:hAnsi="Times New Roman"/>
          <w:sz w:val="28"/>
          <w:szCs w:val="28"/>
        </w:rPr>
        <w:t>кой конкуренцией на уровне цен; система продвижения туристского продукта на рынке недостаточно развита.</w:t>
      </w:r>
      <w:proofErr w:type="gramEnd"/>
    </w:p>
    <w:p w:rsidR="00FA35F8" w:rsidRPr="00F01631" w:rsidRDefault="00FA35F8" w:rsidP="00F92C0A">
      <w:pPr>
        <w:spacing w:after="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01631">
        <w:rPr>
          <w:rFonts w:ascii="Times New Roman" w:hAnsi="Times New Roman"/>
          <w:sz w:val="28"/>
          <w:szCs w:val="28"/>
        </w:rPr>
        <w:t>Исходя из вышеизложенного, особенностью современного этапа развития санаторно-курортного и туристского комплекса курорта Горячий Ключ являе</w:t>
      </w:r>
      <w:r w:rsidRPr="00F01631">
        <w:rPr>
          <w:rFonts w:ascii="Times New Roman" w:hAnsi="Times New Roman"/>
          <w:sz w:val="28"/>
          <w:szCs w:val="28"/>
        </w:rPr>
        <w:t>т</w:t>
      </w:r>
      <w:r w:rsidRPr="00F01631">
        <w:rPr>
          <w:rFonts w:ascii="Times New Roman" w:hAnsi="Times New Roman"/>
          <w:sz w:val="28"/>
          <w:szCs w:val="28"/>
        </w:rPr>
        <w:t>ся создание современной инфраструктуры курорта, более эффективное и р</w:t>
      </w:r>
      <w:r w:rsidRPr="00F01631">
        <w:rPr>
          <w:rFonts w:ascii="Times New Roman" w:hAnsi="Times New Roman"/>
          <w:sz w:val="28"/>
          <w:szCs w:val="28"/>
        </w:rPr>
        <w:t>а</w:t>
      </w:r>
      <w:r w:rsidRPr="00F01631">
        <w:rPr>
          <w:rFonts w:ascii="Times New Roman" w:hAnsi="Times New Roman"/>
          <w:sz w:val="28"/>
          <w:szCs w:val="28"/>
        </w:rPr>
        <w:t>циональное использование природных минеральных ресурсов, создание пр</w:t>
      </w:r>
      <w:r w:rsidRPr="00F01631">
        <w:rPr>
          <w:rFonts w:ascii="Times New Roman" w:hAnsi="Times New Roman"/>
          <w:sz w:val="28"/>
          <w:szCs w:val="28"/>
        </w:rPr>
        <w:t>и</w:t>
      </w:r>
      <w:r w:rsidRPr="00F01631">
        <w:rPr>
          <w:rFonts w:ascii="Times New Roman" w:hAnsi="Times New Roman"/>
          <w:sz w:val="28"/>
          <w:szCs w:val="28"/>
        </w:rPr>
        <w:t>родного парка на территории муниципального образования гор</w:t>
      </w:r>
      <w:r w:rsidR="00885A7B">
        <w:rPr>
          <w:rFonts w:ascii="Times New Roman" w:hAnsi="Times New Roman"/>
          <w:sz w:val="28"/>
          <w:szCs w:val="28"/>
        </w:rPr>
        <w:t xml:space="preserve">од Горячий Ключ, а за счет </w:t>
      </w:r>
      <w:r w:rsidRPr="00F01631">
        <w:rPr>
          <w:rFonts w:ascii="Times New Roman" w:hAnsi="Times New Roman"/>
          <w:sz w:val="28"/>
          <w:szCs w:val="28"/>
        </w:rPr>
        <w:t>этого - привлечение большего числа туристов на территорию муниципального образования.</w:t>
      </w:r>
    </w:p>
    <w:p w:rsidR="00275F81" w:rsidRPr="00F01631" w:rsidRDefault="00FA35F8" w:rsidP="00F92C0A">
      <w:pPr>
        <w:pStyle w:val="af6"/>
        <w:spacing w:after="0" w:line="276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01631">
        <w:rPr>
          <w:rFonts w:ascii="Times New Roman" w:hAnsi="Times New Roman"/>
          <w:sz w:val="28"/>
          <w:szCs w:val="28"/>
        </w:rPr>
        <w:t>Возрождается внутренний туризм. Разрабатывается новая государстве</w:t>
      </w:r>
      <w:r w:rsidRPr="00F01631">
        <w:rPr>
          <w:rFonts w:ascii="Times New Roman" w:hAnsi="Times New Roman"/>
          <w:sz w:val="28"/>
          <w:szCs w:val="28"/>
        </w:rPr>
        <w:t>н</w:t>
      </w:r>
      <w:r w:rsidRPr="00F01631">
        <w:rPr>
          <w:rFonts w:ascii="Times New Roman" w:hAnsi="Times New Roman"/>
          <w:sz w:val="28"/>
          <w:szCs w:val="28"/>
        </w:rPr>
        <w:t>ная политика развития туризма в условиях рыночных отношений, расширяются международный туристский поток и география туристских поездок. При этом приоритетными направлениями государственного регулирования туристской деятельности являются поддержка и развитие внутреннего и въездного туризма. Целенаправленная рекламная кампания по продвижению курорта Горячий Ключ сможет повысить посещаемость курорта, привлечь большее количество отдыхающих круглогодично.</w:t>
      </w:r>
    </w:p>
    <w:p w:rsidR="00BD28B3" w:rsidRDefault="00BD28B3" w:rsidP="00F92C0A">
      <w:pPr>
        <w:pStyle w:val="af6"/>
        <w:spacing w:after="0" w:line="276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01631">
        <w:rPr>
          <w:rFonts w:ascii="Times New Roman" w:hAnsi="Times New Roman"/>
          <w:sz w:val="28"/>
          <w:szCs w:val="28"/>
        </w:rPr>
        <w:t>По результатам опроса, можно сделать вывод о достаточном объеме у</w:t>
      </w:r>
      <w:r w:rsidRPr="00F01631">
        <w:rPr>
          <w:rFonts w:ascii="Times New Roman" w:hAnsi="Times New Roman"/>
          <w:sz w:val="28"/>
          <w:szCs w:val="28"/>
        </w:rPr>
        <w:t>с</w:t>
      </w:r>
      <w:r w:rsidRPr="00F01631">
        <w:rPr>
          <w:rFonts w:ascii="Times New Roman" w:hAnsi="Times New Roman"/>
          <w:sz w:val="28"/>
          <w:szCs w:val="28"/>
        </w:rPr>
        <w:t xml:space="preserve">луг </w:t>
      </w:r>
      <w:r w:rsidR="00C32A07">
        <w:rPr>
          <w:rFonts w:ascii="Times New Roman" w:hAnsi="Times New Roman"/>
          <w:sz w:val="28"/>
          <w:szCs w:val="28"/>
        </w:rPr>
        <w:t xml:space="preserve">на </w:t>
      </w:r>
      <w:r w:rsidRPr="00F01631">
        <w:rPr>
          <w:rFonts w:ascii="Times New Roman" w:hAnsi="Times New Roman"/>
          <w:sz w:val="28"/>
          <w:szCs w:val="28"/>
        </w:rPr>
        <w:t xml:space="preserve">рынке санаторно-курортных и туристских услуг в городе Горячий Ключ – </w:t>
      </w:r>
      <w:r w:rsidR="00F1168F">
        <w:rPr>
          <w:rFonts w:ascii="Times New Roman" w:hAnsi="Times New Roman"/>
          <w:sz w:val="28"/>
          <w:szCs w:val="28"/>
        </w:rPr>
        <w:t>37,6</w:t>
      </w:r>
      <w:r w:rsidRPr="00F01631">
        <w:rPr>
          <w:rFonts w:ascii="Times New Roman" w:hAnsi="Times New Roman"/>
          <w:sz w:val="28"/>
          <w:szCs w:val="28"/>
        </w:rPr>
        <w:t xml:space="preserve">% мнения респондентов, </w:t>
      </w:r>
      <w:r w:rsidR="00F1168F">
        <w:rPr>
          <w:rFonts w:ascii="Times New Roman" w:hAnsi="Times New Roman"/>
          <w:sz w:val="28"/>
          <w:szCs w:val="28"/>
        </w:rPr>
        <w:t>60,2</w:t>
      </w:r>
      <w:r w:rsidRPr="00F01631">
        <w:rPr>
          <w:rFonts w:ascii="Times New Roman" w:hAnsi="Times New Roman"/>
          <w:sz w:val="28"/>
          <w:szCs w:val="28"/>
        </w:rPr>
        <w:t>% опрошенных выразили мнение об изб</w:t>
      </w:r>
      <w:r w:rsidRPr="00F01631">
        <w:rPr>
          <w:rFonts w:ascii="Times New Roman" w:hAnsi="Times New Roman"/>
          <w:sz w:val="28"/>
          <w:szCs w:val="28"/>
        </w:rPr>
        <w:t>ы</w:t>
      </w:r>
      <w:r w:rsidRPr="00F01631">
        <w:rPr>
          <w:rFonts w:ascii="Times New Roman" w:hAnsi="Times New Roman"/>
          <w:sz w:val="28"/>
          <w:szCs w:val="28"/>
        </w:rPr>
        <w:t xml:space="preserve">точности данных услуг, и </w:t>
      </w:r>
      <w:r w:rsidR="00F1168F">
        <w:rPr>
          <w:rFonts w:ascii="Times New Roman" w:hAnsi="Times New Roman"/>
          <w:sz w:val="28"/>
          <w:szCs w:val="28"/>
        </w:rPr>
        <w:t>0,8</w:t>
      </w:r>
      <w:r w:rsidRPr="00F01631">
        <w:rPr>
          <w:rFonts w:ascii="Times New Roman" w:hAnsi="Times New Roman"/>
          <w:sz w:val="28"/>
          <w:szCs w:val="28"/>
        </w:rPr>
        <w:t>% считают рынок недостаточным.</w:t>
      </w:r>
    </w:p>
    <w:p w:rsidR="00F1168F" w:rsidRPr="00F01631" w:rsidRDefault="008E66C1" w:rsidP="00BD28B3">
      <w:pPr>
        <w:pStyle w:val="af6"/>
        <w:spacing w:after="0" w:line="22" w:lineRule="atLeast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905375" cy="2276475"/>
            <wp:effectExtent l="0" t="0" r="0" b="0"/>
            <wp:docPr id="41" name="Объект 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8"/>
              </a:graphicData>
            </a:graphic>
          </wp:inline>
        </w:drawing>
      </w:r>
    </w:p>
    <w:p w:rsidR="00BD28B3" w:rsidRPr="00F01631" w:rsidRDefault="00BD28B3" w:rsidP="00BD28B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01631">
        <w:rPr>
          <w:rFonts w:ascii="Times New Roman" w:hAnsi="Times New Roman"/>
          <w:sz w:val="28"/>
          <w:szCs w:val="28"/>
        </w:rPr>
        <w:t>По степени удовлетворенности характеристиками услуг данного рынка мнения респондентов расп</w:t>
      </w:r>
      <w:r w:rsidR="006603F9" w:rsidRPr="00F01631">
        <w:rPr>
          <w:rFonts w:ascii="Times New Roman" w:hAnsi="Times New Roman"/>
          <w:sz w:val="28"/>
          <w:szCs w:val="28"/>
        </w:rPr>
        <w:t xml:space="preserve">ределились следующим образом: </w:t>
      </w:r>
      <w:r w:rsidR="00F1168F">
        <w:rPr>
          <w:rFonts w:ascii="Times New Roman" w:hAnsi="Times New Roman"/>
          <w:sz w:val="28"/>
          <w:szCs w:val="28"/>
        </w:rPr>
        <w:t>74,2</w:t>
      </w:r>
      <w:r w:rsidRPr="00F01631">
        <w:rPr>
          <w:rFonts w:ascii="Times New Roman" w:hAnsi="Times New Roman"/>
          <w:sz w:val="28"/>
          <w:szCs w:val="28"/>
        </w:rPr>
        <w:t>% - удовлетв</w:t>
      </w:r>
      <w:r w:rsidRPr="00F01631">
        <w:rPr>
          <w:rFonts w:ascii="Times New Roman" w:hAnsi="Times New Roman"/>
          <w:sz w:val="28"/>
          <w:szCs w:val="28"/>
        </w:rPr>
        <w:t>о</w:t>
      </w:r>
      <w:r w:rsidRPr="00F01631">
        <w:rPr>
          <w:rFonts w:ascii="Times New Roman" w:hAnsi="Times New Roman"/>
          <w:sz w:val="28"/>
          <w:szCs w:val="28"/>
        </w:rPr>
        <w:t>ре</w:t>
      </w:r>
      <w:r w:rsidR="006603F9" w:rsidRPr="00F01631">
        <w:rPr>
          <w:rFonts w:ascii="Times New Roman" w:hAnsi="Times New Roman"/>
          <w:sz w:val="28"/>
          <w:szCs w:val="28"/>
        </w:rPr>
        <w:t xml:space="preserve">ны, </w:t>
      </w:r>
      <w:r w:rsidR="00F1168F">
        <w:rPr>
          <w:rFonts w:ascii="Times New Roman" w:hAnsi="Times New Roman"/>
          <w:sz w:val="28"/>
          <w:szCs w:val="28"/>
        </w:rPr>
        <w:t>23,7</w:t>
      </w:r>
      <w:r w:rsidRPr="00F01631">
        <w:rPr>
          <w:rFonts w:ascii="Times New Roman" w:hAnsi="Times New Roman"/>
          <w:sz w:val="28"/>
          <w:szCs w:val="28"/>
        </w:rPr>
        <w:t xml:space="preserve">% - скорее удовлетворены, </w:t>
      </w:r>
      <w:r w:rsidR="00F1168F">
        <w:rPr>
          <w:rFonts w:ascii="Times New Roman" w:hAnsi="Times New Roman"/>
          <w:sz w:val="28"/>
          <w:szCs w:val="28"/>
        </w:rPr>
        <w:t xml:space="preserve">2,1% - скорее </w:t>
      </w:r>
      <w:r w:rsidR="00C32A07">
        <w:rPr>
          <w:rFonts w:ascii="Times New Roman" w:hAnsi="Times New Roman"/>
          <w:sz w:val="28"/>
          <w:szCs w:val="28"/>
        </w:rPr>
        <w:t xml:space="preserve">не </w:t>
      </w:r>
      <w:r w:rsidR="00F1168F">
        <w:rPr>
          <w:rFonts w:ascii="Times New Roman" w:hAnsi="Times New Roman"/>
          <w:sz w:val="28"/>
          <w:szCs w:val="28"/>
        </w:rPr>
        <w:t>удовлетворены.</w:t>
      </w:r>
    </w:p>
    <w:p w:rsidR="00BD28B3" w:rsidRPr="00F01631" w:rsidRDefault="008E66C1" w:rsidP="00FC6055">
      <w:pPr>
        <w:pStyle w:val="af6"/>
        <w:spacing w:line="22" w:lineRule="atLeast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667250" cy="2200275"/>
            <wp:effectExtent l="0" t="0" r="0" b="0"/>
            <wp:docPr id="42" name="Объект 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9"/>
              </a:graphicData>
            </a:graphic>
          </wp:inline>
        </w:drawing>
      </w:r>
    </w:p>
    <w:p w:rsidR="00275F81" w:rsidRPr="00C10773" w:rsidRDefault="00C10773" w:rsidP="00591EA3">
      <w:pPr>
        <w:pStyle w:val="af6"/>
        <w:spacing w:line="22" w:lineRule="atLeast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20) Рынок пищевой продукции</w:t>
      </w:r>
    </w:p>
    <w:p w:rsidR="00FA35F8" w:rsidRPr="00F01631" w:rsidRDefault="00FA35F8" w:rsidP="00591EA3">
      <w:pPr>
        <w:spacing w:after="0" w:line="22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F01631">
        <w:rPr>
          <w:rFonts w:ascii="Times New Roman" w:hAnsi="Times New Roman"/>
          <w:sz w:val="28"/>
          <w:szCs w:val="28"/>
        </w:rPr>
        <w:t>Одной из важнейших составляющих агропромышленного комплекса я</w:t>
      </w:r>
      <w:r w:rsidRPr="00F01631">
        <w:rPr>
          <w:rFonts w:ascii="Times New Roman" w:hAnsi="Times New Roman"/>
          <w:sz w:val="28"/>
          <w:szCs w:val="28"/>
        </w:rPr>
        <w:t>в</w:t>
      </w:r>
      <w:r w:rsidRPr="00F01631">
        <w:rPr>
          <w:rFonts w:ascii="Times New Roman" w:hAnsi="Times New Roman"/>
          <w:sz w:val="28"/>
          <w:szCs w:val="28"/>
        </w:rPr>
        <w:t>ляются предприятия пищевой промышленности. Этот сектор экономики города является связующим звеном в цепи производителей сельскохозяйственной пр</w:t>
      </w:r>
      <w:r w:rsidRPr="00F01631">
        <w:rPr>
          <w:rFonts w:ascii="Times New Roman" w:hAnsi="Times New Roman"/>
          <w:sz w:val="28"/>
          <w:szCs w:val="28"/>
        </w:rPr>
        <w:t>о</w:t>
      </w:r>
      <w:r w:rsidRPr="00F01631">
        <w:rPr>
          <w:rFonts w:ascii="Times New Roman" w:hAnsi="Times New Roman"/>
          <w:sz w:val="28"/>
          <w:szCs w:val="28"/>
        </w:rPr>
        <w:t xml:space="preserve">дукции и непосредственных потребителей продуктов питания промышленного изготовления – населения.  </w:t>
      </w:r>
    </w:p>
    <w:p w:rsidR="00FA35F8" w:rsidRPr="00F01631" w:rsidRDefault="00FA35F8" w:rsidP="00591EA3">
      <w:pPr>
        <w:spacing w:after="0" w:line="22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F01631">
        <w:rPr>
          <w:rFonts w:ascii="Times New Roman" w:hAnsi="Times New Roman"/>
          <w:sz w:val="28"/>
          <w:szCs w:val="28"/>
        </w:rPr>
        <w:t>В структуре организаций, занимающихся производством пищевой пр</w:t>
      </w:r>
      <w:r w:rsidRPr="00F01631">
        <w:rPr>
          <w:rFonts w:ascii="Times New Roman" w:hAnsi="Times New Roman"/>
          <w:sz w:val="28"/>
          <w:szCs w:val="28"/>
        </w:rPr>
        <w:t>о</w:t>
      </w:r>
      <w:r w:rsidRPr="00F01631">
        <w:rPr>
          <w:rFonts w:ascii="Times New Roman" w:hAnsi="Times New Roman"/>
          <w:sz w:val="28"/>
          <w:szCs w:val="28"/>
        </w:rPr>
        <w:t>дукции, основными направлениями являются: произ</w:t>
      </w:r>
      <w:r w:rsidR="00C10773">
        <w:rPr>
          <w:rFonts w:ascii="Times New Roman" w:hAnsi="Times New Roman"/>
          <w:sz w:val="28"/>
          <w:szCs w:val="28"/>
        </w:rPr>
        <w:t>водство безалкогольных напитков</w:t>
      </w:r>
      <w:r w:rsidR="00ED7DCD" w:rsidRPr="00F01631">
        <w:rPr>
          <w:rFonts w:ascii="Times New Roman" w:hAnsi="Times New Roman"/>
          <w:sz w:val="28"/>
          <w:szCs w:val="28"/>
        </w:rPr>
        <w:t>,</w:t>
      </w:r>
      <w:r w:rsidRPr="00F01631">
        <w:rPr>
          <w:rFonts w:ascii="Times New Roman" w:hAnsi="Times New Roman"/>
          <w:sz w:val="28"/>
          <w:szCs w:val="28"/>
        </w:rPr>
        <w:t xml:space="preserve"> производство хлебобулочной и кондитерской продукции</w:t>
      </w:r>
      <w:r w:rsidR="00ED7DCD" w:rsidRPr="00F01631">
        <w:rPr>
          <w:rFonts w:ascii="Times New Roman" w:hAnsi="Times New Roman"/>
          <w:sz w:val="28"/>
          <w:szCs w:val="28"/>
        </w:rPr>
        <w:t>,</w:t>
      </w:r>
      <w:r w:rsidRPr="00F01631">
        <w:rPr>
          <w:rFonts w:ascii="Times New Roman" w:hAnsi="Times New Roman"/>
          <w:sz w:val="28"/>
          <w:szCs w:val="28"/>
        </w:rPr>
        <w:t xml:space="preserve"> произво</w:t>
      </w:r>
      <w:r w:rsidRPr="00F01631">
        <w:rPr>
          <w:rFonts w:ascii="Times New Roman" w:hAnsi="Times New Roman"/>
          <w:sz w:val="28"/>
          <w:szCs w:val="28"/>
        </w:rPr>
        <w:t>д</w:t>
      </w:r>
      <w:r w:rsidRPr="00F01631">
        <w:rPr>
          <w:rFonts w:ascii="Times New Roman" w:hAnsi="Times New Roman"/>
          <w:sz w:val="28"/>
          <w:szCs w:val="28"/>
        </w:rPr>
        <w:t>ство алкогольной и слабоалкогольной продук</w:t>
      </w:r>
      <w:r w:rsidR="00ED7DCD" w:rsidRPr="00F01631">
        <w:rPr>
          <w:rFonts w:ascii="Times New Roman" w:hAnsi="Times New Roman"/>
          <w:sz w:val="28"/>
          <w:szCs w:val="28"/>
        </w:rPr>
        <w:t>ции</w:t>
      </w:r>
      <w:r w:rsidRPr="00F01631">
        <w:rPr>
          <w:rFonts w:ascii="Times New Roman" w:hAnsi="Times New Roman"/>
          <w:sz w:val="28"/>
          <w:szCs w:val="28"/>
        </w:rPr>
        <w:t>; производство продукции из рыбы.</w:t>
      </w:r>
    </w:p>
    <w:p w:rsidR="00FA35F8" w:rsidRPr="00F01631" w:rsidRDefault="00FA35F8" w:rsidP="00591EA3">
      <w:pPr>
        <w:tabs>
          <w:tab w:val="left" w:pos="720"/>
        </w:tabs>
        <w:spacing w:after="0" w:line="22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F01631">
        <w:rPr>
          <w:rFonts w:ascii="Times New Roman" w:hAnsi="Times New Roman"/>
          <w:sz w:val="28"/>
          <w:szCs w:val="28"/>
        </w:rPr>
        <w:t xml:space="preserve">Одной из преобладающих отраслей промышленности города является розлив минеральных вод и безалкогольных напитков. </w:t>
      </w:r>
    </w:p>
    <w:p w:rsidR="00FA35F8" w:rsidRPr="00F01631" w:rsidRDefault="00FA35F8" w:rsidP="00591EA3">
      <w:pPr>
        <w:tabs>
          <w:tab w:val="left" w:pos="720"/>
        </w:tabs>
        <w:spacing w:after="0" w:line="22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F01631">
        <w:rPr>
          <w:rFonts w:ascii="Times New Roman" w:hAnsi="Times New Roman"/>
          <w:sz w:val="28"/>
          <w:szCs w:val="28"/>
        </w:rPr>
        <w:t>Развитие рынка пищевой продукции осуществляется по следующим н</w:t>
      </w:r>
      <w:r w:rsidRPr="00F01631">
        <w:rPr>
          <w:rFonts w:ascii="Times New Roman" w:hAnsi="Times New Roman"/>
          <w:sz w:val="28"/>
          <w:szCs w:val="28"/>
        </w:rPr>
        <w:t>а</w:t>
      </w:r>
      <w:r w:rsidRPr="00F01631">
        <w:rPr>
          <w:rFonts w:ascii="Times New Roman" w:hAnsi="Times New Roman"/>
          <w:sz w:val="28"/>
          <w:szCs w:val="28"/>
        </w:rPr>
        <w:t>правлениям:</w:t>
      </w:r>
    </w:p>
    <w:p w:rsidR="00FA35F8" w:rsidRPr="00F01631" w:rsidRDefault="00FA35F8" w:rsidP="00591EA3">
      <w:pPr>
        <w:pStyle w:val="ad"/>
        <w:numPr>
          <w:ilvl w:val="0"/>
          <w:numId w:val="34"/>
        </w:numPr>
        <w:tabs>
          <w:tab w:val="left" w:pos="852"/>
          <w:tab w:val="left" w:pos="993"/>
        </w:tabs>
        <w:spacing w:after="0" w:line="22" w:lineRule="atLeast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01631">
        <w:rPr>
          <w:rFonts w:ascii="Times New Roman" w:hAnsi="Times New Roman"/>
          <w:sz w:val="28"/>
          <w:szCs w:val="28"/>
        </w:rPr>
        <w:t>модернизация и обновление оборудования, используемого для прои</w:t>
      </w:r>
      <w:r w:rsidRPr="00F01631">
        <w:rPr>
          <w:rFonts w:ascii="Times New Roman" w:hAnsi="Times New Roman"/>
          <w:sz w:val="28"/>
          <w:szCs w:val="28"/>
        </w:rPr>
        <w:t>з</w:t>
      </w:r>
      <w:r w:rsidRPr="00F01631">
        <w:rPr>
          <w:rFonts w:ascii="Times New Roman" w:hAnsi="Times New Roman"/>
          <w:sz w:val="28"/>
          <w:szCs w:val="28"/>
        </w:rPr>
        <w:t>водства пищевой продукции, в связи с большим износом и устареванием средств труда по причине безостановочного процесса в целях удовлетворения ежедневного спроса граждан;</w:t>
      </w:r>
    </w:p>
    <w:p w:rsidR="00FA35F8" w:rsidRPr="00F01631" w:rsidRDefault="00FA35F8" w:rsidP="00591EA3">
      <w:pPr>
        <w:pStyle w:val="ad"/>
        <w:numPr>
          <w:ilvl w:val="0"/>
          <w:numId w:val="34"/>
        </w:numPr>
        <w:tabs>
          <w:tab w:val="left" w:pos="852"/>
          <w:tab w:val="left" w:pos="993"/>
        </w:tabs>
        <w:spacing w:after="0" w:line="22" w:lineRule="atLeast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01631">
        <w:rPr>
          <w:rFonts w:ascii="Times New Roman" w:hAnsi="Times New Roman"/>
          <w:sz w:val="28"/>
          <w:szCs w:val="28"/>
        </w:rPr>
        <w:lastRenderedPageBreak/>
        <w:t>расширение ассортимента выпускаемой продукции, в частности мин</w:t>
      </w:r>
      <w:r w:rsidRPr="00F01631">
        <w:rPr>
          <w:rFonts w:ascii="Times New Roman" w:hAnsi="Times New Roman"/>
          <w:sz w:val="28"/>
          <w:szCs w:val="28"/>
        </w:rPr>
        <w:t>е</w:t>
      </w:r>
      <w:r w:rsidRPr="00F01631">
        <w:rPr>
          <w:rFonts w:ascii="Times New Roman" w:hAnsi="Times New Roman"/>
          <w:sz w:val="28"/>
          <w:szCs w:val="28"/>
        </w:rPr>
        <w:t>ральной воды и безалкогольных напитков, и освоение рынков Краснодарского края и территории России, учитывая существующий спрос на данную проду</w:t>
      </w:r>
      <w:r w:rsidRPr="00F01631">
        <w:rPr>
          <w:rFonts w:ascii="Times New Roman" w:hAnsi="Times New Roman"/>
          <w:sz w:val="28"/>
          <w:szCs w:val="28"/>
        </w:rPr>
        <w:t>к</w:t>
      </w:r>
      <w:r w:rsidRPr="00F01631">
        <w:rPr>
          <w:rFonts w:ascii="Times New Roman" w:hAnsi="Times New Roman"/>
          <w:sz w:val="28"/>
          <w:szCs w:val="28"/>
        </w:rPr>
        <w:t>цию, производимую на территории бальнеологического города-курорта;</w:t>
      </w:r>
    </w:p>
    <w:p w:rsidR="00FA35F8" w:rsidRPr="00F01631" w:rsidRDefault="00FA35F8" w:rsidP="00591EA3">
      <w:pPr>
        <w:pStyle w:val="ad"/>
        <w:numPr>
          <w:ilvl w:val="0"/>
          <w:numId w:val="34"/>
        </w:numPr>
        <w:tabs>
          <w:tab w:val="left" w:pos="852"/>
          <w:tab w:val="left" w:pos="993"/>
        </w:tabs>
        <w:spacing w:after="0" w:line="22" w:lineRule="atLeast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01631">
        <w:rPr>
          <w:rFonts w:ascii="Times New Roman" w:hAnsi="Times New Roman"/>
          <w:sz w:val="28"/>
          <w:szCs w:val="28"/>
        </w:rPr>
        <w:t>более тесное взаимодействие хозяйствующих субъектов, основным в</w:t>
      </w:r>
      <w:r w:rsidRPr="00F01631">
        <w:rPr>
          <w:rFonts w:ascii="Times New Roman" w:hAnsi="Times New Roman"/>
          <w:sz w:val="28"/>
          <w:szCs w:val="28"/>
        </w:rPr>
        <w:t>и</w:t>
      </w:r>
      <w:r w:rsidRPr="00F01631">
        <w:rPr>
          <w:rFonts w:ascii="Times New Roman" w:hAnsi="Times New Roman"/>
          <w:sz w:val="28"/>
          <w:szCs w:val="28"/>
        </w:rPr>
        <w:t>дом деятельности которых является организация общественного питания, с м</w:t>
      </w:r>
      <w:r w:rsidRPr="00F01631">
        <w:rPr>
          <w:rFonts w:ascii="Times New Roman" w:hAnsi="Times New Roman"/>
          <w:sz w:val="28"/>
          <w:szCs w:val="28"/>
        </w:rPr>
        <w:t>е</w:t>
      </w:r>
      <w:r w:rsidRPr="00F01631">
        <w:rPr>
          <w:rFonts w:ascii="Times New Roman" w:hAnsi="Times New Roman"/>
          <w:sz w:val="28"/>
          <w:szCs w:val="28"/>
        </w:rPr>
        <w:t>стными производителями пищевой продукции, в частности, хлебобулочных и</w:t>
      </w:r>
      <w:r w:rsidRPr="00F01631">
        <w:rPr>
          <w:rFonts w:ascii="Times New Roman" w:hAnsi="Times New Roman"/>
          <w:sz w:val="28"/>
          <w:szCs w:val="28"/>
        </w:rPr>
        <w:t>з</w:t>
      </w:r>
      <w:r w:rsidRPr="00F01631">
        <w:rPr>
          <w:rFonts w:ascii="Times New Roman" w:hAnsi="Times New Roman"/>
          <w:sz w:val="28"/>
          <w:szCs w:val="28"/>
        </w:rPr>
        <w:t>делий, для стимулирования местного спроса;</w:t>
      </w:r>
    </w:p>
    <w:p w:rsidR="00FA35F8" w:rsidRPr="00F01631" w:rsidRDefault="00FA35F8" w:rsidP="00591EA3">
      <w:pPr>
        <w:pStyle w:val="ad"/>
        <w:numPr>
          <w:ilvl w:val="0"/>
          <w:numId w:val="34"/>
        </w:numPr>
        <w:tabs>
          <w:tab w:val="left" w:pos="852"/>
          <w:tab w:val="left" w:pos="993"/>
        </w:tabs>
        <w:spacing w:after="0" w:line="22" w:lineRule="atLeast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01631">
        <w:rPr>
          <w:rFonts w:ascii="Times New Roman" w:hAnsi="Times New Roman"/>
          <w:sz w:val="28"/>
          <w:szCs w:val="28"/>
        </w:rPr>
        <w:t>развитие фермерского хозяйства, продукция которого восполнит п</w:t>
      </w:r>
      <w:r w:rsidRPr="00F01631">
        <w:rPr>
          <w:rFonts w:ascii="Times New Roman" w:hAnsi="Times New Roman"/>
          <w:sz w:val="28"/>
          <w:szCs w:val="28"/>
        </w:rPr>
        <w:t>о</w:t>
      </w:r>
      <w:r w:rsidRPr="00F01631">
        <w:rPr>
          <w:rFonts w:ascii="Times New Roman" w:hAnsi="Times New Roman"/>
          <w:sz w:val="28"/>
          <w:szCs w:val="28"/>
        </w:rPr>
        <w:t>требность производства в молочных и мясных продуктах, плодоовощной пр</w:t>
      </w:r>
      <w:r w:rsidRPr="00F01631">
        <w:rPr>
          <w:rFonts w:ascii="Times New Roman" w:hAnsi="Times New Roman"/>
          <w:sz w:val="28"/>
          <w:szCs w:val="28"/>
        </w:rPr>
        <w:t>о</w:t>
      </w:r>
      <w:r w:rsidRPr="00F01631">
        <w:rPr>
          <w:rFonts w:ascii="Times New Roman" w:hAnsi="Times New Roman"/>
          <w:sz w:val="28"/>
          <w:szCs w:val="28"/>
        </w:rPr>
        <w:t>дукции;</w:t>
      </w:r>
    </w:p>
    <w:p w:rsidR="00FA35F8" w:rsidRPr="00F01631" w:rsidRDefault="00FA35F8" w:rsidP="00591EA3">
      <w:pPr>
        <w:pStyle w:val="ad"/>
        <w:numPr>
          <w:ilvl w:val="0"/>
          <w:numId w:val="34"/>
        </w:numPr>
        <w:tabs>
          <w:tab w:val="left" w:pos="852"/>
          <w:tab w:val="left" w:pos="993"/>
        </w:tabs>
        <w:spacing w:after="0" w:line="22" w:lineRule="atLeast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01631">
        <w:rPr>
          <w:rFonts w:ascii="Times New Roman" w:hAnsi="Times New Roman"/>
          <w:sz w:val="28"/>
          <w:szCs w:val="28"/>
        </w:rPr>
        <w:t>строительство приемно-сортировочного пункта на территории муниц</w:t>
      </w:r>
      <w:r w:rsidRPr="00F01631">
        <w:rPr>
          <w:rFonts w:ascii="Times New Roman" w:hAnsi="Times New Roman"/>
          <w:sz w:val="28"/>
          <w:szCs w:val="28"/>
        </w:rPr>
        <w:t>и</w:t>
      </w:r>
      <w:r w:rsidRPr="00F01631">
        <w:rPr>
          <w:rFonts w:ascii="Times New Roman" w:hAnsi="Times New Roman"/>
          <w:sz w:val="28"/>
          <w:szCs w:val="28"/>
        </w:rPr>
        <w:t>пального образования город Горячий Ключ, который позволит продукцию с местных полей, садов и огородов, минуя неконтролируемую сеть посредников, доставить в магазины, объекты санаторно-курортного комплекса и социальную сферу. Сокращение цепочки ценообразования сделает продукцию максимально доступной для местного потребителя, в том числе для людей с низким доста</w:t>
      </w:r>
      <w:r w:rsidRPr="00F01631">
        <w:rPr>
          <w:rFonts w:ascii="Times New Roman" w:hAnsi="Times New Roman"/>
          <w:sz w:val="28"/>
          <w:szCs w:val="28"/>
        </w:rPr>
        <w:t>т</w:t>
      </w:r>
      <w:r w:rsidRPr="00F01631">
        <w:rPr>
          <w:rFonts w:ascii="Times New Roman" w:hAnsi="Times New Roman"/>
          <w:sz w:val="28"/>
          <w:szCs w:val="28"/>
        </w:rPr>
        <w:t>ком. Увеличение предложения сельскохозяйственной продукции по низким ц</w:t>
      </w:r>
      <w:r w:rsidRPr="00F01631">
        <w:rPr>
          <w:rFonts w:ascii="Times New Roman" w:hAnsi="Times New Roman"/>
          <w:sz w:val="28"/>
          <w:szCs w:val="28"/>
        </w:rPr>
        <w:t>е</w:t>
      </w:r>
      <w:r w:rsidRPr="00F01631">
        <w:rPr>
          <w:rFonts w:ascii="Times New Roman" w:hAnsi="Times New Roman"/>
          <w:sz w:val="28"/>
          <w:szCs w:val="28"/>
        </w:rPr>
        <w:t>нам станет стимулом для организации на территории города перерабатыва</w:t>
      </w:r>
      <w:r w:rsidRPr="00F01631">
        <w:rPr>
          <w:rFonts w:ascii="Times New Roman" w:hAnsi="Times New Roman"/>
          <w:sz w:val="28"/>
          <w:szCs w:val="28"/>
        </w:rPr>
        <w:t>ю</w:t>
      </w:r>
      <w:r w:rsidRPr="00F01631">
        <w:rPr>
          <w:rFonts w:ascii="Times New Roman" w:hAnsi="Times New Roman"/>
          <w:sz w:val="28"/>
          <w:szCs w:val="28"/>
        </w:rPr>
        <w:t>щих производств. В результате расширения сбыта продукции увеличатся и н</w:t>
      </w:r>
      <w:r w:rsidRPr="00F01631">
        <w:rPr>
          <w:rFonts w:ascii="Times New Roman" w:hAnsi="Times New Roman"/>
          <w:sz w:val="28"/>
          <w:szCs w:val="28"/>
        </w:rPr>
        <w:t>а</w:t>
      </w:r>
      <w:r w:rsidRPr="00F01631">
        <w:rPr>
          <w:rFonts w:ascii="Times New Roman" w:hAnsi="Times New Roman"/>
          <w:sz w:val="28"/>
          <w:szCs w:val="28"/>
        </w:rPr>
        <w:t>логовые поступления, что повысит уровень жизни населения.</w:t>
      </w:r>
    </w:p>
    <w:p w:rsidR="00F70B05" w:rsidRPr="00F01631" w:rsidRDefault="0015307E" w:rsidP="00591EA3">
      <w:pPr>
        <w:spacing w:after="0" w:line="22" w:lineRule="atLeast"/>
        <w:ind w:firstLine="709"/>
        <w:jc w:val="both"/>
      </w:pPr>
      <w:r w:rsidRPr="00F01631">
        <w:rPr>
          <w:rFonts w:ascii="Times New Roman" w:hAnsi="Times New Roman"/>
          <w:sz w:val="28"/>
          <w:szCs w:val="28"/>
        </w:rPr>
        <w:t>За 20</w:t>
      </w:r>
      <w:r w:rsidR="00937743">
        <w:rPr>
          <w:rFonts w:ascii="Times New Roman" w:hAnsi="Times New Roman"/>
          <w:sz w:val="28"/>
          <w:szCs w:val="28"/>
        </w:rPr>
        <w:t>20</w:t>
      </w:r>
      <w:r w:rsidR="00FA35F8" w:rsidRPr="00F01631">
        <w:rPr>
          <w:rFonts w:ascii="Times New Roman" w:hAnsi="Times New Roman"/>
          <w:sz w:val="28"/>
          <w:szCs w:val="28"/>
        </w:rPr>
        <w:t xml:space="preserve"> год количество организаций, производящих пищевую продукцию, на территории муниципального образования город Горячий Ключ, составило </w:t>
      </w:r>
      <w:r w:rsidR="008F24B7" w:rsidRPr="00F01631">
        <w:rPr>
          <w:rFonts w:ascii="Times New Roman" w:hAnsi="Times New Roman"/>
          <w:sz w:val="28"/>
          <w:szCs w:val="28"/>
        </w:rPr>
        <w:br/>
      </w:r>
      <w:r w:rsidR="00FA35F8" w:rsidRPr="00D0789D">
        <w:rPr>
          <w:rFonts w:ascii="Times New Roman" w:hAnsi="Times New Roman"/>
          <w:sz w:val="28"/>
          <w:szCs w:val="28"/>
        </w:rPr>
        <w:t>36</w:t>
      </w:r>
      <w:r w:rsidR="00FA35F8" w:rsidRPr="00F01631">
        <w:rPr>
          <w:rFonts w:ascii="Times New Roman" w:hAnsi="Times New Roman"/>
          <w:sz w:val="28"/>
          <w:szCs w:val="28"/>
        </w:rPr>
        <w:t xml:space="preserve"> хозяйс</w:t>
      </w:r>
      <w:r w:rsidR="00F77FDB" w:rsidRPr="00F01631">
        <w:rPr>
          <w:rFonts w:ascii="Times New Roman" w:hAnsi="Times New Roman"/>
          <w:sz w:val="28"/>
          <w:szCs w:val="28"/>
        </w:rPr>
        <w:t xml:space="preserve">твующих субъектов частной форм </w:t>
      </w:r>
      <w:r w:rsidR="00FA35F8" w:rsidRPr="00F01631">
        <w:rPr>
          <w:rFonts w:ascii="Times New Roman" w:hAnsi="Times New Roman"/>
          <w:sz w:val="28"/>
          <w:szCs w:val="28"/>
        </w:rPr>
        <w:t>соб</w:t>
      </w:r>
      <w:r w:rsidR="00F77FDB" w:rsidRPr="00F01631">
        <w:rPr>
          <w:rFonts w:ascii="Times New Roman" w:hAnsi="Times New Roman"/>
          <w:sz w:val="28"/>
          <w:szCs w:val="28"/>
        </w:rPr>
        <w:t xml:space="preserve">ственности, уровень </w:t>
      </w:r>
      <w:r w:rsidR="00937743" w:rsidRPr="00F01631">
        <w:rPr>
          <w:rFonts w:ascii="Times New Roman" w:hAnsi="Times New Roman"/>
          <w:sz w:val="28"/>
          <w:szCs w:val="28"/>
        </w:rPr>
        <w:t>конкуре</w:t>
      </w:r>
      <w:r w:rsidR="00937743" w:rsidRPr="00F01631">
        <w:rPr>
          <w:rFonts w:ascii="Times New Roman" w:hAnsi="Times New Roman"/>
          <w:sz w:val="28"/>
          <w:szCs w:val="28"/>
        </w:rPr>
        <w:t>н</w:t>
      </w:r>
      <w:r w:rsidR="00044457">
        <w:rPr>
          <w:rFonts w:ascii="Times New Roman" w:hAnsi="Times New Roman"/>
          <w:sz w:val="28"/>
          <w:szCs w:val="28"/>
        </w:rPr>
        <w:t>ции рынка</w:t>
      </w:r>
      <w:r w:rsidR="00FA35F8" w:rsidRPr="00F01631">
        <w:rPr>
          <w:rFonts w:ascii="Times New Roman" w:hAnsi="Times New Roman"/>
          <w:sz w:val="28"/>
          <w:szCs w:val="28"/>
        </w:rPr>
        <w:t xml:space="preserve"> производства пищевой продукции высокий</w:t>
      </w:r>
      <w:r w:rsidR="00FA35F8" w:rsidRPr="00F01631">
        <w:t>.</w:t>
      </w:r>
    </w:p>
    <w:p w:rsidR="00FC6055" w:rsidRDefault="00FC6055" w:rsidP="00FC6055">
      <w:pPr>
        <w:pStyle w:val="af6"/>
        <w:spacing w:after="0" w:line="22" w:lineRule="atLeast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01631">
        <w:rPr>
          <w:rFonts w:ascii="Times New Roman" w:hAnsi="Times New Roman"/>
          <w:sz w:val="28"/>
          <w:szCs w:val="28"/>
        </w:rPr>
        <w:t>По результатам опроса, можно сделать вывод о до</w:t>
      </w:r>
      <w:r w:rsidR="00044457">
        <w:rPr>
          <w:rFonts w:ascii="Times New Roman" w:hAnsi="Times New Roman"/>
          <w:sz w:val="28"/>
          <w:szCs w:val="28"/>
        </w:rPr>
        <w:t>статочном количестве услуг рынка</w:t>
      </w:r>
      <w:r w:rsidRPr="00F01631">
        <w:rPr>
          <w:rFonts w:ascii="Times New Roman" w:hAnsi="Times New Roman"/>
          <w:sz w:val="28"/>
          <w:szCs w:val="28"/>
        </w:rPr>
        <w:t xml:space="preserve"> </w:t>
      </w:r>
      <w:r w:rsidR="004F280C">
        <w:rPr>
          <w:rFonts w:ascii="Times New Roman" w:hAnsi="Times New Roman"/>
          <w:sz w:val="28"/>
          <w:szCs w:val="28"/>
        </w:rPr>
        <w:t>пищевой продукции</w:t>
      </w:r>
      <w:r w:rsidRPr="00F01631">
        <w:rPr>
          <w:rFonts w:ascii="Times New Roman" w:hAnsi="Times New Roman"/>
          <w:sz w:val="28"/>
          <w:szCs w:val="28"/>
        </w:rPr>
        <w:t xml:space="preserve"> в городе Горячий Ключ </w:t>
      </w:r>
      <w:r w:rsidR="0015307E" w:rsidRPr="00F01631">
        <w:rPr>
          <w:rFonts w:ascii="Times New Roman" w:hAnsi="Times New Roman"/>
          <w:sz w:val="28"/>
          <w:szCs w:val="28"/>
        </w:rPr>
        <w:t xml:space="preserve">– </w:t>
      </w:r>
      <w:r w:rsidR="00937743">
        <w:rPr>
          <w:rFonts w:ascii="Times New Roman" w:hAnsi="Times New Roman"/>
          <w:sz w:val="28"/>
          <w:szCs w:val="28"/>
        </w:rPr>
        <w:t>63</w:t>
      </w:r>
      <w:r w:rsidR="0015307E" w:rsidRPr="00F01631">
        <w:rPr>
          <w:rFonts w:ascii="Times New Roman" w:hAnsi="Times New Roman"/>
          <w:sz w:val="28"/>
          <w:szCs w:val="28"/>
        </w:rPr>
        <w:t>% мнения ре</w:t>
      </w:r>
      <w:r w:rsidR="0015307E" w:rsidRPr="00F01631">
        <w:rPr>
          <w:rFonts w:ascii="Times New Roman" w:hAnsi="Times New Roman"/>
          <w:sz w:val="28"/>
          <w:szCs w:val="28"/>
        </w:rPr>
        <w:t>с</w:t>
      </w:r>
      <w:r w:rsidR="0015307E" w:rsidRPr="00F01631">
        <w:rPr>
          <w:rFonts w:ascii="Times New Roman" w:hAnsi="Times New Roman"/>
          <w:sz w:val="28"/>
          <w:szCs w:val="28"/>
        </w:rPr>
        <w:t xml:space="preserve">пондентов, </w:t>
      </w:r>
      <w:r w:rsidR="00937743">
        <w:rPr>
          <w:rFonts w:ascii="Times New Roman" w:hAnsi="Times New Roman"/>
          <w:sz w:val="28"/>
          <w:szCs w:val="28"/>
        </w:rPr>
        <w:t>5,5</w:t>
      </w:r>
      <w:r w:rsidRPr="00F01631">
        <w:rPr>
          <w:rFonts w:ascii="Times New Roman" w:hAnsi="Times New Roman"/>
          <w:sz w:val="28"/>
          <w:szCs w:val="28"/>
        </w:rPr>
        <w:t xml:space="preserve">% опрошенных выразили мнение об избыточности данных услуг, и </w:t>
      </w:r>
      <w:r w:rsidR="00937743">
        <w:rPr>
          <w:rFonts w:ascii="Times New Roman" w:hAnsi="Times New Roman"/>
          <w:sz w:val="28"/>
          <w:szCs w:val="28"/>
        </w:rPr>
        <w:t>30,6</w:t>
      </w:r>
      <w:r w:rsidRPr="00F01631">
        <w:rPr>
          <w:rFonts w:ascii="Times New Roman" w:hAnsi="Times New Roman"/>
          <w:sz w:val="28"/>
          <w:szCs w:val="28"/>
        </w:rPr>
        <w:t>% считают рынок недостаточным.</w:t>
      </w:r>
    </w:p>
    <w:p w:rsidR="00937743" w:rsidRPr="00F01631" w:rsidRDefault="008E66C1" w:rsidP="00FC6055">
      <w:pPr>
        <w:pStyle w:val="af6"/>
        <w:spacing w:after="0" w:line="22" w:lineRule="atLeast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905375" cy="2571750"/>
            <wp:effectExtent l="0" t="0" r="0" b="0"/>
            <wp:docPr id="43" name="Объект 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0"/>
              </a:graphicData>
            </a:graphic>
          </wp:inline>
        </w:drawing>
      </w:r>
    </w:p>
    <w:p w:rsidR="00FC6055" w:rsidRPr="00F01631" w:rsidRDefault="00FC6055" w:rsidP="00FC605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01631">
        <w:rPr>
          <w:rFonts w:ascii="Times New Roman" w:hAnsi="Times New Roman"/>
          <w:sz w:val="28"/>
          <w:szCs w:val="28"/>
        </w:rPr>
        <w:t xml:space="preserve">По степени удовлетворенности характеристиками услуг данного рынка мнения респондентов распределились следующим образом: </w:t>
      </w:r>
      <w:r w:rsidR="00937743">
        <w:rPr>
          <w:rFonts w:ascii="Times New Roman" w:hAnsi="Times New Roman"/>
          <w:sz w:val="28"/>
          <w:szCs w:val="28"/>
        </w:rPr>
        <w:t>93,2</w:t>
      </w:r>
      <w:r w:rsidRPr="00F01631">
        <w:rPr>
          <w:rFonts w:ascii="Times New Roman" w:hAnsi="Times New Roman"/>
          <w:sz w:val="28"/>
          <w:szCs w:val="28"/>
        </w:rPr>
        <w:t>% - удовлетв</w:t>
      </w:r>
      <w:r w:rsidRPr="00F01631">
        <w:rPr>
          <w:rFonts w:ascii="Times New Roman" w:hAnsi="Times New Roman"/>
          <w:sz w:val="28"/>
          <w:szCs w:val="28"/>
        </w:rPr>
        <w:t>о</w:t>
      </w:r>
      <w:r w:rsidRPr="00F01631">
        <w:rPr>
          <w:rFonts w:ascii="Times New Roman" w:hAnsi="Times New Roman"/>
          <w:sz w:val="28"/>
          <w:szCs w:val="28"/>
        </w:rPr>
        <w:t xml:space="preserve">рены, </w:t>
      </w:r>
      <w:r w:rsidR="00937743">
        <w:rPr>
          <w:rFonts w:ascii="Times New Roman" w:hAnsi="Times New Roman"/>
          <w:sz w:val="28"/>
          <w:szCs w:val="28"/>
        </w:rPr>
        <w:t>5,1</w:t>
      </w:r>
      <w:r w:rsidRPr="00F01631">
        <w:rPr>
          <w:rFonts w:ascii="Times New Roman" w:hAnsi="Times New Roman"/>
          <w:sz w:val="28"/>
          <w:szCs w:val="28"/>
        </w:rPr>
        <w:t xml:space="preserve">% - скорее удовлетворены, </w:t>
      </w:r>
      <w:r w:rsidR="00937743">
        <w:rPr>
          <w:rFonts w:ascii="Times New Roman" w:hAnsi="Times New Roman"/>
          <w:sz w:val="28"/>
          <w:szCs w:val="28"/>
        </w:rPr>
        <w:t>1,5</w:t>
      </w:r>
      <w:r w:rsidRPr="00F01631">
        <w:rPr>
          <w:rFonts w:ascii="Times New Roman" w:hAnsi="Times New Roman"/>
          <w:sz w:val="28"/>
          <w:szCs w:val="28"/>
        </w:rPr>
        <w:t xml:space="preserve">% - скорее </w:t>
      </w:r>
      <w:r w:rsidR="00A757CF" w:rsidRPr="00F01631">
        <w:rPr>
          <w:rFonts w:ascii="Times New Roman" w:hAnsi="Times New Roman"/>
          <w:sz w:val="28"/>
          <w:szCs w:val="28"/>
        </w:rPr>
        <w:t xml:space="preserve">не </w:t>
      </w:r>
      <w:r w:rsidRPr="00F01631">
        <w:rPr>
          <w:rFonts w:ascii="Times New Roman" w:hAnsi="Times New Roman"/>
          <w:sz w:val="28"/>
          <w:szCs w:val="28"/>
        </w:rPr>
        <w:t>удовлетворены.</w:t>
      </w:r>
    </w:p>
    <w:p w:rsidR="00FC6055" w:rsidRPr="00F01631" w:rsidRDefault="008E66C1" w:rsidP="00591EA3">
      <w:pPr>
        <w:spacing w:after="0" w:line="22" w:lineRule="atLeast"/>
        <w:ind w:firstLine="709"/>
        <w:jc w:val="both"/>
        <w:rPr>
          <w:rFonts w:ascii="Times New Roman" w:hAnsi="Times New Roman"/>
          <w:b/>
          <w:color w:val="000000"/>
          <w:sz w:val="32"/>
          <w:szCs w:val="32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667250" cy="2200275"/>
            <wp:effectExtent l="0" t="0" r="0" b="0"/>
            <wp:docPr id="44" name="Объект 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1"/>
              </a:graphicData>
            </a:graphic>
          </wp:inline>
        </w:drawing>
      </w:r>
    </w:p>
    <w:p w:rsidR="008F24B7" w:rsidRPr="00F01631" w:rsidRDefault="008F24B7" w:rsidP="008F24B7">
      <w:pPr>
        <w:spacing w:after="0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F01631">
        <w:rPr>
          <w:rFonts w:ascii="Times New Roman" w:hAnsi="Times New Roman"/>
          <w:b/>
          <w:color w:val="000000"/>
          <w:sz w:val="28"/>
          <w:szCs w:val="28"/>
        </w:rPr>
        <w:t xml:space="preserve">1.3. Результаты мониторинга удовлетворенности </w:t>
      </w:r>
      <w:r w:rsidR="00B807D3">
        <w:rPr>
          <w:rFonts w:ascii="Times New Roman" w:hAnsi="Times New Roman"/>
          <w:b/>
          <w:color w:val="000000"/>
          <w:sz w:val="28"/>
          <w:szCs w:val="28"/>
        </w:rPr>
        <w:t>качеством официальной информации о состоянии конкурентной среды</w:t>
      </w:r>
    </w:p>
    <w:p w:rsidR="009F0817" w:rsidRPr="00F01631" w:rsidRDefault="009F0817" w:rsidP="008F24B7">
      <w:pPr>
        <w:spacing w:after="0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8437C2" w:rsidRPr="00F01631" w:rsidRDefault="008437C2" w:rsidP="00B807D3">
      <w:pPr>
        <w:pStyle w:val="af2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F01631">
        <w:rPr>
          <w:sz w:val="28"/>
          <w:szCs w:val="28"/>
        </w:rPr>
        <w:t>По результатам мониторинга населения, проведенного в ноябре 20</w:t>
      </w:r>
      <w:r w:rsidR="00044457">
        <w:rPr>
          <w:sz w:val="28"/>
          <w:szCs w:val="28"/>
        </w:rPr>
        <w:t>20</w:t>
      </w:r>
      <w:r w:rsidRPr="00F01631">
        <w:rPr>
          <w:sz w:val="28"/>
          <w:szCs w:val="28"/>
        </w:rPr>
        <w:t xml:space="preserve"> г</w:t>
      </w:r>
      <w:r w:rsidRPr="00F01631">
        <w:rPr>
          <w:sz w:val="28"/>
          <w:szCs w:val="28"/>
        </w:rPr>
        <w:t>о</w:t>
      </w:r>
      <w:r w:rsidRPr="00F01631">
        <w:rPr>
          <w:sz w:val="28"/>
          <w:szCs w:val="28"/>
        </w:rPr>
        <w:t>да, выражена достаточно высокая оценка качества официальной информации о состоянии конкурентной среды на рынке товаров и услуг Краснодарского края, размещаемой в открытом доступе: уровень доступности отметили «удовлетв</w:t>
      </w:r>
      <w:r w:rsidRPr="00F01631">
        <w:rPr>
          <w:sz w:val="28"/>
          <w:szCs w:val="28"/>
        </w:rPr>
        <w:t>о</w:t>
      </w:r>
      <w:r w:rsidRPr="00F01631">
        <w:rPr>
          <w:sz w:val="28"/>
          <w:szCs w:val="28"/>
        </w:rPr>
        <w:t xml:space="preserve">рительно» - </w:t>
      </w:r>
      <w:r w:rsidR="0068119E">
        <w:rPr>
          <w:sz w:val="28"/>
          <w:szCs w:val="28"/>
        </w:rPr>
        <w:t>311</w:t>
      </w:r>
      <w:r w:rsidRPr="00F01631">
        <w:rPr>
          <w:sz w:val="28"/>
          <w:szCs w:val="28"/>
        </w:rPr>
        <w:t xml:space="preserve"> респондента или </w:t>
      </w:r>
      <w:r w:rsidR="0068119E">
        <w:rPr>
          <w:sz w:val="28"/>
          <w:szCs w:val="28"/>
        </w:rPr>
        <w:t>90,6%</w:t>
      </w:r>
      <w:r w:rsidRPr="00F01631">
        <w:rPr>
          <w:sz w:val="28"/>
          <w:szCs w:val="28"/>
        </w:rPr>
        <w:t xml:space="preserve"> проголосовавших; «удовлетворител</w:t>
      </w:r>
      <w:r w:rsidRPr="00F01631">
        <w:rPr>
          <w:sz w:val="28"/>
          <w:szCs w:val="28"/>
        </w:rPr>
        <w:t>ь</w:t>
      </w:r>
      <w:r w:rsidRPr="00F01631">
        <w:rPr>
          <w:sz w:val="28"/>
          <w:szCs w:val="28"/>
        </w:rPr>
        <w:t xml:space="preserve">ный» уровень понятности отмечен </w:t>
      </w:r>
      <w:r w:rsidR="0068119E">
        <w:rPr>
          <w:sz w:val="28"/>
          <w:szCs w:val="28"/>
        </w:rPr>
        <w:t>311</w:t>
      </w:r>
      <w:r w:rsidRPr="00F01631">
        <w:rPr>
          <w:sz w:val="28"/>
          <w:szCs w:val="28"/>
        </w:rPr>
        <w:t xml:space="preserve"> потребителем или </w:t>
      </w:r>
      <w:r w:rsidR="0068119E">
        <w:rPr>
          <w:sz w:val="28"/>
          <w:szCs w:val="28"/>
        </w:rPr>
        <w:t>90,6</w:t>
      </w:r>
      <w:r w:rsidRPr="00F01631">
        <w:rPr>
          <w:sz w:val="28"/>
          <w:szCs w:val="28"/>
        </w:rPr>
        <w:t>% проголосова</w:t>
      </w:r>
      <w:r w:rsidRPr="00F01631">
        <w:rPr>
          <w:sz w:val="28"/>
          <w:szCs w:val="28"/>
        </w:rPr>
        <w:t>в</w:t>
      </w:r>
      <w:r w:rsidRPr="00F01631">
        <w:rPr>
          <w:sz w:val="28"/>
          <w:szCs w:val="28"/>
        </w:rPr>
        <w:t xml:space="preserve">ших, и уровень получения информации на уровне «удовлетворительно» оценен </w:t>
      </w:r>
      <w:r w:rsidR="0068119E">
        <w:rPr>
          <w:sz w:val="28"/>
          <w:szCs w:val="28"/>
        </w:rPr>
        <w:t>314</w:t>
      </w:r>
      <w:r w:rsidRPr="00F01631">
        <w:rPr>
          <w:sz w:val="28"/>
          <w:szCs w:val="28"/>
        </w:rPr>
        <w:t xml:space="preserve"> респондентами или </w:t>
      </w:r>
      <w:r w:rsidR="0068119E">
        <w:rPr>
          <w:sz w:val="28"/>
          <w:szCs w:val="28"/>
        </w:rPr>
        <w:t>91,5</w:t>
      </w:r>
      <w:r w:rsidRPr="00F01631">
        <w:rPr>
          <w:sz w:val="28"/>
          <w:szCs w:val="28"/>
        </w:rPr>
        <w:t>% проголосовавших.</w:t>
      </w:r>
    </w:p>
    <w:p w:rsidR="002A4D8A" w:rsidRDefault="008437C2" w:rsidP="00B807D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01631">
        <w:rPr>
          <w:rFonts w:ascii="Times New Roman" w:hAnsi="Times New Roman"/>
          <w:sz w:val="28"/>
          <w:szCs w:val="28"/>
        </w:rPr>
        <w:tab/>
      </w:r>
      <w:proofErr w:type="gramStart"/>
      <w:r w:rsidRPr="00F01631">
        <w:rPr>
          <w:rFonts w:ascii="Times New Roman" w:hAnsi="Times New Roman"/>
          <w:sz w:val="28"/>
          <w:szCs w:val="28"/>
        </w:rPr>
        <w:t xml:space="preserve">Предприниматели, принявшие участие в опросе, также высоко оценили качество официальной </w:t>
      </w:r>
      <w:r w:rsidR="002A4D8A" w:rsidRPr="00F01631">
        <w:rPr>
          <w:rFonts w:ascii="Times New Roman" w:hAnsi="Times New Roman"/>
          <w:sz w:val="28"/>
          <w:szCs w:val="28"/>
        </w:rPr>
        <w:t>информации о</w:t>
      </w:r>
      <w:r w:rsidRPr="00F01631">
        <w:rPr>
          <w:rFonts w:ascii="Times New Roman" w:hAnsi="Times New Roman"/>
          <w:sz w:val="28"/>
          <w:szCs w:val="28"/>
        </w:rPr>
        <w:t xml:space="preserve"> состоянии конкурентной среды на рынках товаров, работ и услуг Краснодарского края (количество участников, данные о перспективах развития конкретных рынков, барьеры входа на рынок и т.д.) и деятельности по содействию развитию конкуренции, размещаемой в от</w:t>
      </w:r>
      <w:r w:rsidR="002A4D8A">
        <w:rPr>
          <w:rFonts w:ascii="Times New Roman" w:hAnsi="Times New Roman"/>
          <w:sz w:val="28"/>
          <w:szCs w:val="28"/>
        </w:rPr>
        <w:t>крытом доступе</w:t>
      </w:r>
      <w:r w:rsidRPr="00F01631">
        <w:rPr>
          <w:rFonts w:ascii="Times New Roman" w:hAnsi="Times New Roman"/>
          <w:sz w:val="28"/>
          <w:szCs w:val="28"/>
        </w:rPr>
        <w:t xml:space="preserve"> </w:t>
      </w:r>
      <w:r w:rsidR="002A4D8A">
        <w:rPr>
          <w:rFonts w:ascii="Times New Roman" w:hAnsi="Times New Roman"/>
          <w:sz w:val="28"/>
          <w:szCs w:val="28"/>
        </w:rPr>
        <w:t>«удовлетворительно»</w:t>
      </w:r>
      <w:r w:rsidRPr="00F01631">
        <w:rPr>
          <w:rFonts w:ascii="Times New Roman" w:hAnsi="Times New Roman"/>
          <w:sz w:val="28"/>
          <w:szCs w:val="28"/>
        </w:rPr>
        <w:t xml:space="preserve"> </w:t>
      </w:r>
      <w:r w:rsidR="002A4D8A">
        <w:rPr>
          <w:rFonts w:ascii="Times New Roman" w:hAnsi="Times New Roman"/>
          <w:sz w:val="28"/>
          <w:szCs w:val="28"/>
        </w:rPr>
        <w:t>оценили респонденты:</w:t>
      </w:r>
      <w:proofErr w:type="gramEnd"/>
    </w:p>
    <w:p w:rsidR="002A4D8A" w:rsidRDefault="008437C2" w:rsidP="00F92C0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01631">
        <w:rPr>
          <w:rFonts w:ascii="Times New Roman" w:hAnsi="Times New Roman"/>
          <w:sz w:val="28"/>
          <w:szCs w:val="28"/>
        </w:rPr>
        <w:t xml:space="preserve">по уровню доступности </w:t>
      </w:r>
      <w:r w:rsidR="002A4D8A">
        <w:rPr>
          <w:rFonts w:ascii="Times New Roman" w:hAnsi="Times New Roman"/>
          <w:sz w:val="28"/>
          <w:szCs w:val="28"/>
        </w:rPr>
        <w:t>информации о нормативной базе, связанной с внедр</w:t>
      </w:r>
      <w:r w:rsidR="002A4D8A">
        <w:rPr>
          <w:rFonts w:ascii="Times New Roman" w:hAnsi="Times New Roman"/>
          <w:sz w:val="28"/>
          <w:szCs w:val="28"/>
        </w:rPr>
        <w:t>е</w:t>
      </w:r>
      <w:r w:rsidR="002A4D8A">
        <w:rPr>
          <w:rFonts w:ascii="Times New Roman" w:hAnsi="Times New Roman"/>
          <w:sz w:val="28"/>
          <w:szCs w:val="28"/>
        </w:rPr>
        <w:t>нием Стандарта</w:t>
      </w:r>
      <w:r w:rsidRPr="00F01631">
        <w:rPr>
          <w:rFonts w:ascii="Times New Roman" w:hAnsi="Times New Roman"/>
          <w:sz w:val="28"/>
          <w:szCs w:val="28"/>
        </w:rPr>
        <w:t xml:space="preserve"> (</w:t>
      </w:r>
      <w:r w:rsidR="002A4D8A">
        <w:rPr>
          <w:rFonts w:ascii="Times New Roman" w:hAnsi="Times New Roman"/>
          <w:sz w:val="28"/>
          <w:szCs w:val="28"/>
        </w:rPr>
        <w:t>76,9</w:t>
      </w:r>
      <w:r w:rsidRPr="00F01631">
        <w:rPr>
          <w:rFonts w:ascii="Times New Roman" w:hAnsi="Times New Roman"/>
          <w:sz w:val="28"/>
          <w:szCs w:val="28"/>
        </w:rPr>
        <w:t>%)</w:t>
      </w:r>
      <w:r w:rsidR="002A4D8A">
        <w:rPr>
          <w:rFonts w:ascii="Times New Roman" w:hAnsi="Times New Roman"/>
          <w:sz w:val="28"/>
          <w:szCs w:val="28"/>
        </w:rPr>
        <w:t>;</w:t>
      </w:r>
    </w:p>
    <w:p w:rsidR="002A4D8A" w:rsidRDefault="002A4D8A" w:rsidP="00F92C0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</w:t>
      </w:r>
      <w:r w:rsidR="008437C2" w:rsidRPr="00F01631">
        <w:rPr>
          <w:rFonts w:ascii="Times New Roman" w:hAnsi="Times New Roman"/>
          <w:sz w:val="28"/>
          <w:szCs w:val="28"/>
        </w:rPr>
        <w:t xml:space="preserve"> уровню </w:t>
      </w:r>
      <w:r>
        <w:rPr>
          <w:rFonts w:ascii="Times New Roman" w:hAnsi="Times New Roman"/>
          <w:sz w:val="28"/>
          <w:szCs w:val="28"/>
        </w:rPr>
        <w:t>доступности информации о перечне товарных рынков для с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дейс</w:t>
      </w:r>
      <w:r>
        <w:rPr>
          <w:rFonts w:ascii="Times New Roman" w:hAnsi="Times New Roman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>вия развития конкуренции в регионе</w:t>
      </w:r>
      <w:r w:rsidR="008437C2" w:rsidRPr="00F01631">
        <w:rPr>
          <w:rFonts w:ascii="Times New Roman" w:hAnsi="Times New Roman"/>
          <w:sz w:val="28"/>
          <w:szCs w:val="28"/>
        </w:rPr>
        <w:t xml:space="preserve"> (</w:t>
      </w:r>
      <w:r>
        <w:rPr>
          <w:rFonts w:ascii="Times New Roman" w:hAnsi="Times New Roman"/>
          <w:sz w:val="28"/>
          <w:szCs w:val="28"/>
        </w:rPr>
        <w:t>77,5</w:t>
      </w:r>
      <w:r w:rsidR="008437C2" w:rsidRPr="00F01631">
        <w:rPr>
          <w:rFonts w:ascii="Times New Roman" w:hAnsi="Times New Roman"/>
          <w:sz w:val="28"/>
          <w:szCs w:val="28"/>
        </w:rPr>
        <w:t>%)</w:t>
      </w:r>
      <w:r w:rsidR="00A90CE4">
        <w:rPr>
          <w:rFonts w:ascii="Times New Roman" w:hAnsi="Times New Roman"/>
          <w:sz w:val="28"/>
          <w:szCs w:val="28"/>
        </w:rPr>
        <w:t>;</w:t>
      </w:r>
    </w:p>
    <w:p w:rsidR="00A90CE4" w:rsidRDefault="00A90CE4" w:rsidP="00F92C0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предоставление возможности прохождения электронных анкет, связа</w:t>
      </w:r>
      <w:r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z w:val="28"/>
          <w:szCs w:val="28"/>
        </w:rPr>
        <w:t>ных с оценкой удовлетворенности предпринимателей и потребителей состоян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>ем конкурентной среды региона (76,9%);</w:t>
      </w:r>
    </w:p>
    <w:p w:rsidR="00A90CE4" w:rsidRDefault="00A90CE4" w:rsidP="00F92C0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обеспечение доступности «дорожной карты» региона (78,1%);</w:t>
      </w:r>
    </w:p>
    <w:p w:rsidR="008437C2" w:rsidRPr="00F01631" w:rsidRDefault="001828F8" w:rsidP="00F92C0A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 уровню доступности информации о проведенных обучающих мер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приятиях для органов местного самоуправления</w:t>
      </w:r>
      <w:r w:rsidR="008437C2" w:rsidRPr="00F01631">
        <w:rPr>
          <w:rFonts w:ascii="Times New Roman" w:hAnsi="Times New Roman"/>
          <w:sz w:val="28"/>
          <w:szCs w:val="28"/>
        </w:rPr>
        <w:t xml:space="preserve"> (</w:t>
      </w:r>
      <w:r>
        <w:rPr>
          <w:rFonts w:ascii="Times New Roman" w:hAnsi="Times New Roman"/>
          <w:sz w:val="28"/>
          <w:szCs w:val="28"/>
        </w:rPr>
        <w:t>78,1</w:t>
      </w:r>
      <w:r w:rsidR="008437C2" w:rsidRPr="00F01631">
        <w:rPr>
          <w:rFonts w:ascii="Times New Roman" w:hAnsi="Times New Roman"/>
          <w:sz w:val="28"/>
          <w:szCs w:val="28"/>
        </w:rPr>
        <w:t>%).</w:t>
      </w:r>
    </w:p>
    <w:p w:rsidR="008437C2" w:rsidRPr="00F01631" w:rsidRDefault="008437C2" w:rsidP="008F24B7">
      <w:pPr>
        <w:spacing w:after="0"/>
        <w:jc w:val="both"/>
        <w:rPr>
          <w:rFonts w:ascii="Times New Roman" w:hAnsi="Times New Roman"/>
          <w:b/>
          <w:color w:val="FF0000"/>
          <w:sz w:val="28"/>
          <w:szCs w:val="28"/>
        </w:rPr>
      </w:pPr>
    </w:p>
    <w:p w:rsidR="00493DEB" w:rsidRPr="00F01631" w:rsidRDefault="00493DEB" w:rsidP="00493DEB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F01631">
        <w:rPr>
          <w:rFonts w:ascii="Times New Roman" w:hAnsi="Times New Roman"/>
          <w:b/>
          <w:sz w:val="28"/>
          <w:szCs w:val="28"/>
        </w:rPr>
        <w:t>1.4. Результаты мониторинга удовлетворенности населения деятель</w:t>
      </w:r>
      <w:r w:rsidR="00C10773">
        <w:rPr>
          <w:rFonts w:ascii="Times New Roman" w:hAnsi="Times New Roman"/>
          <w:b/>
          <w:sz w:val="28"/>
          <w:szCs w:val="28"/>
        </w:rPr>
        <w:t>ностью в сфере финансовых услуг</w:t>
      </w:r>
    </w:p>
    <w:p w:rsidR="00493DEB" w:rsidRPr="00F01631" w:rsidRDefault="00493DEB" w:rsidP="00493DEB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F01631">
        <w:rPr>
          <w:rFonts w:ascii="Times New Roman" w:hAnsi="Times New Roman"/>
          <w:b/>
          <w:sz w:val="28"/>
          <w:szCs w:val="28"/>
        </w:rPr>
        <w:tab/>
      </w:r>
    </w:p>
    <w:p w:rsidR="00493DEB" w:rsidRDefault="00493DEB" w:rsidP="00C10773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01631">
        <w:rPr>
          <w:rFonts w:ascii="Times New Roman" w:hAnsi="Times New Roman"/>
          <w:sz w:val="28"/>
          <w:szCs w:val="28"/>
        </w:rPr>
        <w:t>Финансовые услуги в той или иной форме проникают во все области де</w:t>
      </w:r>
      <w:r w:rsidRPr="00F01631">
        <w:rPr>
          <w:rFonts w:ascii="Times New Roman" w:hAnsi="Times New Roman"/>
          <w:sz w:val="28"/>
          <w:szCs w:val="28"/>
        </w:rPr>
        <w:t>я</w:t>
      </w:r>
      <w:r w:rsidRPr="00F01631">
        <w:rPr>
          <w:rFonts w:ascii="Times New Roman" w:hAnsi="Times New Roman"/>
          <w:sz w:val="28"/>
          <w:szCs w:val="28"/>
        </w:rPr>
        <w:t>тельности человека. Используя финансовые услуги, граждане получают во</w:t>
      </w:r>
      <w:r w:rsidRPr="00F01631">
        <w:rPr>
          <w:rFonts w:ascii="Times New Roman" w:hAnsi="Times New Roman"/>
          <w:sz w:val="28"/>
          <w:szCs w:val="28"/>
        </w:rPr>
        <w:t>з</w:t>
      </w:r>
      <w:r w:rsidRPr="00F01631">
        <w:rPr>
          <w:rFonts w:ascii="Times New Roman" w:hAnsi="Times New Roman"/>
          <w:sz w:val="28"/>
          <w:szCs w:val="28"/>
        </w:rPr>
        <w:t>можность, с одной стороны, сохранять и увеличивать свои накопления, пр</w:t>
      </w:r>
      <w:r w:rsidRPr="00F01631">
        <w:rPr>
          <w:rFonts w:ascii="Times New Roman" w:hAnsi="Times New Roman"/>
          <w:sz w:val="28"/>
          <w:szCs w:val="28"/>
        </w:rPr>
        <w:t>е</w:t>
      </w:r>
      <w:r w:rsidRPr="00F01631">
        <w:rPr>
          <w:rFonts w:ascii="Times New Roman" w:hAnsi="Times New Roman"/>
          <w:sz w:val="28"/>
          <w:szCs w:val="28"/>
        </w:rPr>
        <w:t>вращаясь в инвесторов. С другой стороны, используя механизмы рынка фина</w:t>
      </w:r>
      <w:r w:rsidRPr="00F01631">
        <w:rPr>
          <w:rFonts w:ascii="Times New Roman" w:hAnsi="Times New Roman"/>
          <w:sz w:val="28"/>
          <w:szCs w:val="28"/>
        </w:rPr>
        <w:t>н</w:t>
      </w:r>
      <w:r w:rsidRPr="00F01631">
        <w:rPr>
          <w:rFonts w:ascii="Times New Roman" w:hAnsi="Times New Roman"/>
          <w:sz w:val="28"/>
          <w:szCs w:val="28"/>
        </w:rPr>
        <w:lastRenderedPageBreak/>
        <w:t>совых услуг, люди имеют возможность брать кредиты для приобретения жилья, получения образования.</w:t>
      </w:r>
    </w:p>
    <w:p w:rsidR="00345FC3" w:rsidRDefault="00345FC3" w:rsidP="00C10773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345FC3" w:rsidRPr="00345FC3" w:rsidRDefault="00215069" w:rsidP="00345FC3">
      <w:pPr>
        <w:spacing w:after="12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345FC3">
        <w:rPr>
          <w:rFonts w:ascii="Times New Roman" w:hAnsi="Times New Roman"/>
          <w:b/>
          <w:sz w:val="24"/>
          <w:szCs w:val="24"/>
        </w:rPr>
        <w:t xml:space="preserve">Удовлетворенность населения качеством финансовых услуг, оказываемых </w:t>
      </w:r>
      <w:r w:rsidR="00345FC3">
        <w:rPr>
          <w:rFonts w:ascii="Times New Roman" w:hAnsi="Times New Roman"/>
          <w:b/>
          <w:sz w:val="24"/>
          <w:szCs w:val="24"/>
        </w:rPr>
        <w:br/>
      </w:r>
      <w:r w:rsidRPr="00345FC3">
        <w:rPr>
          <w:rFonts w:ascii="Times New Roman" w:hAnsi="Times New Roman"/>
          <w:b/>
          <w:sz w:val="24"/>
          <w:szCs w:val="24"/>
        </w:rPr>
        <w:t>в городе Горячий Ключ различными финансовыми организациям</w:t>
      </w:r>
      <w:r w:rsidR="00345FC3" w:rsidRPr="00345FC3">
        <w:rPr>
          <w:rFonts w:ascii="Times New Roman" w:hAnsi="Times New Roman"/>
          <w:b/>
          <w:sz w:val="24"/>
          <w:szCs w:val="24"/>
        </w:rPr>
        <w:t>и</w:t>
      </w: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928"/>
        <w:gridCol w:w="851"/>
        <w:gridCol w:w="992"/>
        <w:gridCol w:w="992"/>
        <w:gridCol w:w="1276"/>
        <w:gridCol w:w="992"/>
      </w:tblGrid>
      <w:tr w:rsidR="0040704E" w:rsidRPr="0040704E" w:rsidTr="00C86840">
        <w:trPr>
          <w:cantSplit/>
          <w:trHeight w:val="1866"/>
        </w:trPr>
        <w:tc>
          <w:tcPr>
            <w:tcW w:w="4928" w:type="dxa"/>
            <w:shd w:val="clear" w:color="auto" w:fill="DBE5F1" w:themeFill="accent1" w:themeFillTint="33"/>
          </w:tcPr>
          <w:p w:rsidR="00215069" w:rsidRPr="0040704E" w:rsidRDefault="00215069" w:rsidP="0040704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0704E">
              <w:rPr>
                <w:rFonts w:ascii="Times New Roman" w:hAnsi="Times New Roman"/>
                <w:sz w:val="24"/>
                <w:szCs w:val="24"/>
              </w:rPr>
              <w:t>Наименование финансовой организации</w:t>
            </w:r>
          </w:p>
        </w:tc>
        <w:tc>
          <w:tcPr>
            <w:tcW w:w="851" w:type="dxa"/>
            <w:shd w:val="clear" w:color="auto" w:fill="DBE5F1" w:themeFill="accent1" w:themeFillTint="33"/>
            <w:textDirection w:val="btLr"/>
          </w:tcPr>
          <w:p w:rsidR="00215069" w:rsidRPr="0040704E" w:rsidRDefault="00215069" w:rsidP="0040704E">
            <w:pPr>
              <w:spacing w:after="0" w:line="240" w:lineRule="auto"/>
              <w:ind w:left="113" w:right="1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0704E">
              <w:rPr>
                <w:rFonts w:ascii="Times New Roman" w:hAnsi="Times New Roman"/>
                <w:sz w:val="24"/>
                <w:szCs w:val="24"/>
              </w:rPr>
              <w:t>Полностью не удовлетворен</w:t>
            </w:r>
          </w:p>
        </w:tc>
        <w:tc>
          <w:tcPr>
            <w:tcW w:w="992" w:type="dxa"/>
            <w:shd w:val="clear" w:color="auto" w:fill="DBE5F1" w:themeFill="accent1" w:themeFillTint="33"/>
            <w:textDirection w:val="btLr"/>
          </w:tcPr>
          <w:p w:rsidR="00215069" w:rsidRPr="0040704E" w:rsidRDefault="00215069" w:rsidP="0040704E">
            <w:pPr>
              <w:spacing w:after="0" w:line="240" w:lineRule="auto"/>
              <w:ind w:left="113" w:right="1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0704E">
              <w:rPr>
                <w:rFonts w:ascii="Times New Roman" w:hAnsi="Times New Roman"/>
                <w:sz w:val="24"/>
                <w:szCs w:val="24"/>
              </w:rPr>
              <w:t>Скорее не удовлетворен</w:t>
            </w:r>
          </w:p>
        </w:tc>
        <w:tc>
          <w:tcPr>
            <w:tcW w:w="992" w:type="dxa"/>
            <w:shd w:val="clear" w:color="auto" w:fill="DBE5F1" w:themeFill="accent1" w:themeFillTint="33"/>
            <w:textDirection w:val="btLr"/>
          </w:tcPr>
          <w:p w:rsidR="00215069" w:rsidRPr="0040704E" w:rsidRDefault="00215069" w:rsidP="0040704E">
            <w:pPr>
              <w:spacing w:after="0" w:line="240" w:lineRule="auto"/>
              <w:ind w:left="113" w:right="1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0704E">
              <w:rPr>
                <w:rFonts w:ascii="Times New Roman" w:hAnsi="Times New Roman"/>
                <w:sz w:val="24"/>
                <w:szCs w:val="24"/>
              </w:rPr>
              <w:t xml:space="preserve">Скорее </w:t>
            </w:r>
          </w:p>
          <w:p w:rsidR="00215069" w:rsidRPr="0040704E" w:rsidRDefault="00215069" w:rsidP="0040704E">
            <w:pPr>
              <w:spacing w:after="0" w:line="240" w:lineRule="auto"/>
              <w:ind w:left="113" w:right="1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0704E">
              <w:rPr>
                <w:rFonts w:ascii="Times New Roman" w:hAnsi="Times New Roman"/>
                <w:sz w:val="24"/>
                <w:szCs w:val="24"/>
              </w:rPr>
              <w:t>удовлетворен</w:t>
            </w:r>
          </w:p>
        </w:tc>
        <w:tc>
          <w:tcPr>
            <w:tcW w:w="1276" w:type="dxa"/>
            <w:shd w:val="clear" w:color="auto" w:fill="DBE5F1" w:themeFill="accent1" w:themeFillTint="33"/>
            <w:textDirection w:val="btLr"/>
          </w:tcPr>
          <w:p w:rsidR="00215069" w:rsidRPr="0040704E" w:rsidRDefault="00215069" w:rsidP="0040704E">
            <w:pPr>
              <w:spacing w:after="0" w:line="240" w:lineRule="auto"/>
              <w:ind w:left="113" w:right="1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0704E">
              <w:rPr>
                <w:rFonts w:ascii="Times New Roman" w:hAnsi="Times New Roman"/>
                <w:sz w:val="24"/>
                <w:szCs w:val="24"/>
              </w:rPr>
              <w:t>Полностью удовлетворен</w:t>
            </w:r>
          </w:p>
        </w:tc>
        <w:tc>
          <w:tcPr>
            <w:tcW w:w="992" w:type="dxa"/>
            <w:shd w:val="clear" w:color="auto" w:fill="DBE5F1" w:themeFill="accent1" w:themeFillTint="33"/>
            <w:textDirection w:val="btLr"/>
          </w:tcPr>
          <w:p w:rsidR="00215069" w:rsidRPr="0040704E" w:rsidRDefault="00215069" w:rsidP="0040704E">
            <w:pPr>
              <w:spacing w:after="0" w:line="240" w:lineRule="auto"/>
              <w:ind w:left="113" w:right="1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0704E">
              <w:rPr>
                <w:rFonts w:ascii="Times New Roman" w:hAnsi="Times New Roman"/>
                <w:sz w:val="24"/>
                <w:szCs w:val="24"/>
              </w:rPr>
              <w:t>Не сталкивался</w:t>
            </w:r>
          </w:p>
        </w:tc>
      </w:tr>
      <w:tr w:rsidR="0040704E" w:rsidRPr="0040704E" w:rsidTr="0040704E">
        <w:tc>
          <w:tcPr>
            <w:tcW w:w="4928" w:type="dxa"/>
            <w:shd w:val="clear" w:color="auto" w:fill="auto"/>
          </w:tcPr>
          <w:p w:rsidR="00215069" w:rsidRPr="0040704E" w:rsidRDefault="00354654" w:rsidP="0040704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0704E">
              <w:rPr>
                <w:rFonts w:ascii="Times New Roman" w:hAnsi="Times New Roman"/>
                <w:sz w:val="24"/>
                <w:szCs w:val="24"/>
              </w:rPr>
              <w:t>Банки</w:t>
            </w:r>
          </w:p>
        </w:tc>
        <w:tc>
          <w:tcPr>
            <w:tcW w:w="851" w:type="dxa"/>
            <w:shd w:val="clear" w:color="auto" w:fill="auto"/>
          </w:tcPr>
          <w:p w:rsidR="00215069" w:rsidRPr="0040704E" w:rsidRDefault="00354654" w:rsidP="0040704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0704E">
              <w:rPr>
                <w:rFonts w:ascii="Times New Roman" w:hAnsi="Times New Roman"/>
                <w:sz w:val="24"/>
                <w:szCs w:val="24"/>
              </w:rPr>
              <w:t>3,2%</w:t>
            </w:r>
          </w:p>
        </w:tc>
        <w:tc>
          <w:tcPr>
            <w:tcW w:w="992" w:type="dxa"/>
            <w:shd w:val="clear" w:color="auto" w:fill="auto"/>
          </w:tcPr>
          <w:p w:rsidR="00215069" w:rsidRPr="0040704E" w:rsidRDefault="00354654" w:rsidP="0040704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0704E">
              <w:rPr>
                <w:rFonts w:ascii="Times New Roman" w:hAnsi="Times New Roman"/>
                <w:sz w:val="24"/>
                <w:szCs w:val="24"/>
              </w:rPr>
              <w:t>3,2%</w:t>
            </w:r>
          </w:p>
        </w:tc>
        <w:tc>
          <w:tcPr>
            <w:tcW w:w="992" w:type="dxa"/>
            <w:shd w:val="clear" w:color="auto" w:fill="auto"/>
          </w:tcPr>
          <w:p w:rsidR="00215069" w:rsidRPr="0040704E" w:rsidRDefault="00354654" w:rsidP="0040704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0704E">
              <w:rPr>
                <w:rFonts w:ascii="Times New Roman" w:hAnsi="Times New Roman"/>
                <w:sz w:val="24"/>
                <w:szCs w:val="24"/>
              </w:rPr>
              <w:t>79%</w:t>
            </w:r>
          </w:p>
        </w:tc>
        <w:tc>
          <w:tcPr>
            <w:tcW w:w="1276" w:type="dxa"/>
            <w:shd w:val="clear" w:color="auto" w:fill="auto"/>
          </w:tcPr>
          <w:p w:rsidR="00215069" w:rsidRPr="0040704E" w:rsidRDefault="00354654" w:rsidP="0040704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0704E">
              <w:rPr>
                <w:rFonts w:ascii="Times New Roman" w:hAnsi="Times New Roman"/>
                <w:sz w:val="24"/>
                <w:szCs w:val="24"/>
              </w:rPr>
              <w:t>14,5%</w:t>
            </w:r>
          </w:p>
        </w:tc>
        <w:tc>
          <w:tcPr>
            <w:tcW w:w="992" w:type="dxa"/>
            <w:shd w:val="clear" w:color="auto" w:fill="auto"/>
          </w:tcPr>
          <w:p w:rsidR="00215069" w:rsidRPr="0040704E" w:rsidRDefault="00215069" w:rsidP="0040704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0704E" w:rsidRPr="0040704E" w:rsidTr="0040704E">
        <w:tc>
          <w:tcPr>
            <w:tcW w:w="4928" w:type="dxa"/>
            <w:shd w:val="clear" w:color="auto" w:fill="auto"/>
          </w:tcPr>
          <w:p w:rsidR="00215069" w:rsidRPr="0040704E" w:rsidRDefault="00354654" w:rsidP="0040704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0704E">
              <w:rPr>
                <w:rFonts w:ascii="Times New Roman" w:hAnsi="Times New Roman"/>
                <w:sz w:val="24"/>
                <w:szCs w:val="24"/>
              </w:rPr>
              <w:t>Микрофинансовые</w:t>
            </w:r>
            <w:proofErr w:type="spellEnd"/>
            <w:r w:rsidRPr="0040704E">
              <w:rPr>
                <w:rFonts w:ascii="Times New Roman" w:hAnsi="Times New Roman"/>
                <w:sz w:val="24"/>
                <w:szCs w:val="24"/>
              </w:rPr>
              <w:t xml:space="preserve"> организации</w:t>
            </w:r>
          </w:p>
        </w:tc>
        <w:tc>
          <w:tcPr>
            <w:tcW w:w="851" w:type="dxa"/>
            <w:shd w:val="clear" w:color="auto" w:fill="auto"/>
          </w:tcPr>
          <w:p w:rsidR="00215069" w:rsidRPr="0040704E" w:rsidRDefault="00354654" w:rsidP="0040704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0704E">
              <w:rPr>
                <w:rFonts w:ascii="Times New Roman" w:hAnsi="Times New Roman"/>
                <w:sz w:val="24"/>
                <w:szCs w:val="24"/>
              </w:rPr>
              <w:t>12,9%</w:t>
            </w:r>
          </w:p>
        </w:tc>
        <w:tc>
          <w:tcPr>
            <w:tcW w:w="992" w:type="dxa"/>
            <w:shd w:val="clear" w:color="auto" w:fill="auto"/>
          </w:tcPr>
          <w:p w:rsidR="00215069" w:rsidRPr="0040704E" w:rsidRDefault="00354654" w:rsidP="0040704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0704E">
              <w:rPr>
                <w:rFonts w:ascii="Times New Roman" w:hAnsi="Times New Roman"/>
                <w:sz w:val="24"/>
                <w:szCs w:val="24"/>
              </w:rPr>
              <w:t>54,8%</w:t>
            </w:r>
          </w:p>
        </w:tc>
        <w:tc>
          <w:tcPr>
            <w:tcW w:w="992" w:type="dxa"/>
            <w:shd w:val="clear" w:color="auto" w:fill="auto"/>
          </w:tcPr>
          <w:p w:rsidR="00215069" w:rsidRPr="0040704E" w:rsidRDefault="00354654" w:rsidP="0040704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0704E">
              <w:rPr>
                <w:rFonts w:ascii="Times New Roman" w:hAnsi="Times New Roman"/>
                <w:sz w:val="24"/>
                <w:szCs w:val="24"/>
              </w:rPr>
              <w:t>24,1%</w:t>
            </w:r>
          </w:p>
        </w:tc>
        <w:tc>
          <w:tcPr>
            <w:tcW w:w="1276" w:type="dxa"/>
            <w:shd w:val="clear" w:color="auto" w:fill="auto"/>
          </w:tcPr>
          <w:p w:rsidR="00215069" w:rsidRPr="0040704E" w:rsidRDefault="00215069" w:rsidP="0040704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215069" w:rsidRPr="0040704E" w:rsidRDefault="00354654" w:rsidP="0040704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0704E">
              <w:rPr>
                <w:rFonts w:ascii="Times New Roman" w:hAnsi="Times New Roman"/>
                <w:sz w:val="24"/>
                <w:szCs w:val="24"/>
              </w:rPr>
              <w:t>8%</w:t>
            </w:r>
          </w:p>
        </w:tc>
      </w:tr>
      <w:tr w:rsidR="0040704E" w:rsidRPr="0040704E" w:rsidTr="0040704E">
        <w:tc>
          <w:tcPr>
            <w:tcW w:w="4928" w:type="dxa"/>
            <w:shd w:val="clear" w:color="auto" w:fill="auto"/>
          </w:tcPr>
          <w:p w:rsidR="00215069" w:rsidRPr="0040704E" w:rsidRDefault="00354654" w:rsidP="0040704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0704E">
              <w:rPr>
                <w:rFonts w:ascii="Times New Roman" w:hAnsi="Times New Roman"/>
                <w:sz w:val="24"/>
                <w:szCs w:val="24"/>
              </w:rPr>
              <w:t>Кредитные потребительские кооперативы</w:t>
            </w:r>
          </w:p>
        </w:tc>
        <w:tc>
          <w:tcPr>
            <w:tcW w:w="851" w:type="dxa"/>
            <w:shd w:val="clear" w:color="auto" w:fill="auto"/>
          </w:tcPr>
          <w:p w:rsidR="00215069" w:rsidRPr="0040704E" w:rsidRDefault="00354654" w:rsidP="0040704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0704E">
              <w:rPr>
                <w:rFonts w:ascii="Times New Roman" w:hAnsi="Times New Roman"/>
                <w:sz w:val="24"/>
                <w:szCs w:val="24"/>
              </w:rPr>
              <w:t>8%</w:t>
            </w:r>
          </w:p>
        </w:tc>
        <w:tc>
          <w:tcPr>
            <w:tcW w:w="992" w:type="dxa"/>
            <w:shd w:val="clear" w:color="auto" w:fill="auto"/>
          </w:tcPr>
          <w:p w:rsidR="00215069" w:rsidRPr="0040704E" w:rsidRDefault="00354654" w:rsidP="0040704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0704E">
              <w:rPr>
                <w:rFonts w:ascii="Times New Roman" w:hAnsi="Times New Roman"/>
                <w:sz w:val="24"/>
                <w:szCs w:val="24"/>
              </w:rPr>
              <w:t>27,4%</w:t>
            </w:r>
          </w:p>
        </w:tc>
        <w:tc>
          <w:tcPr>
            <w:tcW w:w="992" w:type="dxa"/>
            <w:shd w:val="clear" w:color="auto" w:fill="auto"/>
          </w:tcPr>
          <w:p w:rsidR="00215069" w:rsidRPr="0040704E" w:rsidRDefault="00354654" w:rsidP="0040704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0704E">
              <w:rPr>
                <w:rFonts w:ascii="Times New Roman" w:hAnsi="Times New Roman"/>
                <w:sz w:val="24"/>
                <w:szCs w:val="24"/>
              </w:rPr>
              <w:t>29%</w:t>
            </w:r>
          </w:p>
        </w:tc>
        <w:tc>
          <w:tcPr>
            <w:tcW w:w="1276" w:type="dxa"/>
            <w:shd w:val="clear" w:color="auto" w:fill="auto"/>
          </w:tcPr>
          <w:p w:rsidR="00215069" w:rsidRPr="0040704E" w:rsidRDefault="00354654" w:rsidP="0040704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0704E">
              <w:rPr>
                <w:rFonts w:ascii="Times New Roman" w:hAnsi="Times New Roman"/>
                <w:sz w:val="24"/>
                <w:szCs w:val="24"/>
              </w:rPr>
              <w:t>3,2%</w:t>
            </w:r>
          </w:p>
        </w:tc>
        <w:tc>
          <w:tcPr>
            <w:tcW w:w="992" w:type="dxa"/>
            <w:shd w:val="clear" w:color="auto" w:fill="auto"/>
          </w:tcPr>
          <w:p w:rsidR="00215069" w:rsidRPr="0040704E" w:rsidRDefault="00354654" w:rsidP="0040704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0704E">
              <w:rPr>
                <w:rFonts w:ascii="Times New Roman" w:hAnsi="Times New Roman"/>
                <w:sz w:val="24"/>
                <w:szCs w:val="24"/>
              </w:rPr>
              <w:t>32,2%</w:t>
            </w:r>
          </w:p>
        </w:tc>
      </w:tr>
      <w:tr w:rsidR="0040704E" w:rsidRPr="0040704E" w:rsidTr="0040704E">
        <w:tc>
          <w:tcPr>
            <w:tcW w:w="4928" w:type="dxa"/>
            <w:shd w:val="clear" w:color="auto" w:fill="auto"/>
          </w:tcPr>
          <w:p w:rsidR="00215069" w:rsidRPr="0040704E" w:rsidRDefault="00354654" w:rsidP="0040704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0704E">
              <w:rPr>
                <w:rFonts w:ascii="Times New Roman" w:hAnsi="Times New Roman"/>
                <w:sz w:val="24"/>
                <w:szCs w:val="24"/>
              </w:rPr>
              <w:t>Ломбарды</w:t>
            </w:r>
          </w:p>
        </w:tc>
        <w:tc>
          <w:tcPr>
            <w:tcW w:w="851" w:type="dxa"/>
            <w:shd w:val="clear" w:color="auto" w:fill="auto"/>
          </w:tcPr>
          <w:p w:rsidR="00215069" w:rsidRPr="0040704E" w:rsidRDefault="00354654" w:rsidP="0040704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0704E">
              <w:rPr>
                <w:rFonts w:ascii="Times New Roman" w:hAnsi="Times New Roman"/>
                <w:sz w:val="24"/>
                <w:szCs w:val="24"/>
              </w:rPr>
              <w:t>3,2%</w:t>
            </w:r>
          </w:p>
        </w:tc>
        <w:tc>
          <w:tcPr>
            <w:tcW w:w="992" w:type="dxa"/>
            <w:shd w:val="clear" w:color="auto" w:fill="auto"/>
          </w:tcPr>
          <w:p w:rsidR="00215069" w:rsidRPr="0040704E" w:rsidRDefault="00354654" w:rsidP="0040704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0704E">
              <w:rPr>
                <w:rFonts w:ascii="Times New Roman" w:hAnsi="Times New Roman"/>
                <w:sz w:val="24"/>
                <w:szCs w:val="24"/>
              </w:rPr>
              <w:t>4,8%</w:t>
            </w:r>
          </w:p>
        </w:tc>
        <w:tc>
          <w:tcPr>
            <w:tcW w:w="992" w:type="dxa"/>
            <w:shd w:val="clear" w:color="auto" w:fill="auto"/>
          </w:tcPr>
          <w:p w:rsidR="00215069" w:rsidRPr="0040704E" w:rsidRDefault="00354654" w:rsidP="0040704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0704E">
              <w:rPr>
                <w:rFonts w:ascii="Times New Roman" w:hAnsi="Times New Roman"/>
                <w:sz w:val="24"/>
                <w:szCs w:val="24"/>
              </w:rPr>
              <w:t>20,9%</w:t>
            </w:r>
          </w:p>
        </w:tc>
        <w:tc>
          <w:tcPr>
            <w:tcW w:w="1276" w:type="dxa"/>
            <w:shd w:val="clear" w:color="auto" w:fill="auto"/>
          </w:tcPr>
          <w:p w:rsidR="00215069" w:rsidRPr="0040704E" w:rsidRDefault="00215069" w:rsidP="0040704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215069" w:rsidRPr="0040704E" w:rsidRDefault="00354654" w:rsidP="0040704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0704E">
              <w:rPr>
                <w:rFonts w:ascii="Times New Roman" w:hAnsi="Times New Roman"/>
                <w:sz w:val="24"/>
                <w:szCs w:val="24"/>
              </w:rPr>
              <w:t>70,9%</w:t>
            </w:r>
          </w:p>
        </w:tc>
      </w:tr>
      <w:tr w:rsidR="0040704E" w:rsidRPr="0040704E" w:rsidTr="0040704E">
        <w:tc>
          <w:tcPr>
            <w:tcW w:w="4928" w:type="dxa"/>
            <w:shd w:val="clear" w:color="auto" w:fill="auto"/>
          </w:tcPr>
          <w:p w:rsidR="00215069" w:rsidRPr="0040704E" w:rsidRDefault="00354654" w:rsidP="0040704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0704E">
              <w:rPr>
                <w:rFonts w:ascii="Times New Roman" w:hAnsi="Times New Roman"/>
                <w:sz w:val="24"/>
                <w:szCs w:val="24"/>
              </w:rPr>
              <w:t>Субъекты страхового дела</w:t>
            </w:r>
          </w:p>
        </w:tc>
        <w:tc>
          <w:tcPr>
            <w:tcW w:w="851" w:type="dxa"/>
            <w:shd w:val="clear" w:color="auto" w:fill="auto"/>
          </w:tcPr>
          <w:p w:rsidR="00215069" w:rsidRPr="0040704E" w:rsidRDefault="00354654" w:rsidP="0040704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0704E">
              <w:rPr>
                <w:rFonts w:ascii="Times New Roman" w:hAnsi="Times New Roman"/>
                <w:sz w:val="24"/>
                <w:szCs w:val="24"/>
              </w:rPr>
              <w:t>3,2%</w:t>
            </w:r>
          </w:p>
        </w:tc>
        <w:tc>
          <w:tcPr>
            <w:tcW w:w="992" w:type="dxa"/>
            <w:shd w:val="clear" w:color="auto" w:fill="auto"/>
          </w:tcPr>
          <w:p w:rsidR="00215069" w:rsidRPr="0040704E" w:rsidRDefault="00354654" w:rsidP="0040704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0704E">
              <w:rPr>
                <w:rFonts w:ascii="Times New Roman" w:hAnsi="Times New Roman"/>
                <w:sz w:val="24"/>
                <w:szCs w:val="24"/>
              </w:rPr>
              <w:t>14,5%</w:t>
            </w:r>
          </w:p>
        </w:tc>
        <w:tc>
          <w:tcPr>
            <w:tcW w:w="992" w:type="dxa"/>
            <w:shd w:val="clear" w:color="auto" w:fill="auto"/>
          </w:tcPr>
          <w:p w:rsidR="00215069" w:rsidRPr="0040704E" w:rsidRDefault="00354654" w:rsidP="0040704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0704E">
              <w:rPr>
                <w:rFonts w:ascii="Times New Roman" w:hAnsi="Times New Roman"/>
                <w:sz w:val="24"/>
                <w:szCs w:val="24"/>
              </w:rPr>
              <w:t>62,9%</w:t>
            </w:r>
          </w:p>
        </w:tc>
        <w:tc>
          <w:tcPr>
            <w:tcW w:w="1276" w:type="dxa"/>
            <w:shd w:val="clear" w:color="auto" w:fill="auto"/>
          </w:tcPr>
          <w:p w:rsidR="00215069" w:rsidRPr="0040704E" w:rsidRDefault="00354654" w:rsidP="0040704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0704E">
              <w:rPr>
                <w:rFonts w:ascii="Times New Roman" w:hAnsi="Times New Roman"/>
                <w:sz w:val="24"/>
                <w:szCs w:val="24"/>
              </w:rPr>
              <w:t>16%</w:t>
            </w:r>
          </w:p>
        </w:tc>
        <w:tc>
          <w:tcPr>
            <w:tcW w:w="992" w:type="dxa"/>
            <w:shd w:val="clear" w:color="auto" w:fill="auto"/>
          </w:tcPr>
          <w:p w:rsidR="00215069" w:rsidRPr="0040704E" w:rsidRDefault="00354654" w:rsidP="0040704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0704E">
              <w:rPr>
                <w:rFonts w:ascii="Times New Roman" w:hAnsi="Times New Roman"/>
                <w:sz w:val="24"/>
                <w:szCs w:val="24"/>
              </w:rPr>
              <w:t>17,7%</w:t>
            </w:r>
          </w:p>
        </w:tc>
      </w:tr>
      <w:tr w:rsidR="0040704E" w:rsidRPr="0040704E" w:rsidTr="0040704E">
        <w:tc>
          <w:tcPr>
            <w:tcW w:w="4928" w:type="dxa"/>
            <w:shd w:val="clear" w:color="auto" w:fill="auto"/>
          </w:tcPr>
          <w:p w:rsidR="00215069" w:rsidRPr="0040704E" w:rsidRDefault="00354654" w:rsidP="0040704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0704E">
              <w:rPr>
                <w:rFonts w:ascii="Times New Roman" w:hAnsi="Times New Roman"/>
                <w:sz w:val="24"/>
                <w:szCs w:val="24"/>
              </w:rPr>
              <w:t>Сельскохозяйственные кредитные потреб</w:t>
            </w:r>
            <w:r w:rsidRPr="0040704E">
              <w:rPr>
                <w:rFonts w:ascii="Times New Roman" w:hAnsi="Times New Roman"/>
                <w:sz w:val="24"/>
                <w:szCs w:val="24"/>
              </w:rPr>
              <w:t>и</w:t>
            </w:r>
            <w:r w:rsidRPr="0040704E">
              <w:rPr>
                <w:rFonts w:ascii="Times New Roman" w:hAnsi="Times New Roman"/>
                <w:sz w:val="24"/>
                <w:szCs w:val="24"/>
              </w:rPr>
              <w:t>тельские кооперативы</w:t>
            </w:r>
          </w:p>
        </w:tc>
        <w:tc>
          <w:tcPr>
            <w:tcW w:w="851" w:type="dxa"/>
            <w:shd w:val="clear" w:color="auto" w:fill="auto"/>
          </w:tcPr>
          <w:p w:rsidR="00215069" w:rsidRPr="0040704E" w:rsidRDefault="00354654" w:rsidP="0040704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0704E">
              <w:rPr>
                <w:rFonts w:ascii="Times New Roman" w:hAnsi="Times New Roman"/>
                <w:sz w:val="24"/>
                <w:szCs w:val="24"/>
              </w:rPr>
              <w:t>3,2%</w:t>
            </w:r>
          </w:p>
        </w:tc>
        <w:tc>
          <w:tcPr>
            <w:tcW w:w="992" w:type="dxa"/>
            <w:shd w:val="clear" w:color="auto" w:fill="auto"/>
          </w:tcPr>
          <w:p w:rsidR="00215069" w:rsidRPr="0040704E" w:rsidRDefault="00215069" w:rsidP="0040704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215069" w:rsidRPr="0040704E" w:rsidRDefault="00354654" w:rsidP="0040704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0704E">
              <w:rPr>
                <w:rFonts w:ascii="Times New Roman" w:hAnsi="Times New Roman"/>
                <w:sz w:val="24"/>
                <w:szCs w:val="24"/>
              </w:rPr>
              <w:t>22,6%</w:t>
            </w:r>
          </w:p>
        </w:tc>
        <w:tc>
          <w:tcPr>
            <w:tcW w:w="1276" w:type="dxa"/>
            <w:shd w:val="clear" w:color="auto" w:fill="auto"/>
          </w:tcPr>
          <w:p w:rsidR="00215069" w:rsidRPr="0040704E" w:rsidRDefault="00215069" w:rsidP="0040704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215069" w:rsidRPr="0040704E" w:rsidRDefault="00354654" w:rsidP="0040704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0704E">
              <w:rPr>
                <w:rFonts w:ascii="Times New Roman" w:hAnsi="Times New Roman"/>
                <w:sz w:val="24"/>
                <w:szCs w:val="24"/>
              </w:rPr>
              <w:t>74,2%</w:t>
            </w:r>
          </w:p>
        </w:tc>
      </w:tr>
      <w:tr w:rsidR="0040704E" w:rsidRPr="0040704E" w:rsidTr="0040704E">
        <w:tc>
          <w:tcPr>
            <w:tcW w:w="4928" w:type="dxa"/>
            <w:shd w:val="clear" w:color="auto" w:fill="auto"/>
          </w:tcPr>
          <w:p w:rsidR="00354654" w:rsidRPr="0040704E" w:rsidRDefault="00354654" w:rsidP="0040704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0704E">
              <w:rPr>
                <w:rFonts w:ascii="Times New Roman" w:hAnsi="Times New Roman"/>
                <w:sz w:val="24"/>
                <w:szCs w:val="24"/>
              </w:rPr>
              <w:t>Негосударственные пенсионные фонды</w:t>
            </w:r>
          </w:p>
        </w:tc>
        <w:tc>
          <w:tcPr>
            <w:tcW w:w="851" w:type="dxa"/>
            <w:shd w:val="clear" w:color="auto" w:fill="auto"/>
          </w:tcPr>
          <w:p w:rsidR="00354654" w:rsidRPr="0040704E" w:rsidRDefault="00354654" w:rsidP="0040704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0704E">
              <w:rPr>
                <w:rFonts w:ascii="Times New Roman" w:hAnsi="Times New Roman"/>
                <w:sz w:val="24"/>
                <w:szCs w:val="24"/>
              </w:rPr>
              <w:t>3,2%</w:t>
            </w:r>
          </w:p>
        </w:tc>
        <w:tc>
          <w:tcPr>
            <w:tcW w:w="992" w:type="dxa"/>
            <w:shd w:val="clear" w:color="auto" w:fill="auto"/>
          </w:tcPr>
          <w:p w:rsidR="00354654" w:rsidRPr="0040704E" w:rsidRDefault="00354654" w:rsidP="0040704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0704E">
              <w:rPr>
                <w:rFonts w:ascii="Times New Roman" w:hAnsi="Times New Roman"/>
                <w:sz w:val="24"/>
                <w:szCs w:val="24"/>
              </w:rPr>
              <w:t>5,8%</w:t>
            </w:r>
          </w:p>
        </w:tc>
        <w:tc>
          <w:tcPr>
            <w:tcW w:w="992" w:type="dxa"/>
            <w:shd w:val="clear" w:color="auto" w:fill="auto"/>
          </w:tcPr>
          <w:p w:rsidR="00354654" w:rsidRPr="0040704E" w:rsidRDefault="00354654" w:rsidP="0040704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0704E">
              <w:rPr>
                <w:rFonts w:ascii="Times New Roman" w:hAnsi="Times New Roman"/>
                <w:sz w:val="24"/>
                <w:szCs w:val="24"/>
              </w:rPr>
              <w:t>40%</w:t>
            </w:r>
          </w:p>
        </w:tc>
        <w:tc>
          <w:tcPr>
            <w:tcW w:w="1276" w:type="dxa"/>
            <w:shd w:val="clear" w:color="auto" w:fill="auto"/>
          </w:tcPr>
          <w:p w:rsidR="00354654" w:rsidRPr="0040704E" w:rsidRDefault="00354654" w:rsidP="0040704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0704E">
              <w:rPr>
                <w:rFonts w:ascii="Times New Roman" w:hAnsi="Times New Roman"/>
                <w:sz w:val="24"/>
                <w:szCs w:val="24"/>
              </w:rPr>
              <w:t>6,4%</w:t>
            </w:r>
          </w:p>
        </w:tc>
        <w:tc>
          <w:tcPr>
            <w:tcW w:w="992" w:type="dxa"/>
            <w:shd w:val="clear" w:color="auto" w:fill="auto"/>
          </w:tcPr>
          <w:p w:rsidR="00354654" w:rsidRPr="0040704E" w:rsidRDefault="00354654" w:rsidP="0040704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0704E">
              <w:rPr>
                <w:rFonts w:ascii="Times New Roman" w:hAnsi="Times New Roman"/>
                <w:sz w:val="24"/>
                <w:szCs w:val="24"/>
              </w:rPr>
              <w:t>41,9%</w:t>
            </w:r>
          </w:p>
        </w:tc>
      </w:tr>
      <w:tr w:rsidR="0040704E" w:rsidRPr="0040704E" w:rsidTr="0040704E">
        <w:tc>
          <w:tcPr>
            <w:tcW w:w="4928" w:type="dxa"/>
            <w:shd w:val="clear" w:color="auto" w:fill="auto"/>
          </w:tcPr>
          <w:p w:rsidR="00215069" w:rsidRPr="0040704E" w:rsidRDefault="00354654" w:rsidP="0040704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0704E">
              <w:rPr>
                <w:rFonts w:ascii="Times New Roman" w:hAnsi="Times New Roman"/>
                <w:sz w:val="24"/>
                <w:szCs w:val="24"/>
              </w:rPr>
              <w:t>Брокеры</w:t>
            </w:r>
          </w:p>
        </w:tc>
        <w:tc>
          <w:tcPr>
            <w:tcW w:w="851" w:type="dxa"/>
            <w:shd w:val="clear" w:color="auto" w:fill="auto"/>
          </w:tcPr>
          <w:p w:rsidR="00215069" w:rsidRPr="0040704E" w:rsidRDefault="00354654" w:rsidP="0040704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0704E">
              <w:rPr>
                <w:rFonts w:ascii="Times New Roman" w:hAnsi="Times New Roman"/>
                <w:sz w:val="24"/>
                <w:szCs w:val="24"/>
              </w:rPr>
              <w:t>4,8%</w:t>
            </w:r>
          </w:p>
        </w:tc>
        <w:tc>
          <w:tcPr>
            <w:tcW w:w="992" w:type="dxa"/>
            <w:shd w:val="clear" w:color="auto" w:fill="auto"/>
          </w:tcPr>
          <w:p w:rsidR="00215069" w:rsidRPr="0040704E" w:rsidRDefault="00354654" w:rsidP="0040704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0704E">
              <w:rPr>
                <w:rFonts w:ascii="Times New Roman" w:hAnsi="Times New Roman"/>
                <w:sz w:val="24"/>
                <w:szCs w:val="24"/>
              </w:rPr>
              <w:t>4,8%</w:t>
            </w:r>
          </w:p>
        </w:tc>
        <w:tc>
          <w:tcPr>
            <w:tcW w:w="992" w:type="dxa"/>
            <w:shd w:val="clear" w:color="auto" w:fill="auto"/>
          </w:tcPr>
          <w:p w:rsidR="00215069" w:rsidRPr="0040704E" w:rsidRDefault="00354654" w:rsidP="0040704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0704E">
              <w:rPr>
                <w:rFonts w:ascii="Times New Roman" w:hAnsi="Times New Roman"/>
                <w:sz w:val="24"/>
                <w:szCs w:val="24"/>
              </w:rPr>
              <w:t>20,9%</w:t>
            </w:r>
          </w:p>
        </w:tc>
        <w:tc>
          <w:tcPr>
            <w:tcW w:w="1276" w:type="dxa"/>
            <w:shd w:val="clear" w:color="auto" w:fill="auto"/>
          </w:tcPr>
          <w:p w:rsidR="00215069" w:rsidRPr="0040704E" w:rsidRDefault="00215069" w:rsidP="0040704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215069" w:rsidRPr="0040704E" w:rsidRDefault="00354654" w:rsidP="0040704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0704E">
              <w:rPr>
                <w:rFonts w:ascii="Times New Roman" w:hAnsi="Times New Roman"/>
                <w:sz w:val="24"/>
                <w:szCs w:val="24"/>
              </w:rPr>
              <w:t>69,3%</w:t>
            </w:r>
          </w:p>
        </w:tc>
      </w:tr>
    </w:tbl>
    <w:p w:rsidR="00CD2BC1" w:rsidRDefault="00CD2BC1" w:rsidP="00C10773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215069" w:rsidRDefault="00916B4A" w:rsidP="00C10773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Наибольшую удовлетворенность респонденты высказали работой серв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 xml:space="preserve">сов банков (79%) и субъектов страхового дела (62,9%). Наименее </w:t>
      </w:r>
      <w:proofErr w:type="gramStart"/>
      <w:r>
        <w:rPr>
          <w:rFonts w:ascii="Times New Roman" w:hAnsi="Times New Roman"/>
          <w:sz w:val="28"/>
          <w:szCs w:val="28"/>
        </w:rPr>
        <w:t>удовлетвор</w:t>
      </w:r>
      <w:r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ны</w:t>
      </w:r>
      <w:proofErr w:type="gramEnd"/>
      <w:r>
        <w:rPr>
          <w:rFonts w:ascii="Times New Roman" w:hAnsi="Times New Roman"/>
          <w:sz w:val="28"/>
          <w:szCs w:val="28"/>
        </w:rPr>
        <w:t xml:space="preserve"> работой </w:t>
      </w:r>
      <w:proofErr w:type="spellStart"/>
      <w:r>
        <w:rPr>
          <w:rFonts w:ascii="Times New Roman" w:hAnsi="Times New Roman"/>
          <w:sz w:val="28"/>
          <w:szCs w:val="28"/>
        </w:rPr>
        <w:t>микрофинансовых</w:t>
      </w:r>
      <w:proofErr w:type="spellEnd"/>
      <w:r>
        <w:rPr>
          <w:rFonts w:ascii="Times New Roman" w:hAnsi="Times New Roman"/>
          <w:sz w:val="28"/>
          <w:szCs w:val="28"/>
        </w:rPr>
        <w:t xml:space="preserve"> организаций (54,8%) и кредитных потребител</w:t>
      </w:r>
      <w:r>
        <w:rPr>
          <w:rFonts w:ascii="Times New Roman" w:hAnsi="Times New Roman"/>
          <w:sz w:val="28"/>
          <w:szCs w:val="28"/>
        </w:rPr>
        <w:t>ь</w:t>
      </w:r>
      <w:r>
        <w:rPr>
          <w:rFonts w:ascii="Times New Roman" w:hAnsi="Times New Roman"/>
          <w:sz w:val="28"/>
          <w:szCs w:val="28"/>
        </w:rPr>
        <w:t>ских кооперативов (27,4%). Услугами ломбардов, сельскохозяйственных кр</w:t>
      </w:r>
      <w:r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 xml:space="preserve">дитных кооперативов и брокеров большинство респондентов не пользовалось.  </w:t>
      </w:r>
    </w:p>
    <w:p w:rsidR="00354654" w:rsidRDefault="00CD2BC1" w:rsidP="00C10773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отношении удовлетворенности определенными финансовыми услугами различных финансовых организаций респонденты высказались следующим о</w:t>
      </w:r>
      <w:r>
        <w:rPr>
          <w:rFonts w:ascii="Times New Roman" w:hAnsi="Times New Roman"/>
          <w:sz w:val="28"/>
          <w:szCs w:val="28"/>
        </w:rPr>
        <w:t>б</w:t>
      </w:r>
      <w:r>
        <w:rPr>
          <w:rFonts w:ascii="Times New Roman" w:hAnsi="Times New Roman"/>
          <w:sz w:val="28"/>
          <w:szCs w:val="28"/>
        </w:rPr>
        <w:t>разом: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585"/>
        <w:gridCol w:w="3266"/>
        <w:gridCol w:w="748"/>
        <w:gridCol w:w="820"/>
        <w:gridCol w:w="820"/>
        <w:gridCol w:w="820"/>
        <w:gridCol w:w="795"/>
      </w:tblGrid>
      <w:tr w:rsidR="0040704E" w:rsidRPr="0040704E" w:rsidTr="00C86840">
        <w:trPr>
          <w:cantSplit/>
          <w:trHeight w:val="1990"/>
        </w:trPr>
        <w:tc>
          <w:tcPr>
            <w:tcW w:w="2585" w:type="dxa"/>
            <w:shd w:val="clear" w:color="auto" w:fill="DBE5F1" w:themeFill="accent1" w:themeFillTint="33"/>
          </w:tcPr>
          <w:p w:rsidR="00CD2BC1" w:rsidRPr="0040704E" w:rsidRDefault="00CD2BC1" w:rsidP="0040704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0704E">
              <w:rPr>
                <w:rFonts w:ascii="Times New Roman" w:hAnsi="Times New Roman"/>
                <w:sz w:val="24"/>
                <w:szCs w:val="24"/>
              </w:rPr>
              <w:t>Финансовая организ</w:t>
            </w:r>
            <w:r w:rsidRPr="0040704E">
              <w:rPr>
                <w:rFonts w:ascii="Times New Roman" w:hAnsi="Times New Roman"/>
                <w:sz w:val="24"/>
                <w:szCs w:val="24"/>
              </w:rPr>
              <w:t>а</w:t>
            </w:r>
            <w:r w:rsidRPr="0040704E">
              <w:rPr>
                <w:rFonts w:ascii="Times New Roman" w:hAnsi="Times New Roman"/>
                <w:sz w:val="24"/>
                <w:szCs w:val="24"/>
              </w:rPr>
              <w:t>ция</w:t>
            </w:r>
          </w:p>
        </w:tc>
        <w:tc>
          <w:tcPr>
            <w:tcW w:w="3266" w:type="dxa"/>
            <w:shd w:val="clear" w:color="auto" w:fill="DBE5F1" w:themeFill="accent1" w:themeFillTint="33"/>
          </w:tcPr>
          <w:p w:rsidR="00CD2BC1" w:rsidRPr="0040704E" w:rsidRDefault="00CD2BC1" w:rsidP="0040704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0704E">
              <w:rPr>
                <w:rFonts w:ascii="Times New Roman" w:hAnsi="Times New Roman"/>
                <w:sz w:val="24"/>
                <w:szCs w:val="24"/>
              </w:rPr>
              <w:t>Финансовый продукт</w:t>
            </w:r>
          </w:p>
        </w:tc>
        <w:tc>
          <w:tcPr>
            <w:tcW w:w="748" w:type="dxa"/>
            <w:shd w:val="clear" w:color="auto" w:fill="DBE5F1" w:themeFill="accent1" w:themeFillTint="33"/>
            <w:textDirection w:val="btLr"/>
          </w:tcPr>
          <w:p w:rsidR="00CD2BC1" w:rsidRPr="0040704E" w:rsidRDefault="00CD2BC1" w:rsidP="0040704E">
            <w:pPr>
              <w:spacing w:after="0" w:line="240" w:lineRule="auto"/>
              <w:ind w:left="113" w:right="1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0704E">
              <w:rPr>
                <w:rFonts w:ascii="Times New Roman" w:hAnsi="Times New Roman"/>
                <w:sz w:val="24"/>
                <w:szCs w:val="24"/>
              </w:rPr>
              <w:t>Полностью не удовлетворен</w:t>
            </w:r>
            <w:r w:rsidR="008D72FF" w:rsidRPr="0040704E">
              <w:rPr>
                <w:rFonts w:ascii="Times New Roman" w:hAnsi="Times New Roman"/>
                <w:sz w:val="24"/>
                <w:szCs w:val="24"/>
              </w:rPr>
              <w:t xml:space="preserve"> %</w:t>
            </w:r>
          </w:p>
        </w:tc>
        <w:tc>
          <w:tcPr>
            <w:tcW w:w="820" w:type="dxa"/>
            <w:shd w:val="clear" w:color="auto" w:fill="DBE5F1" w:themeFill="accent1" w:themeFillTint="33"/>
            <w:textDirection w:val="btLr"/>
          </w:tcPr>
          <w:p w:rsidR="00CD2BC1" w:rsidRPr="0040704E" w:rsidRDefault="00CD2BC1" w:rsidP="0040704E">
            <w:pPr>
              <w:spacing w:after="0" w:line="240" w:lineRule="auto"/>
              <w:ind w:left="113" w:right="1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0704E">
              <w:rPr>
                <w:rFonts w:ascii="Times New Roman" w:hAnsi="Times New Roman"/>
                <w:sz w:val="24"/>
                <w:szCs w:val="24"/>
              </w:rPr>
              <w:t xml:space="preserve">Скорее не </w:t>
            </w:r>
          </w:p>
          <w:p w:rsidR="00CD2BC1" w:rsidRPr="0040704E" w:rsidRDefault="008D72FF" w:rsidP="0040704E">
            <w:pPr>
              <w:spacing w:after="0" w:line="240" w:lineRule="auto"/>
              <w:ind w:left="113" w:right="1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0704E">
              <w:rPr>
                <w:rFonts w:ascii="Times New Roman" w:hAnsi="Times New Roman"/>
                <w:sz w:val="24"/>
                <w:szCs w:val="24"/>
              </w:rPr>
              <w:t>У</w:t>
            </w:r>
            <w:r w:rsidR="00CD2BC1" w:rsidRPr="0040704E">
              <w:rPr>
                <w:rFonts w:ascii="Times New Roman" w:hAnsi="Times New Roman"/>
                <w:sz w:val="24"/>
                <w:szCs w:val="24"/>
              </w:rPr>
              <w:t>довлетворен</w:t>
            </w:r>
            <w:r w:rsidRPr="0040704E">
              <w:rPr>
                <w:rFonts w:ascii="Times New Roman" w:hAnsi="Times New Roman"/>
                <w:sz w:val="24"/>
                <w:szCs w:val="24"/>
              </w:rPr>
              <w:t xml:space="preserve"> %</w:t>
            </w:r>
          </w:p>
        </w:tc>
        <w:tc>
          <w:tcPr>
            <w:tcW w:w="820" w:type="dxa"/>
            <w:shd w:val="clear" w:color="auto" w:fill="DBE5F1" w:themeFill="accent1" w:themeFillTint="33"/>
            <w:textDirection w:val="btLr"/>
          </w:tcPr>
          <w:p w:rsidR="00CD2BC1" w:rsidRPr="0040704E" w:rsidRDefault="00CD2BC1" w:rsidP="0040704E">
            <w:pPr>
              <w:spacing w:after="0" w:line="240" w:lineRule="auto"/>
              <w:ind w:left="113" w:right="1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0704E">
              <w:rPr>
                <w:rFonts w:ascii="Times New Roman" w:hAnsi="Times New Roman"/>
                <w:sz w:val="24"/>
                <w:szCs w:val="24"/>
              </w:rPr>
              <w:t xml:space="preserve">Скорее </w:t>
            </w:r>
          </w:p>
          <w:p w:rsidR="00CD2BC1" w:rsidRPr="0040704E" w:rsidRDefault="008D72FF" w:rsidP="0040704E">
            <w:pPr>
              <w:spacing w:after="0" w:line="240" w:lineRule="auto"/>
              <w:ind w:left="113" w:right="1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0704E">
              <w:rPr>
                <w:rFonts w:ascii="Times New Roman" w:hAnsi="Times New Roman"/>
                <w:sz w:val="24"/>
                <w:szCs w:val="24"/>
              </w:rPr>
              <w:t>У</w:t>
            </w:r>
            <w:r w:rsidR="00CD2BC1" w:rsidRPr="0040704E">
              <w:rPr>
                <w:rFonts w:ascii="Times New Roman" w:hAnsi="Times New Roman"/>
                <w:sz w:val="24"/>
                <w:szCs w:val="24"/>
              </w:rPr>
              <w:t>довлетворен</w:t>
            </w:r>
            <w:r w:rsidRPr="0040704E">
              <w:rPr>
                <w:rFonts w:ascii="Times New Roman" w:hAnsi="Times New Roman"/>
                <w:sz w:val="24"/>
                <w:szCs w:val="24"/>
              </w:rPr>
              <w:t xml:space="preserve"> %</w:t>
            </w:r>
          </w:p>
        </w:tc>
        <w:tc>
          <w:tcPr>
            <w:tcW w:w="820" w:type="dxa"/>
            <w:shd w:val="clear" w:color="auto" w:fill="DBE5F1" w:themeFill="accent1" w:themeFillTint="33"/>
            <w:textDirection w:val="btLr"/>
          </w:tcPr>
          <w:p w:rsidR="00CD2BC1" w:rsidRPr="0040704E" w:rsidRDefault="00CD2BC1" w:rsidP="0040704E">
            <w:pPr>
              <w:spacing w:after="0" w:line="240" w:lineRule="auto"/>
              <w:ind w:left="113" w:right="1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0704E">
              <w:rPr>
                <w:rFonts w:ascii="Times New Roman" w:hAnsi="Times New Roman"/>
                <w:sz w:val="24"/>
                <w:szCs w:val="24"/>
              </w:rPr>
              <w:t xml:space="preserve">Полностью </w:t>
            </w:r>
          </w:p>
          <w:p w:rsidR="00CD2BC1" w:rsidRPr="0040704E" w:rsidRDefault="008D72FF" w:rsidP="0040704E">
            <w:pPr>
              <w:spacing w:after="0" w:line="240" w:lineRule="auto"/>
              <w:ind w:left="113" w:right="1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0704E">
              <w:rPr>
                <w:rFonts w:ascii="Times New Roman" w:hAnsi="Times New Roman"/>
                <w:sz w:val="24"/>
                <w:szCs w:val="24"/>
              </w:rPr>
              <w:t>У</w:t>
            </w:r>
            <w:r w:rsidR="00CD2BC1" w:rsidRPr="0040704E">
              <w:rPr>
                <w:rFonts w:ascii="Times New Roman" w:hAnsi="Times New Roman"/>
                <w:sz w:val="24"/>
                <w:szCs w:val="24"/>
              </w:rPr>
              <w:t>довлетворен</w:t>
            </w:r>
            <w:r w:rsidRPr="0040704E">
              <w:rPr>
                <w:rFonts w:ascii="Times New Roman" w:hAnsi="Times New Roman"/>
                <w:sz w:val="24"/>
                <w:szCs w:val="24"/>
              </w:rPr>
              <w:t xml:space="preserve"> %</w:t>
            </w:r>
          </w:p>
        </w:tc>
        <w:tc>
          <w:tcPr>
            <w:tcW w:w="795" w:type="dxa"/>
            <w:shd w:val="clear" w:color="auto" w:fill="DBE5F1" w:themeFill="accent1" w:themeFillTint="33"/>
            <w:textDirection w:val="btLr"/>
          </w:tcPr>
          <w:p w:rsidR="00CD2BC1" w:rsidRPr="0040704E" w:rsidRDefault="00CD2BC1" w:rsidP="0040704E">
            <w:pPr>
              <w:spacing w:after="0" w:line="240" w:lineRule="auto"/>
              <w:ind w:left="113" w:right="1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0704E">
              <w:rPr>
                <w:rFonts w:ascii="Times New Roman" w:hAnsi="Times New Roman"/>
                <w:sz w:val="24"/>
                <w:szCs w:val="24"/>
              </w:rPr>
              <w:t>Не сталкивался</w:t>
            </w:r>
            <w:r w:rsidR="008D72FF" w:rsidRPr="0040704E">
              <w:rPr>
                <w:rFonts w:ascii="Times New Roman" w:hAnsi="Times New Roman"/>
                <w:sz w:val="24"/>
                <w:szCs w:val="24"/>
              </w:rPr>
              <w:t xml:space="preserve"> %</w:t>
            </w:r>
          </w:p>
        </w:tc>
      </w:tr>
      <w:tr w:rsidR="0040704E" w:rsidRPr="0040704E" w:rsidTr="0040704E">
        <w:tc>
          <w:tcPr>
            <w:tcW w:w="2585" w:type="dxa"/>
            <w:vMerge w:val="restart"/>
            <w:shd w:val="clear" w:color="auto" w:fill="auto"/>
            <w:vAlign w:val="center"/>
          </w:tcPr>
          <w:p w:rsidR="00CD2BC1" w:rsidRPr="0040704E" w:rsidRDefault="00CD2BC1" w:rsidP="0040704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04E">
              <w:rPr>
                <w:rFonts w:ascii="Times New Roman" w:hAnsi="Times New Roman"/>
                <w:sz w:val="24"/>
                <w:szCs w:val="24"/>
              </w:rPr>
              <w:t>Банки</w:t>
            </w:r>
          </w:p>
        </w:tc>
        <w:tc>
          <w:tcPr>
            <w:tcW w:w="3266" w:type="dxa"/>
            <w:shd w:val="clear" w:color="auto" w:fill="auto"/>
          </w:tcPr>
          <w:p w:rsidR="00CD2BC1" w:rsidRPr="0040704E" w:rsidRDefault="00CD2BC1" w:rsidP="0040704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0704E">
              <w:rPr>
                <w:rFonts w:ascii="Times New Roman" w:hAnsi="Times New Roman"/>
                <w:sz w:val="24"/>
                <w:szCs w:val="24"/>
              </w:rPr>
              <w:t>Кредиты</w:t>
            </w:r>
          </w:p>
        </w:tc>
        <w:tc>
          <w:tcPr>
            <w:tcW w:w="748" w:type="dxa"/>
            <w:shd w:val="clear" w:color="auto" w:fill="auto"/>
          </w:tcPr>
          <w:p w:rsidR="00CD2BC1" w:rsidRPr="0040704E" w:rsidRDefault="008D72FF" w:rsidP="0040704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04E">
              <w:rPr>
                <w:rFonts w:ascii="Times New Roman" w:hAnsi="Times New Roman"/>
                <w:sz w:val="24"/>
                <w:szCs w:val="24"/>
              </w:rPr>
              <w:t>4,8</w:t>
            </w:r>
          </w:p>
        </w:tc>
        <w:tc>
          <w:tcPr>
            <w:tcW w:w="820" w:type="dxa"/>
            <w:shd w:val="clear" w:color="auto" w:fill="auto"/>
          </w:tcPr>
          <w:p w:rsidR="00CD2BC1" w:rsidRPr="0040704E" w:rsidRDefault="008D72FF" w:rsidP="0040704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04E">
              <w:rPr>
                <w:rFonts w:ascii="Times New Roman" w:hAnsi="Times New Roman"/>
                <w:sz w:val="24"/>
                <w:szCs w:val="24"/>
              </w:rPr>
              <w:t>17,7</w:t>
            </w:r>
          </w:p>
        </w:tc>
        <w:tc>
          <w:tcPr>
            <w:tcW w:w="820" w:type="dxa"/>
            <w:shd w:val="clear" w:color="auto" w:fill="auto"/>
          </w:tcPr>
          <w:p w:rsidR="00CD2BC1" w:rsidRPr="0040704E" w:rsidRDefault="008D72FF" w:rsidP="0040704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04E">
              <w:rPr>
                <w:rFonts w:ascii="Times New Roman" w:hAnsi="Times New Roman"/>
                <w:sz w:val="24"/>
                <w:szCs w:val="24"/>
              </w:rPr>
              <w:t>72,6</w:t>
            </w:r>
          </w:p>
        </w:tc>
        <w:tc>
          <w:tcPr>
            <w:tcW w:w="820" w:type="dxa"/>
            <w:shd w:val="clear" w:color="auto" w:fill="auto"/>
          </w:tcPr>
          <w:p w:rsidR="00CD2BC1" w:rsidRPr="0040704E" w:rsidRDefault="008D72FF" w:rsidP="0040704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04E">
              <w:rPr>
                <w:rFonts w:ascii="Times New Roman" w:hAnsi="Times New Roman"/>
                <w:sz w:val="24"/>
                <w:szCs w:val="24"/>
              </w:rPr>
              <w:t>4,8</w:t>
            </w:r>
          </w:p>
        </w:tc>
        <w:tc>
          <w:tcPr>
            <w:tcW w:w="795" w:type="dxa"/>
            <w:shd w:val="clear" w:color="auto" w:fill="auto"/>
          </w:tcPr>
          <w:p w:rsidR="00CD2BC1" w:rsidRPr="0040704E" w:rsidRDefault="00CD2BC1" w:rsidP="0040704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0704E" w:rsidRPr="0040704E" w:rsidTr="0040704E">
        <w:tc>
          <w:tcPr>
            <w:tcW w:w="2585" w:type="dxa"/>
            <w:vMerge/>
            <w:shd w:val="clear" w:color="auto" w:fill="auto"/>
          </w:tcPr>
          <w:p w:rsidR="00CD2BC1" w:rsidRPr="0040704E" w:rsidRDefault="00CD2BC1" w:rsidP="0040704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6" w:type="dxa"/>
            <w:shd w:val="clear" w:color="auto" w:fill="auto"/>
          </w:tcPr>
          <w:p w:rsidR="00CD2BC1" w:rsidRPr="0040704E" w:rsidRDefault="00CD2BC1" w:rsidP="0040704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0704E">
              <w:rPr>
                <w:rFonts w:ascii="Times New Roman" w:hAnsi="Times New Roman"/>
                <w:sz w:val="24"/>
                <w:szCs w:val="24"/>
              </w:rPr>
              <w:t>Вклады</w:t>
            </w:r>
          </w:p>
        </w:tc>
        <w:tc>
          <w:tcPr>
            <w:tcW w:w="748" w:type="dxa"/>
            <w:shd w:val="clear" w:color="auto" w:fill="auto"/>
          </w:tcPr>
          <w:p w:rsidR="00CD2BC1" w:rsidRPr="0040704E" w:rsidRDefault="008D72FF" w:rsidP="0040704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04E">
              <w:rPr>
                <w:rFonts w:ascii="Times New Roman" w:hAnsi="Times New Roman"/>
                <w:sz w:val="24"/>
                <w:szCs w:val="24"/>
              </w:rPr>
              <w:t>3,2</w:t>
            </w:r>
          </w:p>
        </w:tc>
        <w:tc>
          <w:tcPr>
            <w:tcW w:w="820" w:type="dxa"/>
            <w:shd w:val="clear" w:color="auto" w:fill="auto"/>
          </w:tcPr>
          <w:p w:rsidR="00CD2BC1" w:rsidRPr="0040704E" w:rsidRDefault="008D72FF" w:rsidP="0040704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04E">
              <w:rPr>
                <w:rFonts w:ascii="Times New Roman" w:hAnsi="Times New Roman"/>
                <w:sz w:val="24"/>
                <w:szCs w:val="24"/>
              </w:rPr>
              <w:t>6,4</w:t>
            </w:r>
          </w:p>
        </w:tc>
        <w:tc>
          <w:tcPr>
            <w:tcW w:w="820" w:type="dxa"/>
            <w:shd w:val="clear" w:color="auto" w:fill="auto"/>
          </w:tcPr>
          <w:p w:rsidR="00CD2BC1" w:rsidRPr="0040704E" w:rsidRDefault="008D72FF" w:rsidP="0040704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04E">
              <w:rPr>
                <w:rFonts w:ascii="Times New Roman" w:hAnsi="Times New Roman"/>
                <w:sz w:val="24"/>
                <w:szCs w:val="24"/>
              </w:rPr>
              <w:t>76</w:t>
            </w:r>
          </w:p>
        </w:tc>
        <w:tc>
          <w:tcPr>
            <w:tcW w:w="820" w:type="dxa"/>
            <w:shd w:val="clear" w:color="auto" w:fill="auto"/>
          </w:tcPr>
          <w:p w:rsidR="00CD2BC1" w:rsidRPr="0040704E" w:rsidRDefault="008D72FF" w:rsidP="0040704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04E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795" w:type="dxa"/>
            <w:shd w:val="clear" w:color="auto" w:fill="auto"/>
          </w:tcPr>
          <w:p w:rsidR="00CD2BC1" w:rsidRPr="0040704E" w:rsidRDefault="008D72FF" w:rsidP="0040704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04E">
              <w:rPr>
                <w:rFonts w:ascii="Times New Roman" w:hAnsi="Times New Roman"/>
                <w:sz w:val="24"/>
                <w:szCs w:val="24"/>
              </w:rPr>
              <w:t>1,6</w:t>
            </w:r>
          </w:p>
        </w:tc>
      </w:tr>
      <w:tr w:rsidR="0040704E" w:rsidRPr="0040704E" w:rsidTr="0040704E">
        <w:tc>
          <w:tcPr>
            <w:tcW w:w="2585" w:type="dxa"/>
            <w:vMerge/>
            <w:shd w:val="clear" w:color="auto" w:fill="auto"/>
          </w:tcPr>
          <w:p w:rsidR="00CD2BC1" w:rsidRPr="0040704E" w:rsidRDefault="00CD2BC1" w:rsidP="0040704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6" w:type="dxa"/>
            <w:shd w:val="clear" w:color="auto" w:fill="auto"/>
          </w:tcPr>
          <w:p w:rsidR="00CD2BC1" w:rsidRPr="0040704E" w:rsidRDefault="00CD2BC1" w:rsidP="0040704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0704E">
              <w:rPr>
                <w:rFonts w:ascii="Times New Roman" w:hAnsi="Times New Roman"/>
                <w:sz w:val="24"/>
                <w:szCs w:val="24"/>
              </w:rPr>
              <w:t>Расчетные карты</w:t>
            </w:r>
          </w:p>
        </w:tc>
        <w:tc>
          <w:tcPr>
            <w:tcW w:w="748" w:type="dxa"/>
            <w:shd w:val="clear" w:color="auto" w:fill="auto"/>
          </w:tcPr>
          <w:p w:rsidR="00CD2BC1" w:rsidRPr="0040704E" w:rsidRDefault="008D72FF" w:rsidP="0040704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04E">
              <w:rPr>
                <w:rFonts w:ascii="Times New Roman" w:hAnsi="Times New Roman"/>
                <w:sz w:val="24"/>
                <w:szCs w:val="24"/>
              </w:rPr>
              <w:t>3,2</w:t>
            </w:r>
          </w:p>
        </w:tc>
        <w:tc>
          <w:tcPr>
            <w:tcW w:w="820" w:type="dxa"/>
            <w:shd w:val="clear" w:color="auto" w:fill="auto"/>
          </w:tcPr>
          <w:p w:rsidR="00CD2BC1" w:rsidRPr="0040704E" w:rsidRDefault="008D72FF" w:rsidP="0040704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04E">
              <w:rPr>
                <w:rFonts w:ascii="Times New Roman" w:hAnsi="Times New Roman"/>
                <w:sz w:val="24"/>
                <w:szCs w:val="24"/>
              </w:rPr>
              <w:t>4,8</w:t>
            </w:r>
          </w:p>
        </w:tc>
        <w:tc>
          <w:tcPr>
            <w:tcW w:w="820" w:type="dxa"/>
            <w:shd w:val="clear" w:color="auto" w:fill="auto"/>
          </w:tcPr>
          <w:p w:rsidR="00CD2BC1" w:rsidRPr="0040704E" w:rsidRDefault="008D72FF" w:rsidP="0040704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04E">
              <w:rPr>
                <w:rFonts w:ascii="Times New Roman" w:hAnsi="Times New Roman"/>
                <w:sz w:val="24"/>
                <w:szCs w:val="24"/>
              </w:rPr>
              <w:t>66,1</w:t>
            </w:r>
          </w:p>
        </w:tc>
        <w:tc>
          <w:tcPr>
            <w:tcW w:w="820" w:type="dxa"/>
            <w:shd w:val="clear" w:color="auto" w:fill="auto"/>
          </w:tcPr>
          <w:p w:rsidR="00CD2BC1" w:rsidRPr="0040704E" w:rsidRDefault="008D72FF" w:rsidP="0040704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04E">
              <w:rPr>
                <w:rFonts w:ascii="Times New Roman" w:hAnsi="Times New Roman"/>
                <w:sz w:val="24"/>
                <w:szCs w:val="24"/>
              </w:rPr>
              <w:t>24,1</w:t>
            </w:r>
          </w:p>
        </w:tc>
        <w:tc>
          <w:tcPr>
            <w:tcW w:w="795" w:type="dxa"/>
            <w:shd w:val="clear" w:color="auto" w:fill="auto"/>
          </w:tcPr>
          <w:p w:rsidR="00CD2BC1" w:rsidRPr="0040704E" w:rsidRDefault="008D72FF" w:rsidP="0040704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04E">
              <w:rPr>
                <w:rFonts w:ascii="Times New Roman" w:hAnsi="Times New Roman"/>
                <w:sz w:val="24"/>
                <w:szCs w:val="24"/>
              </w:rPr>
              <w:t>1,6</w:t>
            </w:r>
          </w:p>
        </w:tc>
      </w:tr>
      <w:tr w:rsidR="0040704E" w:rsidRPr="0040704E" w:rsidTr="0040704E">
        <w:tc>
          <w:tcPr>
            <w:tcW w:w="2585" w:type="dxa"/>
            <w:vMerge/>
            <w:shd w:val="clear" w:color="auto" w:fill="auto"/>
          </w:tcPr>
          <w:p w:rsidR="00CD2BC1" w:rsidRPr="0040704E" w:rsidRDefault="00CD2BC1" w:rsidP="0040704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6" w:type="dxa"/>
            <w:shd w:val="clear" w:color="auto" w:fill="auto"/>
          </w:tcPr>
          <w:p w:rsidR="00CD2BC1" w:rsidRPr="0040704E" w:rsidRDefault="00CD2BC1" w:rsidP="0040704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0704E">
              <w:rPr>
                <w:rFonts w:ascii="Times New Roman" w:hAnsi="Times New Roman"/>
                <w:sz w:val="24"/>
                <w:szCs w:val="24"/>
              </w:rPr>
              <w:t>Кредитные карты</w:t>
            </w:r>
          </w:p>
        </w:tc>
        <w:tc>
          <w:tcPr>
            <w:tcW w:w="748" w:type="dxa"/>
            <w:shd w:val="clear" w:color="auto" w:fill="auto"/>
          </w:tcPr>
          <w:p w:rsidR="00CD2BC1" w:rsidRPr="0040704E" w:rsidRDefault="008D72FF" w:rsidP="0040704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04E">
              <w:rPr>
                <w:rFonts w:ascii="Times New Roman" w:hAnsi="Times New Roman"/>
                <w:sz w:val="24"/>
                <w:szCs w:val="24"/>
              </w:rPr>
              <w:t>3,2</w:t>
            </w:r>
          </w:p>
        </w:tc>
        <w:tc>
          <w:tcPr>
            <w:tcW w:w="820" w:type="dxa"/>
            <w:shd w:val="clear" w:color="auto" w:fill="auto"/>
          </w:tcPr>
          <w:p w:rsidR="00CD2BC1" w:rsidRPr="0040704E" w:rsidRDefault="008D72FF" w:rsidP="0040704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04E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820" w:type="dxa"/>
            <w:shd w:val="clear" w:color="auto" w:fill="auto"/>
          </w:tcPr>
          <w:p w:rsidR="00CD2BC1" w:rsidRPr="0040704E" w:rsidRDefault="008D72FF" w:rsidP="0040704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04E">
              <w:rPr>
                <w:rFonts w:ascii="Times New Roman" w:hAnsi="Times New Roman"/>
                <w:sz w:val="24"/>
                <w:szCs w:val="24"/>
              </w:rPr>
              <w:t>42</w:t>
            </w:r>
          </w:p>
        </w:tc>
        <w:tc>
          <w:tcPr>
            <w:tcW w:w="820" w:type="dxa"/>
            <w:shd w:val="clear" w:color="auto" w:fill="auto"/>
          </w:tcPr>
          <w:p w:rsidR="00CD2BC1" w:rsidRPr="0040704E" w:rsidRDefault="008D72FF" w:rsidP="0040704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04E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795" w:type="dxa"/>
            <w:shd w:val="clear" w:color="auto" w:fill="auto"/>
          </w:tcPr>
          <w:p w:rsidR="00CD2BC1" w:rsidRPr="0040704E" w:rsidRDefault="008D72FF" w:rsidP="0040704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04E">
              <w:rPr>
                <w:rFonts w:ascii="Times New Roman" w:hAnsi="Times New Roman"/>
                <w:sz w:val="24"/>
                <w:szCs w:val="24"/>
              </w:rPr>
              <w:t>11,3</w:t>
            </w:r>
          </w:p>
        </w:tc>
      </w:tr>
      <w:tr w:rsidR="0040704E" w:rsidRPr="0040704E" w:rsidTr="0040704E">
        <w:tc>
          <w:tcPr>
            <w:tcW w:w="2585" w:type="dxa"/>
            <w:vMerge/>
            <w:shd w:val="clear" w:color="auto" w:fill="auto"/>
          </w:tcPr>
          <w:p w:rsidR="00CD2BC1" w:rsidRPr="0040704E" w:rsidRDefault="00CD2BC1" w:rsidP="0040704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6" w:type="dxa"/>
            <w:shd w:val="clear" w:color="auto" w:fill="auto"/>
          </w:tcPr>
          <w:p w:rsidR="00CD2BC1" w:rsidRPr="0040704E" w:rsidRDefault="00CD2BC1" w:rsidP="0040704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0704E">
              <w:rPr>
                <w:rFonts w:ascii="Times New Roman" w:hAnsi="Times New Roman"/>
                <w:sz w:val="24"/>
                <w:szCs w:val="24"/>
              </w:rPr>
              <w:t>Переводы и платежи</w:t>
            </w:r>
          </w:p>
        </w:tc>
        <w:tc>
          <w:tcPr>
            <w:tcW w:w="748" w:type="dxa"/>
            <w:shd w:val="clear" w:color="auto" w:fill="auto"/>
          </w:tcPr>
          <w:p w:rsidR="00CD2BC1" w:rsidRPr="0040704E" w:rsidRDefault="008D72FF" w:rsidP="0040704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04E">
              <w:rPr>
                <w:rFonts w:ascii="Times New Roman" w:hAnsi="Times New Roman"/>
                <w:sz w:val="24"/>
                <w:szCs w:val="24"/>
              </w:rPr>
              <w:t>4,8</w:t>
            </w:r>
          </w:p>
        </w:tc>
        <w:tc>
          <w:tcPr>
            <w:tcW w:w="820" w:type="dxa"/>
            <w:shd w:val="clear" w:color="auto" w:fill="auto"/>
          </w:tcPr>
          <w:p w:rsidR="00CD2BC1" w:rsidRPr="0040704E" w:rsidRDefault="008D72FF" w:rsidP="0040704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04E">
              <w:rPr>
                <w:rFonts w:ascii="Times New Roman" w:hAnsi="Times New Roman"/>
                <w:sz w:val="24"/>
                <w:szCs w:val="24"/>
              </w:rPr>
              <w:t>6,4</w:t>
            </w:r>
          </w:p>
        </w:tc>
        <w:tc>
          <w:tcPr>
            <w:tcW w:w="820" w:type="dxa"/>
            <w:shd w:val="clear" w:color="auto" w:fill="auto"/>
          </w:tcPr>
          <w:p w:rsidR="00CD2BC1" w:rsidRPr="0040704E" w:rsidRDefault="008D72FF" w:rsidP="0040704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04E">
              <w:rPr>
                <w:rFonts w:ascii="Times New Roman" w:hAnsi="Times New Roman"/>
                <w:sz w:val="24"/>
                <w:szCs w:val="24"/>
              </w:rPr>
              <w:t>56</w:t>
            </w:r>
          </w:p>
        </w:tc>
        <w:tc>
          <w:tcPr>
            <w:tcW w:w="820" w:type="dxa"/>
            <w:shd w:val="clear" w:color="auto" w:fill="auto"/>
          </w:tcPr>
          <w:p w:rsidR="00CD2BC1" w:rsidRPr="0040704E" w:rsidRDefault="008D72FF" w:rsidP="0040704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04E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795" w:type="dxa"/>
            <w:shd w:val="clear" w:color="auto" w:fill="auto"/>
          </w:tcPr>
          <w:p w:rsidR="00CD2BC1" w:rsidRPr="0040704E" w:rsidRDefault="008D72FF" w:rsidP="0040704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04E">
              <w:rPr>
                <w:rFonts w:ascii="Times New Roman" w:hAnsi="Times New Roman"/>
                <w:sz w:val="24"/>
                <w:szCs w:val="24"/>
              </w:rPr>
              <w:t>3,2</w:t>
            </w:r>
          </w:p>
        </w:tc>
      </w:tr>
      <w:tr w:rsidR="0040704E" w:rsidRPr="0040704E" w:rsidTr="0040704E">
        <w:tc>
          <w:tcPr>
            <w:tcW w:w="2585" w:type="dxa"/>
            <w:vMerge w:val="restart"/>
            <w:shd w:val="clear" w:color="auto" w:fill="auto"/>
            <w:vAlign w:val="center"/>
          </w:tcPr>
          <w:p w:rsidR="00CD2BC1" w:rsidRPr="0040704E" w:rsidRDefault="00CD2BC1" w:rsidP="0040704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0704E">
              <w:rPr>
                <w:rFonts w:ascii="Times New Roman" w:hAnsi="Times New Roman"/>
                <w:sz w:val="24"/>
                <w:szCs w:val="24"/>
              </w:rPr>
              <w:t>Микрофинансовые</w:t>
            </w:r>
            <w:proofErr w:type="spellEnd"/>
            <w:r w:rsidRPr="0040704E">
              <w:rPr>
                <w:rFonts w:ascii="Times New Roman" w:hAnsi="Times New Roman"/>
                <w:sz w:val="24"/>
                <w:szCs w:val="24"/>
              </w:rPr>
              <w:t xml:space="preserve"> организации</w:t>
            </w:r>
          </w:p>
        </w:tc>
        <w:tc>
          <w:tcPr>
            <w:tcW w:w="3266" w:type="dxa"/>
            <w:shd w:val="clear" w:color="auto" w:fill="auto"/>
          </w:tcPr>
          <w:p w:rsidR="00CD2BC1" w:rsidRPr="0040704E" w:rsidRDefault="00CD2BC1" w:rsidP="0040704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0704E">
              <w:rPr>
                <w:rFonts w:ascii="Times New Roman" w:hAnsi="Times New Roman"/>
                <w:sz w:val="24"/>
                <w:szCs w:val="24"/>
              </w:rPr>
              <w:t xml:space="preserve">Займы в </w:t>
            </w:r>
            <w:proofErr w:type="spellStart"/>
            <w:r w:rsidRPr="0040704E">
              <w:rPr>
                <w:rFonts w:ascii="Times New Roman" w:hAnsi="Times New Roman"/>
                <w:sz w:val="24"/>
                <w:szCs w:val="24"/>
              </w:rPr>
              <w:t>микрофинансовых</w:t>
            </w:r>
            <w:proofErr w:type="spellEnd"/>
            <w:r w:rsidRPr="0040704E">
              <w:rPr>
                <w:rFonts w:ascii="Times New Roman" w:hAnsi="Times New Roman"/>
                <w:sz w:val="24"/>
                <w:szCs w:val="24"/>
              </w:rPr>
              <w:t xml:space="preserve"> организациях</w:t>
            </w:r>
          </w:p>
        </w:tc>
        <w:tc>
          <w:tcPr>
            <w:tcW w:w="748" w:type="dxa"/>
            <w:shd w:val="clear" w:color="auto" w:fill="auto"/>
          </w:tcPr>
          <w:p w:rsidR="00CD2BC1" w:rsidRPr="0040704E" w:rsidRDefault="008D72FF" w:rsidP="0040704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04E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820" w:type="dxa"/>
            <w:shd w:val="clear" w:color="auto" w:fill="auto"/>
          </w:tcPr>
          <w:p w:rsidR="00CD2BC1" w:rsidRPr="0040704E" w:rsidRDefault="008D72FF" w:rsidP="0040704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04E">
              <w:rPr>
                <w:rFonts w:ascii="Times New Roman" w:hAnsi="Times New Roman"/>
                <w:sz w:val="24"/>
                <w:szCs w:val="24"/>
              </w:rPr>
              <w:t>27,4</w:t>
            </w:r>
          </w:p>
        </w:tc>
        <w:tc>
          <w:tcPr>
            <w:tcW w:w="820" w:type="dxa"/>
            <w:shd w:val="clear" w:color="auto" w:fill="auto"/>
          </w:tcPr>
          <w:p w:rsidR="00CD2BC1" w:rsidRPr="0040704E" w:rsidRDefault="008D72FF" w:rsidP="0040704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04E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820" w:type="dxa"/>
            <w:shd w:val="clear" w:color="auto" w:fill="auto"/>
          </w:tcPr>
          <w:p w:rsidR="00CD2BC1" w:rsidRPr="0040704E" w:rsidRDefault="008D72FF" w:rsidP="0040704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04E">
              <w:rPr>
                <w:rFonts w:ascii="Times New Roman" w:hAnsi="Times New Roman"/>
                <w:sz w:val="24"/>
                <w:szCs w:val="24"/>
              </w:rPr>
              <w:t>1,6</w:t>
            </w:r>
          </w:p>
        </w:tc>
        <w:tc>
          <w:tcPr>
            <w:tcW w:w="795" w:type="dxa"/>
            <w:shd w:val="clear" w:color="auto" w:fill="auto"/>
          </w:tcPr>
          <w:p w:rsidR="00CD2BC1" w:rsidRPr="0040704E" w:rsidRDefault="008D72FF" w:rsidP="0040704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04E">
              <w:rPr>
                <w:rFonts w:ascii="Times New Roman" w:hAnsi="Times New Roman"/>
                <w:sz w:val="24"/>
                <w:szCs w:val="24"/>
              </w:rPr>
              <w:t>33,8</w:t>
            </w:r>
          </w:p>
        </w:tc>
      </w:tr>
      <w:tr w:rsidR="0040704E" w:rsidRPr="0040704E" w:rsidTr="0040704E">
        <w:tc>
          <w:tcPr>
            <w:tcW w:w="2585" w:type="dxa"/>
            <w:vMerge/>
            <w:shd w:val="clear" w:color="auto" w:fill="auto"/>
            <w:vAlign w:val="center"/>
          </w:tcPr>
          <w:p w:rsidR="00CD2BC1" w:rsidRPr="0040704E" w:rsidRDefault="00CD2BC1" w:rsidP="0040704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6" w:type="dxa"/>
            <w:shd w:val="clear" w:color="auto" w:fill="auto"/>
          </w:tcPr>
          <w:p w:rsidR="00CD2BC1" w:rsidRPr="0040704E" w:rsidRDefault="00CD2BC1" w:rsidP="0040704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0704E">
              <w:rPr>
                <w:rFonts w:ascii="Times New Roman" w:hAnsi="Times New Roman"/>
                <w:sz w:val="24"/>
                <w:szCs w:val="24"/>
              </w:rPr>
              <w:t>Размещение сре</w:t>
            </w:r>
            <w:proofErr w:type="gramStart"/>
            <w:r w:rsidRPr="0040704E">
              <w:rPr>
                <w:rFonts w:ascii="Times New Roman" w:hAnsi="Times New Roman"/>
                <w:sz w:val="24"/>
                <w:szCs w:val="24"/>
              </w:rPr>
              <w:t>дств в ф</w:t>
            </w:r>
            <w:proofErr w:type="gramEnd"/>
            <w:r w:rsidRPr="0040704E">
              <w:rPr>
                <w:rFonts w:ascii="Times New Roman" w:hAnsi="Times New Roman"/>
                <w:sz w:val="24"/>
                <w:szCs w:val="24"/>
              </w:rPr>
              <w:t xml:space="preserve">орме договора займа в </w:t>
            </w:r>
            <w:proofErr w:type="spellStart"/>
            <w:r w:rsidRPr="0040704E">
              <w:rPr>
                <w:rFonts w:ascii="Times New Roman" w:hAnsi="Times New Roman"/>
                <w:sz w:val="24"/>
                <w:szCs w:val="24"/>
              </w:rPr>
              <w:t>микроф</w:t>
            </w:r>
            <w:r w:rsidRPr="0040704E">
              <w:rPr>
                <w:rFonts w:ascii="Times New Roman" w:hAnsi="Times New Roman"/>
                <w:sz w:val="24"/>
                <w:szCs w:val="24"/>
              </w:rPr>
              <w:t>и</w:t>
            </w:r>
            <w:r w:rsidRPr="0040704E">
              <w:rPr>
                <w:rFonts w:ascii="Times New Roman" w:hAnsi="Times New Roman"/>
                <w:sz w:val="24"/>
                <w:szCs w:val="24"/>
              </w:rPr>
              <w:t>нансовых</w:t>
            </w:r>
            <w:proofErr w:type="spellEnd"/>
            <w:r w:rsidRPr="0040704E">
              <w:rPr>
                <w:rFonts w:ascii="Times New Roman" w:hAnsi="Times New Roman"/>
                <w:sz w:val="24"/>
                <w:szCs w:val="24"/>
              </w:rPr>
              <w:t xml:space="preserve"> организациях</w:t>
            </w:r>
          </w:p>
        </w:tc>
        <w:tc>
          <w:tcPr>
            <w:tcW w:w="748" w:type="dxa"/>
            <w:shd w:val="clear" w:color="auto" w:fill="auto"/>
          </w:tcPr>
          <w:p w:rsidR="00CD2BC1" w:rsidRPr="0040704E" w:rsidRDefault="008D72FF" w:rsidP="0040704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04E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820" w:type="dxa"/>
            <w:shd w:val="clear" w:color="auto" w:fill="auto"/>
          </w:tcPr>
          <w:p w:rsidR="00CD2BC1" w:rsidRPr="0040704E" w:rsidRDefault="008D72FF" w:rsidP="0040704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04E">
              <w:rPr>
                <w:rFonts w:ascii="Times New Roman" w:hAnsi="Times New Roman"/>
                <w:sz w:val="24"/>
                <w:szCs w:val="24"/>
              </w:rPr>
              <w:t>6,4</w:t>
            </w:r>
          </w:p>
        </w:tc>
        <w:tc>
          <w:tcPr>
            <w:tcW w:w="820" w:type="dxa"/>
            <w:shd w:val="clear" w:color="auto" w:fill="auto"/>
          </w:tcPr>
          <w:p w:rsidR="00CD2BC1" w:rsidRPr="0040704E" w:rsidRDefault="008D72FF" w:rsidP="0040704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04E">
              <w:rPr>
                <w:rFonts w:ascii="Times New Roman" w:hAnsi="Times New Roman"/>
                <w:sz w:val="24"/>
                <w:szCs w:val="24"/>
              </w:rPr>
              <w:t>25,8</w:t>
            </w:r>
          </w:p>
        </w:tc>
        <w:tc>
          <w:tcPr>
            <w:tcW w:w="820" w:type="dxa"/>
            <w:shd w:val="clear" w:color="auto" w:fill="auto"/>
          </w:tcPr>
          <w:p w:rsidR="00CD2BC1" w:rsidRPr="0040704E" w:rsidRDefault="00CD2BC1" w:rsidP="0040704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95" w:type="dxa"/>
            <w:shd w:val="clear" w:color="auto" w:fill="auto"/>
          </w:tcPr>
          <w:p w:rsidR="00CD2BC1" w:rsidRPr="0040704E" w:rsidRDefault="008D72FF" w:rsidP="0040704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04E">
              <w:rPr>
                <w:rFonts w:ascii="Times New Roman" w:hAnsi="Times New Roman"/>
                <w:sz w:val="24"/>
                <w:szCs w:val="24"/>
              </w:rPr>
              <w:t>59,7</w:t>
            </w:r>
          </w:p>
        </w:tc>
      </w:tr>
      <w:tr w:rsidR="0040704E" w:rsidRPr="0040704E" w:rsidTr="0040704E">
        <w:tc>
          <w:tcPr>
            <w:tcW w:w="2585" w:type="dxa"/>
            <w:vMerge w:val="restart"/>
            <w:shd w:val="clear" w:color="auto" w:fill="auto"/>
            <w:vAlign w:val="center"/>
          </w:tcPr>
          <w:p w:rsidR="00CD2BC1" w:rsidRPr="0040704E" w:rsidRDefault="00CD2BC1" w:rsidP="0040704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04E">
              <w:rPr>
                <w:rFonts w:ascii="Times New Roman" w:hAnsi="Times New Roman"/>
                <w:sz w:val="24"/>
                <w:szCs w:val="24"/>
              </w:rPr>
              <w:t>Кредитные потреб</w:t>
            </w:r>
            <w:r w:rsidRPr="0040704E">
              <w:rPr>
                <w:rFonts w:ascii="Times New Roman" w:hAnsi="Times New Roman"/>
                <w:sz w:val="24"/>
                <w:szCs w:val="24"/>
              </w:rPr>
              <w:t>и</w:t>
            </w:r>
            <w:r w:rsidRPr="0040704E">
              <w:rPr>
                <w:rFonts w:ascii="Times New Roman" w:hAnsi="Times New Roman"/>
                <w:sz w:val="24"/>
                <w:szCs w:val="24"/>
              </w:rPr>
              <w:t>тельские кооперативы</w:t>
            </w:r>
          </w:p>
        </w:tc>
        <w:tc>
          <w:tcPr>
            <w:tcW w:w="3266" w:type="dxa"/>
            <w:shd w:val="clear" w:color="auto" w:fill="auto"/>
          </w:tcPr>
          <w:p w:rsidR="00CD2BC1" w:rsidRPr="0040704E" w:rsidRDefault="00CD2BC1" w:rsidP="0040704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0704E">
              <w:rPr>
                <w:rFonts w:ascii="Times New Roman" w:hAnsi="Times New Roman"/>
                <w:sz w:val="24"/>
                <w:szCs w:val="24"/>
              </w:rPr>
              <w:t>Займы в кредитных потреб</w:t>
            </w:r>
            <w:r w:rsidRPr="0040704E">
              <w:rPr>
                <w:rFonts w:ascii="Times New Roman" w:hAnsi="Times New Roman"/>
                <w:sz w:val="24"/>
                <w:szCs w:val="24"/>
              </w:rPr>
              <w:t>и</w:t>
            </w:r>
            <w:r w:rsidRPr="0040704E">
              <w:rPr>
                <w:rFonts w:ascii="Times New Roman" w:hAnsi="Times New Roman"/>
                <w:sz w:val="24"/>
                <w:szCs w:val="24"/>
              </w:rPr>
              <w:t>тельских кооперативах</w:t>
            </w:r>
          </w:p>
        </w:tc>
        <w:tc>
          <w:tcPr>
            <w:tcW w:w="748" w:type="dxa"/>
            <w:shd w:val="clear" w:color="auto" w:fill="auto"/>
          </w:tcPr>
          <w:p w:rsidR="00CD2BC1" w:rsidRPr="0040704E" w:rsidRDefault="008D72FF" w:rsidP="0040704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04E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820" w:type="dxa"/>
            <w:shd w:val="clear" w:color="auto" w:fill="auto"/>
          </w:tcPr>
          <w:p w:rsidR="00CD2BC1" w:rsidRPr="0040704E" w:rsidRDefault="008D72FF" w:rsidP="0040704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04E">
              <w:rPr>
                <w:rFonts w:ascii="Times New Roman" w:hAnsi="Times New Roman"/>
                <w:sz w:val="24"/>
                <w:szCs w:val="24"/>
              </w:rPr>
              <w:t>3,2</w:t>
            </w:r>
          </w:p>
        </w:tc>
        <w:tc>
          <w:tcPr>
            <w:tcW w:w="820" w:type="dxa"/>
            <w:shd w:val="clear" w:color="auto" w:fill="auto"/>
          </w:tcPr>
          <w:p w:rsidR="00CD2BC1" w:rsidRPr="0040704E" w:rsidRDefault="008D72FF" w:rsidP="0040704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04E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820" w:type="dxa"/>
            <w:shd w:val="clear" w:color="auto" w:fill="auto"/>
          </w:tcPr>
          <w:p w:rsidR="00CD2BC1" w:rsidRPr="0040704E" w:rsidRDefault="008D72FF" w:rsidP="0040704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04E">
              <w:rPr>
                <w:rFonts w:ascii="Times New Roman" w:hAnsi="Times New Roman"/>
                <w:sz w:val="24"/>
                <w:szCs w:val="24"/>
              </w:rPr>
              <w:t>3,2</w:t>
            </w:r>
          </w:p>
        </w:tc>
        <w:tc>
          <w:tcPr>
            <w:tcW w:w="795" w:type="dxa"/>
            <w:shd w:val="clear" w:color="auto" w:fill="auto"/>
          </w:tcPr>
          <w:p w:rsidR="00CD2BC1" w:rsidRPr="0040704E" w:rsidRDefault="008D72FF" w:rsidP="0040704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04E">
              <w:rPr>
                <w:rFonts w:ascii="Times New Roman" w:hAnsi="Times New Roman"/>
                <w:sz w:val="24"/>
                <w:szCs w:val="24"/>
              </w:rPr>
              <w:t>61,3</w:t>
            </w:r>
          </w:p>
        </w:tc>
      </w:tr>
      <w:tr w:rsidR="0040704E" w:rsidRPr="0040704E" w:rsidTr="0040704E">
        <w:tc>
          <w:tcPr>
            <w:tcW w:w="2585" w:type="dxa"/>
            <w:vMerge/>
            <w:shd w:val="clear" w:color="auto" w:fill="auto"/>
            <w:vAlign w:val="center"/>
          </w:tcPr>
          <w:p w:rsidR="00CD2BC1" w:rsidRPr="0040704E" w:rsidRDefault="00CD2BC1" w:rsidP="0040704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6" w:type="dxa"/>
            <w:shd w:val="clear" w:color="auto" w:fill="auto"/>
          </w:tcPr>
          <w:p w:rsidR="00CD2BC1" w:rsidRPr="0040704E" w:rsidRDefault="00CD2BC1" w:rsidP="0040704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0704E">
              <w:rPr>
                <w:rFonts w:ascii="Times New Roman" w:hAnsi="Times New Roman"/>
                <w:sz w:val="24"/>
                <w:szCs w:val="24"/>
              </w:rPr>
              <w:t>Размещение сре</w:t>
            </w:r>
            <w:proofErr w:type="gramStart"/>
            <w:r w:rsidRPr="0040704E">
              <w:rPr>
                <w:rFonts w:ascii="Times New Roman" w:hAnsi="Times New Roman"/>
                <w:sz w:val="24"/>
                <w:szCs w:val="24"/>
              </w:rPr>
              <w:t>дств в ф</w:t>
            </w:r>
            <w:proofErr w:type="gramEnd"/>
            <w:r w:rsidRPr="0040704E">
              <w:rPr>
                <w:rFonts w:ascii="Times New Roman" w:hAnsi="Times New Roman"/>
                <w:sz w:val="24"/>
                <w:szCs w:val="24"/>
              </w:rPr>
              <w:t xml:space="preserve">орме договора займа в кредитных </w:t>
            </w:r>
            <w:r w:rsidRPr="0040704E">
              <w:rPr>
                <w:rFonts w:ascii="Times New Roman" w:hAnsi="Times New Roman"/>
                <w:sz w:val="24"/>
                <w:szCs w:val="24"/>
              </w:rPr>
              <w:lastRenderedPageBreak/>
              <w:t>потребительских кооперат</w:t>
            </w:r>
            <w:r w:rsidRPr="0040704E">
              <w:rPr>
                <w:rFonts w:ascii="Times New Roman" w:hAnsi="Times New Roman"/>
                <w:sz w:val="24"/>
                <w:szCs w:val="24"/>
              </w:rPr>
              <w:t>и</w:t>
            </w:r>
            <w:r w:rsidRPr="0040704E">
              <w:rPr>
                <w:rFonts w:ascii="Times New Roman" w:hAnsi="Times New Roman"/>
                <w:sz w:val="24"/>
                <w:szCs w:val="24"/>
              </w:rPr>
              <w:t>вах</w:t>
            </w:r>
          </w:p>
        </w:tc>
        <w:tc>
          <w:tcPr>
            <w:tcW w:w="748" w:type="dxa"/>
            <w:shd w:val="clear" w:color="auto" w:fill="auto"/>
          </w:tcPr>
          <w:p w:rsidR="00CD2BC1" w:rsidRPr="0040704E" w:rsidRDefault="008D72FF" w:rsidP="0040704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04E">
              <w:rPr>
                <w:rFonts w:ascii="Times New Roman" w:hAnsi="Times New Roman"/>
                <w:sz w:val="24"/>
                <w:szCs w:val="24"/>
              </w:rPr>
              <w:lastRenderedPageBreak/>
              <w:t>9,6</w:t>
            </w:r>
          </w:p>
        </w:tc>
        <w:tc>
          <w:tcPr>
            <w:tcW w:w="820" w:type="dxa"/>
            <w:shd w:val="clear" w:color="auto" w:fill="auto"/>
          </w:tcPr>
          <w:p w:rsidR="00CD2BC1" w:rsidRPr="0040704E" w:rsidRDefault="00CD2BC1" w:rsidP="0040704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0" w:type="dxa"/>
            <w:shd w:val="clear" w:color="auto" w:fill="auto"/>
          </w:tcPr>
          <w:p w:rsidR="00CD2BC1" w:rsidRPr="0040704E" w:rsidRDefault="008D72FF" w:rsidP="0040704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04E">
              <w:rPr>
                <w:rFonts w:ascii="Times New Roman" w:hAnsi="Times New Roman"/>
                <w:sz w:val="24"/>
                <w:szCs w:val="24"/>
              </w:rPr>
              <w:t>24,1</w:t>
            </w:r>
          </w:p>
        </w:tc>
        <w:tc>
          <w:tcPr>
            <w:tcW w:w="820" w:type="dxa"/>
            <w:shd w:val="clear" w:color="auto" w:fill="auto"/>
          </w:tcPr>
          <w:p w:rsidR="00CD2BC1" w:rsidRPr="0040704E" w:rsidRDefault="008D72FF" w:rsidP="0040704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04E">
              <w:rPr>
                <w:rFonts w:ascii="Times New Roman" w:hAnsi="Times New Roman"/>
                <w:sz w:val="24"/>
                <w:szCs w:val="24"/>
              </w:rPr>
              <w:t>1,6</w:t>
            </w:r>
          </w:p>
        </w:tc>
        <w:tc>
          <w:tcPr>
            <w:tcW w:w="795" w:type="dxa"/>
            <w:shd w:val="clear" w:color="auto" w:fill="auto"/>
          </w:tcPr>
          <w:p w:rsidR="00CD2BC1" w:rsidRPr="0040704E" w:rsidRDefault="008D72FF" w:rsidP="0040704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04E">
              <w:rPr>
                <w:rFonts w:ascii="Times New Roman" w:hAnsi="Times New Roman"/>
                <w:sz w:val="24"/>
                <w:szCs w:val="24"/>
              </w:rPr>
              <w:t>64,5</w:t>
            </w:r>
          </w:p>
        </w:tc>
      </w:tr>
      <w:tr w:rsidR="0040704E" w:rsidRPr="0040704E" w:rsidTr="0040704E">
        <w:tc>
          <w:tcPr>
            <w:tcW w:w="2585" w:type="dxa"/>
            <w:shd w:val="clear" w:color="auto" w:fill="auto"/>
            <w:vAlign w:val="center"/>
          </w:tcPr>
          <w:p w:rsidR="00CD2BC1" w:rsidRPr="0040704E" w:rsidRDefault="00CD2BC1" w:rsidP="0040704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04E">
              <w:rPr>
                <w:rFonts w:ascii="Times New Roman" w:hAnsi="Times New Roman"/>
                <w:sz w:val="24"/>
                <w:szCs w:val="24"/>
              </w:rPr>
              <w:lastRenderedPageBreak/>
              <w:t>Ломбард</w:t>
            </w:r>
          </w:p>
        </w:tc>
        <w:tc>
          <w:tcPr>
            <w:tcW w:w="3266" w:type="dxa"/>
            <w:shd w:val="clear" w:color="auto" w:fill="auto"/>
          </w:tcPr>
          <w:p w:rsidR="00CD2BC1" w:rsidRPr="0040704E" w:rsidRDefault="00CD2BC1" w:rsidP="0040704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0704E">
              <w:rPr>
                <w:rFonts w:ascii="Times New Roman" w:hAnsi="Times New Roman"/>
                <w:sz w:val="24"/>
                <w:szCs w:val="24"/>
              </w:rPr>
              <w:t>Займы в ломбардах</w:t>
            </w:r>
          </w:p>
        </w:tc>
        <w:tc>
          <w:tcPr>
            <w:tcW w:w="748" w:type="dxa"/>
            <w:shd w:val="clear" w:color="auto" w:fill="auto"/>
          </w:tcPr>
          <w:p w:rsidR="00CD2BC1" w:rsidRPr="0040704E" w:rsidRDefault="008D72FF" w:rsidP="0040704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04E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820" w:type="dxa"/>
            <w:shd w:val="clear" w:color="auto" w:fill="auto"/>
          </w:tcPr>
          <w:p w:rsidR="00CD2BC1" w:rsidRPr="0040704E" w:rsidRDefault="008D72FF" w:rsidP="0040704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04E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820" w:type="dxa"/>
            <w:shd w:val="clear" w:color="auto" w:fill="auto"/>
          </w:tcPr>
          <w:p w:rsidR="00CD2BC1" w:rsidRPr="0040704E" w:rsidRDefault="008D72FF" w:rsidP="0040704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04E">
              <w:rPr>
                <w:rFonts w:ascii="Times New Roman" w:hAnsi="Times New Roman"/>
                <w:sz w:val="24"/>
                <w:szCs w:val="24"/>
              </w:rPr>
              <w:t>17,7</w:t>
            </w:r>
          </w:p>
        </w:tc>
        <w:tc>
          <w:tcPr>
            <w:tcW w:w="820" w:type="dxa"/>
            <w:shd w:val="clear" w:color="auto" w:fill="auto"/>
          </w:tcPr>
          <w:p w:rsidR="00CD2BC1" w:rsidRPr="0040704E" w:rsidRDefault="00CD2BC1" w:rsidP="0040704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95" w:type="dxa"/>
            <w:shd w:val="clear" w:color="auto" w:fill="auto"/>
          </w:tcPr>
          <w:p w:rsidR="00CD2BC1" w:rsidRPr="0040704E" w:rsidRDefault="008D72FF" w:rsidP="0040704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04E">
              <w:rPr>
                <w:rFonts w:ascii="Times New Roman" w:hAnsi="Times New Roman"/>
                <w:sz w:val="24"/>
                <w:szCs w:val="24"/>
              </w:rPr>
              <w:t>66,1</w:t>
            </w:r>
          </w:p>
        </w:tc>
      </w:tr>
      <w:tr w:rsidR="0040704E" w:rsidRPr="0040704E" w:rsidTr="0040704E">
        <w:tc>
          <w:tcPr>
            <w:tcW w:w="2585" w:type="dxa"/>
            <w:vMerge w:val="restart"/>
            <w:shd w:val="clear" w:color="auto" w:fill="auto"/>
            <w:vAlign w:val="center"/>
          </w:tcPr>
          <w:p w:rsidR="008D72FF" w:rsidRPr="0040704E" w:rsidRDefault="008D72FF" w:rsidP="0040704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04E">
              <w:rPr>
                <w:rFonts w:ascii="Times New Roman" w:hAnsi="Times New Roman"/>
                <w:sz w:val="24"/>
                <w:szCs w:val="24"/>
              </w:rPr>
              <w:t>Субъекты страхового дела</w:t>
            </w:r>
          </w:p>
        </w:tc>
        <w:tc>
          <w:tcPr>
            <w:tcW w:w="3266" w:type="dxa"/>
            <w:shd w:val="clear" w:color="auto" w:fill="auto"/>
          </w:tcPr>
          <w:p w:rsidR="008D72FF" w:rsidRPr="0040704E" w:rsidRDefault="008D72FF" w:rsidP="0040704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0704E">
              <w:rPr>
                <w:rFonts w:ascii="Times New Roman" w:hAnsi="Times New Roman"/>
                <w:sz w:val="24"/>
                <w:szCs w:val="24"/>
              </w:rPr>
              <w:t>Добровольное страхование жизни</w:t>
            </w:r>
          </w:p>
        </w:tc>
        <w:tc>
          <w:tcPr>
            <w:tcW w:w="748" w:type="dxa"/>
            <w:shd w:val="clear" w:color="auto" w:fill="auto"/>
          </w:tcPr>
          <w:p w:rsidR="008D72FF" w:rsidRPr="0040704E" w:rsidRDefault="008D72FF" w:rsidP="0040704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04E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820" w:type="dxa"/>
            <w:shd w:val="clear" w:color="auto" w:fill="auto"/>
          </w:tcPr>
          <w:p w:rsidR="008D72FF" w:rsidRPr="0040704E" w:rsidRDefault="008D72FF" w:rsidP="0040704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04E">
              <w:rPr>
                <w:rFonts w:ascii="Times New Roman" w:hAnsi="Times New Roman"/>
                <w:sz w:val="24"/>
                <w:szCs w:val="24"/>
              </w:rPr>
              <w:t>1,6</w:t>
            </w:r>
          </w:p>
        </w:tc>
        <w:tc>
          <w:tcPr>
            <w:tcW w:w="820" w:type="dxa"/>
            <w:shd w:val="clear" w:color="auto" w:fill="auto"/>
          </w:tcPr>
          <w:p w:rsidR="008D72FF" w:rsidRPr="0040704E" w:rsidRDefault="008D72FF" w:rsidP="0040704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04E">
              <w:rPr>
                <w:rFonts w:ascii="Times New Roman" w:hAnsi="Times New Roman"/>
                <w:sz w:val="24"/>
                <w:szCs w:val="24"/>
              </w:rPr>
              <w:t>41,9</w:t>
            </w:r>
          </w:p>
        </w:tc>
        <w:tc>
          <w:tcPr>
            <w:tcW w:w="820" w:type="dxa"/>
            <w:shd w:val="clear" w:color="auto" w:fill="auto"/>
          </w:tcPr>
          <w:p w:rsidR="008D72FF" w:rsidRPr="0040704E" w:rsidRDefault="008D72FF" w:rsidP="0040704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04E">
              <w:rPr>
                <w:rFonts w:ascii="Times New Roman" w:hAnsi="Times New Roman"/>
                <w:sz w:val="24"/>
                <w:szCs w:val="24"/>
              </w:rPr>
              <w:t>4,6</w:t>
            </w:r>
          </w:p>
        </w:tc>
        <w:tc>
          <w:tcPr>
            <w:tcW w:w="795" w:type="dxa"/>
            <w:shd w:val="clear" w:color="auto" w:fill="auto"/>
          </w:tcPr>
          <w:p w:rsidR="008D72FF" w:rsidRPr="0040704E" w:rsidRDefault="008D72FF" w:rsidP="0040704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04E">
              <w:rPr>
                <w:rFonts w:ascii="Times New Roman" w:hAnsi="Times New Roman"/>
                <w:sz w:val="24"/>
                <w:szCs w:val="24"/>
              </w:rPr>
              <w:t>40,3</w:t>
            </w:r>
          </w:p>
        </w:tc>
      </w:tr>
      <w:tr w:rsidR="0040704E" w:rsidRPr="0040704E" w:rsidTr="0040704E">
        <w:tc>
          <w:tcPr>
            <w:tcW w:w="2585" w:type="dxa"/>
            <w:vMerge/>
            <w:shd w:val="clear" w:color="auto" w:fill="auto"/>
            <w:vAlign w:val="center"/>
          </w:tcPr>
          <w:p w:rsidR="008D72FF" w:rsidRPr="0040704E" w:rsidRDefault="008D72FF" w:rsidP="0040704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6" w:type="dxa"/>
            <w:shd w:val="clear" w:color="auto" w:fill="auto"/>
          </w:tcPr>
          <w:p w:rsidR="008D72FF" w:rsidRPr="0040704E" w:rsidRDefault="008D72FF" w:rsidP="0040704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0704E">
              <w:rPr>
                <w:rFonts w:ascii="Times New Roman" w:hAnsi="Times New Roman"/>
                <w:sz w:val="24"/>
                <w:szCs w:val="24"/>
              </w:rPr>
              <w:t>Другое добровольное стр</w:t>
            </w:r>
            <w:r w:rsidRPr="0040704E">
              <w:rPr>
                <w:rFonts w:ascii="Times New Roman" w:hAnsi="Times New Roman"/>
                <w:sz w:val="24"/>
                <w:szCs w:val="24"/>
              </w:rPr>
              <w:t>а</w:t>
            </w:r>
            <w:r w:rsidRPr="0040704E">
              <w:rPr>
                <w:rFonts w:ascii="Times New Roman" w:hAnsi="Times New Roman"/>
                <w:sz w:val="24"/>
                <w:szCs w:val="24"/>
              </w:rPr>
              <w:t>хование</w:t>
            </w:r>
          </w:p>
        </w:tc>
        <w:tc>
          <w:tcPr>
            <w:tcW w:w="748" w:type="dxa"/>
            <w:shd w:val="clear" w:color="auto" w:fill="auto"/>
          </w:tcPr>
          <w:p w:rsidR="008D72FF" w:rsidRPr="0040704E" w:rsidRDefault="008D72FF" w:rsidP="0040704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04E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820" w:type="dxa"/>
            <w:shd w:val="clear" w:color="auto" w:fill="auto"/>
          </w:tcPr>
          <w:p w:rsidR="008D72FF" w:rsidRPr="0040704E" w:rsidRDefault="008D72FF" w:rsidP="0040704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0" w:type="dxa"/>
            <w:shd w:val="clear" w:color="auto" w:fill="auto"/>
          </w:tcPr>
          <w:p w:rsidR="008D72FF" w:rsidRPr="0040704E" w:rsidRDefault="008D72FF" w:rsidP="0040704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04E">
              <w:rPr>
                <w:rFonts w:ascii="Times New Roman" w:hAnsi="Times New Roman"/>
                <w:sz w:val="24"/>
                <w:szCs w:val="24"/>
              </w:rPr>
              <w:t>32,2</w:t>
            </w:r>
          </w:p>
        </w:tc>
        <w:tc>
          <w:tcPr>
            <w:tcW w:w="820" w:type="dxa"/>
            <w:shd w:val="clear" w:color="auto" w:fill="auto"/>
          </w:tcPr>
          <w:p w:rsidR="008D72FF" w:rsidRPr="0040704E" w:rsidRDefault="008D72FF" w:rsidP="0040704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04E">
              <w:rPr>
                <w:rFonts w:ascii="Times New Roman" w:hAnsi="Times New Roman"/>
                <w:sz w:val="24"/>
                <w:szCs w:val="24"/>
              </w:rPr>
              <w:t>4,8</w:t>
            </w:r>
          </w:p>
        </w:tc>
        <w:tc>
          <w:tcPr>
            <w:tcW w:w="795" w:type="dxa"/>
            <w:shd w:val="clear" w:color="auto" w:fill="auto"/>
          </w:tcPr>
          <w:p w:rsidR="008D72FF" w:rsidRPr="0040704E" w:rsidRDefault="008D72FF" w:rsidP="0040704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04E">
              <w:rPr>
                <w:rFonts w:ascii="Times New Roman" w:hAnsi="Times New Roman"/>
                <w:sz w:val="24"/>
                <w:szCs w:val="24"/>
              </w:rPr>
              <w:t>54,8</w:t>
            </w:r>
          </w:p>
        </w:tc>
      </w:tr>
      <w:tr w:rsidR="0040704E" w:rsidRPr="0040704E" w:rsidTr="0040704E">
        <w:tc>
          <w:tcPr>
            <w:tcW w:w="2585" w:type="dxa"/>
            <w:vMerge/>
            <w:shd w:val="clear" w:color="auto" w:fill="auto"/>
            <w:vAlign w:val="center"/>
          </w:tcPr>
          <w:p w:rsidR="008D72FF" w:rsidRPr="0040704E" w:rsidRDefault="008D72FF" w:rsidP="0040704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6" w:type="dxa"/>
            <w:shd w:val="clear" w:color="auto" w:fill="auto"/>
          </w:tcPr>
          <w:p w:rsidR="008D72FF" w:rsidRPr="0040704E" w:rsidRDefault="008D72FF" w:rsidP="0040704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0704E">
              <w:rPr>
                <w:rFonts w:ascii="Times New Roman" w:hAnsi="Times New Roman"/>
                <w:sz w:val="24"/>
                <w:szCs w:val="24"/>
              </w:rPr>
              <w:t>Обязательное медицинское страхование</w:t>
            </w:r>
          </w:p>
        </w:tc>
        <w:tc>
          <w:tcPr>
            <w:tcW w:w="748" w:type="dxa"/>
            <w:shd w:val="clear" w:color="auto" w:fill="auto"/>
          </w:tcPr>
          <w:p w:rsidR="008D72FF" w:rsidRPr="0040704E" w:rsidRDefault="008D72FF" w:rsidP="0040704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04E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820" w:type="dxa"/>
            <w:shd w:val="clear" w:color="auto" w:fill="auto"/>
          </w:tcPr>
          <w:p w:rsidR="008D72FF" w:rsidRPr="0040704E" w:rsidRDefault="008D72FF" w:rsidP="0040704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04E">
              <w:rPr>
                <w:rFonts w:ascii="Times New Roman" w:hAnsi="Times New Roman"/>
                <w:sz w:val="24"/>
                <w:szCs w:val="24"/>
              </w:rPr>
              <w:t>3,2</w:t>
            </w:r>
          </w:p>
        </w:tc>
        <w:tc>
          <w:tcPr>
            <w:tcW w:w="820" w:type="dxa"/>
            <w:shd w:val="clear" w:color="auto" w:fill="auto"/>
          </w:tcPr>
          <w:p w:rsidR="008D72FF" w:rsidRPr="0040704E" w:rsidRDefault="008D72FF" w:rsidP="0040704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04E">
              <w:rPr>
                <w:rFonts w:ascii="Times New Roman" w:hAnsi="Times New Roman"/>
                <w:sz w:val="24"/>
                <w:szCs w:val="24"/>
              </w:rPr>
              <w:t>32,2</w:t>
            </w:r>
          </w:p>
        </w:tc>
        <w:tc>
          <w:tcPr>
            <w:tcW w:w="820" w:type="dxa"/>
            <w:shd w:val="clear" w:color="auto" w:fill="auto"/>
          </w:tcPr>
          <w:p w:rsidR="008D72FF" w:rsidRPr="0040704E" w:rsidRDefault="008D72FF" w:rsidP="0040704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04E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795" w:type="dxa"/>
            <w:shd w:val="clear" w:color="auto" w:fill="auto"/>
          </w:tcPr>
          <w:p w:rsidR="008D72FF" w:rsidRPr="0040704E" w:rsidRDefault="008D72FF" w:rsidP="0040704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04E">
              <w:rPr>
                <w:rFonts w:ascii="Times New Roman" w:hAnsi="Times New Roman"/>
                <w:sz w:val="24"/>
                <w:szCs w:val="24"/>
              </w:rPr>
              <w:t>48,4</w:t>
            </w:r>
          </w:p>
        </w:tc>
      </w:tr>
      <w:tr w:rsidR="0040704E" w:rsidRPr="0040704E" w:rsidTr="0040704E">
        <w:tc>
          <w:tcPr>
            <w:tcW w:w="2585" w:type="dxa"/>
            <w:vMerge/>
            <w:shd w:val="clear" w:color="auto" w:fill="auto"/>
            <w:vAlign w:val="center"/>
          </w:tcPr>
          <w:p w:rsidR="008D72FF" w:rsidRPr="0040704E" w:rsidRDefault="008D72FF" w:rsidP="0040704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6" w:type="dxa"/>
            <w:shd w:val="clear" w:color="auto" w:fill="auto"/>
          </w:tcPr>
          <w:p w:rsidR="008D72FF" w:rsidRPr="0040704E" w:rsidRDefault="008D72FF" w:rsidP="0040704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0704E">
              <w:rPr>
                <w:rFonts w:ascii="Times New Roman" w:hAnsi="Times New Roman"/>
                <w:sz w:val="24"/>
                <w:szCs w:val="24"/>
              </w:rPr>
              <w:t>Другое обязательное страх</w:t>
            </w:r>
            <w:r w:rsidRPr="0040704E">
              <w:rPr>
                <w:rFonts w:ascii="Times New Roman" w:hAnsi="Times New Roman"/>
                <w:sz w:val="24"/>
                <w:szCs w:val="24"/>
              </w:rPr>
              <w:t>о</w:t>
            </w:r>
            <w:r w:rsidRPr="0040704E">
              <w:rPr>
                <w:rFonts w:ascii="Times New Roman" w:hAnsi="Times New Roman"/>
                <w:sz w:val="24"/>
                <w:szCs w:val="24"/>
              </w:rPr>
              <w:t>вание</w:t>
            </w:r>
          </w:p>
        </w:tc>
        <w:tc>
          <w:tcPr>
            <w:tcW w:w="748" w:type="dxa"/>
            <w:shd w:val="clear" w:color="auto" w:fill="auto"/>
          </w:tcPr>
          <w:p w:rsidR="008D72FF" w:rsidRPr="0040704E" w:rsidRDefault="008D72FF" w:rsidP="0040704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04E">
              <w:rPr>
                <w:rFonts w:ascii="Times New Roman" w:hAnsi="Times New Roman"/>
                <w:sz w:val="24"/>
                <w:szCs w:val="24"/>
              </w:rPr>
              <w:t>9,6</w:t>
            </w:r>
          </w:p>
        </w:tc>
        <w:tc>
          <w:tcPr>
            <w:tcW w:w="820" w:type="dxa"/>
            <w:shd w:val="clear" w:color="auto" w:fill="auto"/>
          </w:tcPr>
          <w:p w:rsidR="008D72FF" w:rsidRPr="0040704E" w:rsidRDefault="008D72FF" w:rsidP="0040704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0" w:type="dxa"/>
            <w:shd w:val="clear" w:color="auto" w:fill="auto"/>
          </w:tcPr>
          <w:p w:rsidR="008D72FF" w:rsidRPr="0040704E" w:rsidRDefault="007F06EE" w:rsidP="0040704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04E">
              <w:rPr>
                <w:rFonts w:ascii="Times New Roman" w:hAnsi="Times New Roman"/>
                <w:sz w:val="24"/>
                <w:szCs w:val="24"/>
              </w:rPr>
              <w:t>25,8</w:t>
            </w:r>
          </w:p>
        </w:tc>
        <w:tc>
          <w:tcPr>
            <w:tcW w:w="820" w:type="dxa"/>
            <w:shd w:val="clear" w:color="auto" w:fill="auto"/>
          </w:tcPr>
          <w:p w:rsidR="008D72FF" w:rsidRPr="0040704E" w:rsidRDefault="007F06EE" w:rsidP="0040704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04E">
              <w:rPr>
                <w:rFonts w:ascii="Times New Roman" w:hAnsi="Times New Roman"/>
                <w:sz w:val="24"/>
                <w:szCs w:val="24"/>
              </w:rPr>
              <w:t>3,2</w:t>
            </w:r>
          </w:p>
        </w:tc>
        <w:tc>
          <w:tcPr>
            <w:tcW w:w="795" w:type="dxa"/>
            <w:shd w:val="clear" w:color="auto" w:fill="auto"/>
          </w:tcPr>
          <w:p w:rsidR="008D72FF" w:rsidRPr="0040704E" w:rsidRDefault="007F06EE" w:rsidP="0040704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04E">
              <w:rPr>
                <w:rFonts w:ascii="Times New Roman" w:hAnsi="Times New Roman"/>
                <w:sz w:val="24"/>
                <w:szCs w:val="24"/>
              </w:rPr>
              <w:t>61,3</w:t>
            </w:r>
          </w:p>
        </w:tc>
      </w:tr>
      <w:tr w:rsidR="0040704E" w:rsidRPr="0040704E" w:rsidTr="0040704E">
        <w:tc>
          <w:tcPr>
            <w:tcW w:w="2585" w:type="dxa"/>
            <w:vMerge w:val="restart"/>
            <w:shd w:val="clear" w:color="auto" w:fill="auto"/>
            <w:vAlign w:val="center"/>
          </w:tcPr>
          <w:p w:rsidR="008D72FF" w:rsidRPr="0040704E" w:rsidRDefault="008D72FF" w:rsidP="0040704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04E">
              <w:rPr>
                <w:rFonts w:ascii="Times New Roman" w:hAnsi="Times New Roman"/>
                <w:sz w:val="24"/>
                <w:szCs w:val="24"/>
              </w:rPr>
              <w:t>Сельскохозяйственные кредитные потреб</w:t>
            </w:r>
            <w:r w:rsidRPr="0040704E">
              <w:rPr>
                <w:rFonts w:ascii="Times New Roman" w:hAnsi="Times New Roman"/>
                <w:sz w:val="24"/>
                <w:szCs w:val="24"/>
              </w:rPr>
              <w:t>и</w:t>
            </w:r>
            <w:r w:rsidRPr="0040704E">
              <w:rPr>
                <w:rFonts w:ascii="Times New Roman" w:hAnsi="Times New Roman"/>
                <w:sz w:val="24"/>
                <w:szCs w:val="24"/>
              </w:rPr>
              <w:t>тельские кооперативы</w:t>
            </w:r>
          </w:p>
        </w:tc>
        <w:tc>
          <w:tcPr>
            <w:tcW w:w="3266" w:type="dxa"/>
            <w:shd w:val="clear" w:color="auto" w:fill="auto"/>
          </w:tcPr>
          <w:p w:rsidR="008D72FF" w:rsidRPr="0040704E" w:rsidRDefault="008D72FF" w:rsidP="0040704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0704E">
              <w:rPr>
                <w:rFonts w:ascii="Times New Roman" w:hAnsi="Times New Roman"/>
                <w:sz w:val="24"/>
                <w:szCs w:val="24"/>
              </w:rPr>
              <w:t>Займы в сельскохозяйстве</w:t>
            </w:r>
            <w:r w:rsidRPr="0040704E">
              <w:rPr>
                <w:rFonts w:ascii="Times New Roman" w:hAnsi="Times New Roman"/>
                <w:sz w:val="24"/>
                <w:szCs w:val="24"/>
              </w:rPr>
              <w:t>н</w:t>
            </w:r>
            <w:r w:rsidRPr="0040704E">
              <w:rPr>
                <w:rFonts w:ascii="Times New Roman" w:hAnsi="Times New Roman"/>
                <w:sz w:val="24"/>
                <w:szCs w:val="24"/>
              </w:rPr>
              <w:t>ных кредитных потребител</w:t>
            </w:r>
            <w:r w:rsidRPr="0040704E">
              <w:rPr>
                <w:rFonts w:ascii="Times New Roman" w:hAnsi="Times New Roman"/>
                <w:sz w:val="24"/>
                <w:szCs w:val="24"/>
              </w:rPr>
              <w:t>ь</w:t>
            </w:r>
            <w:r w:rsidRPr="0040704E">
              <w:rPr>
                <w:rFonts w:ascii="Times New Roman" w:hAnsi="Times New Roman"/>
                <w:sz w:val="24"/>
                <w:szCs w:val="24"/>
              </w:rPr>
              <w:t>ских кооперативах</w:t>
            </w:r>
          </w:p>
        </w:tc>
        <w:tc>
          <w:tcPr>
            <w:tcW w:w="748" w:type="dxa"/>
            <w:shd w:val="clear" w:color="auto" w:fill="auto"/>
          </w:tcPr>
          <w:p w:rsidR="008D72FF" w:rsidRPr="0040704E" w:rsidRDefault="007F06EE" w:rsidP="0040704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04E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820" w:type="dxa"/>
            <w:shd w:val="clear" w:color="auto" w:fill="auto"/>
          </w:tcPr>
          <w:p w:rsidR="008D72FF" w:rsidRPr="0040704E" w:rsidRDefault="007F06EE" w:rsidP="0040704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04E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820" w:type="dxa"/>
            <w:shd w:val="clear" w:color="auto" w:fill="auto"/>
          </w:tcPr>
          <w:p w:rsidR="008D72FF" w:rsidRPr="0040704E" w:rsidRDefault="007F06EE" w:rsidP="0040704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04E">
              <w:rPr>
                <w:rFonts w:ascii="Times New Roman" w:hAnsi="Times New Roman"/>
                <w:sz w:val="24"/>
                <w:szCs w:val="24"/>
              </w:rPr>
              <w:t>22,5</w:t>
            </w:r>
          </w:p>
        </w:tc>
        <w:tc>
          <w:tcPr>
            <w:tcW w:w="820" w:type="dxa"/>
            <w:shd w:val="clear" w:color="auto" w:fill="auto"/>
          </w:tcPr>
          <w:p w:rsidR="008D72FF" w:rsidRPr="0040704E" w:rsidRDefault="008D72FF" w:rsidP="0040704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95" w:type="dxa"/>
            <w:shd w:val="clear" w:color="auto" w:fill="auto"/>
          </w:tcPr>
          <w:p w:rsidR="008D72FF" w:rsidRPr="0040704E" w:rsidRDefault="007F06EE" w:rsidP="0040704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04E">
              <w:rPr>
                <w:rFonts w:ascii="Times New Roman" w:hAnsi="Times New Roman"/>
                <w:sz w:val="24"/>
                <w:szCs w:val="24"/>
              </w:rPr>
              <w:t>67,7</w:t>
            </w:r>
          </w:p>
        </w:tc>
      </w:tr>
      <w:tr w:rsidR="0040704E" w:rsidRPr="0040704E" w:rsidTr="0040704E">
        <w:tc>
          <w:tcPr>
            <w:tcW w:w="2585" w:type="dxa"/>
            <w:vMerge/>
            <w:shd w:val="clear" w:color="auto" w:fill="auto"/>
            <w:vAlign w:val="center"/>
          </w:tcPr>
          <w:p w:rsidR="008D72FF" w:rsidRPr="0040704E" w:rsidRDefault="008D72FF" w:rsidP="0040704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6" w:type="dxa"/>
            <w:shd w:val="clear" w:color="auto" w:fill="auto"/>
          </w:tcPr>
          <w:p w:rsidR="008D72FF" w:rsidRPr="0040704E" w:rsidRDefault="008D72FF" w:rsidP="0040704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0704E">
              <w:rPr>
                <w:rFonts w:ascii="Times New Roman" w:hAnsi="Times New Roman"/>
                <w:sz w:val="24"/>
                <w:szCs w:val="24"/>
              </w:rPr>
              <w:t>Размещение сре</w:t>
            </w:r>
            <w:proofErr w:type="gramStart"/>
            <w:r w:rsidRPr="0040704E">
              <w:rPr>
                <w:rFonts w:ascii="Times New Roman" w:hAnsi="Times New Roman"/>
                <w:sz w:val="24"/>
                <w:szCs w:val="24"/>
              </w:rPr>
              <w:t>дств в ф</w:t>
            </w:r>
            <w:proofErr w:type="gramEnd"/>
            <w:r w:rsidRPr="0040704E">
              <w:rPr>
                <w:rFonts w:ascii="Times New Roman" w:hAnsi="Times New Roman"/>
                <w:sz w:val="24"/>
                <w:szCs w:val="24"/>
              </w:rPr>
              <w:t>орме договора займа в сельскох</w:t>
            </w:r>
            <w:r w:rsidRPr="0040704E">
              <w:rPr>
                <w:rFonts w:ascii="Times New Roman" w:hAnsi="Times New Roman"/>
                <w:sz w:val="24"/>
                <w:szCs w:val="24"/>
              </w:rPr>
              <w:t>о</w:t>
            </w:r>
            <w:r w:rsidRPr="0040704E">
              <w:rPr>
                <w:rFonts w:ascii="Times New Roman" w:hAnsi="Times New Roman"/>
                <w:sz w:val="24"/>
                <w:szCs w:val="24"/>
              </w:rPr>
              <w:t>зяйственных кредитных п</w:t>
            </w:r>
            <w:r w:rsidRPr="0040704E">
              <w:rPr>
                <w:rFonts w:ascii="Times New Roman" w:hAnsi="Times New Roman"/>
                <w:sz w:val="24"/>
                <w:szCs w:val="24"/>
              </w:rPr>
              <w:t>о</w:t>
            </w:r>
            <w:r w:rsidRPr="0040704E">
              <w:rPr>
                <w:rFonts w:ascii="Times New Roman" w:hAnsi="Times New Roman"/>
                <w:sz w:val="24"/>
                <w:szCs w:val="24"/>
              </w:rPr>
              <w:t>требительских кооперативах</w:t>
            </w:r>
          </w:p>
        </w:tc>
        <w:tc>
          <w:tcPr>
            <w:tcW w:w="748" w:type="dxa"/>
            <w:shd w:val="clear" w:color="auto" w:fill="auto"/>
          </w:tcPr>
          <w:p w:rsidR="008D72FF" w:rsidRPr="0040704E" w:rsidRDefault="007F06EE" w:rsidP="0040704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04E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820" w:type="dxa"/>
            <w:shd w:val="clear" w:color="auto" w:fill="auto"/>
          </w:tcPr>
          <w:p w:rsidR="008D72FF" w:rsidRPr="0040704E" w:rsidRDefault="008D72FF" w:rsidP="0040704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0" w:type="dxa"/>
            <w:shd w:val="clear" w:color="auto" w:fill="auto"/>
          </w:tcPr>
          <w:p w:rsidR="008D72FF" w:rsidRPr="0040704E" w:rsidRDefault="007F06EE" w:rsidP="0040704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04E">
              <w:rPr>
                <w:rFonts w:ascii="Times New Roman" w:hAnsi="Times New Roman"/>
                <w:sz w:val="24"/>
                <w:szCs w:val="24"/>
              </w:rPr>
              <w:t>25,8</w:t>
            </w:r>
          </w:p>
        </w:tc>
        <w:tc>
          <w:tcPr>
            <w:tcW w:w="820" w:type="dxa"/>
            <w:shd w:val="clear" w:color="auto" w:fill="auto"/>
          </w:tcPr>
          <w:p w:rsidR="008D72FF" w:rsidRPr="0040704E" w:rsidRDefault="008D72FF" w:rsidP="0040704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95" w:type="dxa"/>
            <w:shd w:val="clear" w:color="auto" w:fill="auto"/>
          </w:tcPr>
          <w:p w:rsidR="008D72FF" w:rsidRPr="0040704E" w:rsidRDefault="007F06EE" w:rsidP="0040704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04E">
              <w:rPr>
                <w:rFonts w:ascii="Times New Roman" w:hAnsi="Times New Roman"/>
                <w:sz w:val="24"/>
                <w:szCs w:val="24"/>
              </w:rPr>
              <w:t>66,1</w:t>
            </w:r>
          </w:p>
        </w:tc>
      </w:tr>
      <w:tr w:rsidR="0040704E" w:rsidRPr="0040704E" w:rsidTr="0040704E">
        <w:tc>
          <w:tcPr>
            <w:tcW w:w="2585" w:type="dxa"/>
            <w:vMerge w:val="restart"/>
            <w:shd w:val="clear" w:color="auto" w:fill="auto"/>
            <w:vAlign w:val="center"/>
          </w:tcPr>
          <w:p w:rsidR="008D72FF" w:rsidRPr="0040704E" w:rsidRDefault="008D72FF" w:rsidP="0040704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04E">
              <w:rPr>
                <w:rFonts w:ascii="Times New Roman" w:hAnsi="Times New Roman"/>
                <w:sz w:val="24"/>
                <w:szCs w:val="24"/>
              </w:rPr>
              <w:t>Негосударственные пенсионные фонды</w:t>
            </w:r>
          </w:p>
        </w:tc>
        <w:tc>
          <w:tcPr>
            <w:tcW w:w="3266" w:type="dxa"/>
            <w:shd w:val="clear" w:color="auto" w:fill="auto"/>
          </w:tcPr>
          <w:p w:rsidR="008D72FF" w:rsidRPr="0040704E" w:rsidRDefault="008D72FF" w:rsidP="0040704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0704E">
              <w:rPr>
                <w:rFonts w:ascii="Times New Roman" w:hAnsi="Times New Roman"/>
                <w:sz w:val="24"/>
                <w:szCs w:val="24"/>
              </w:rPr>
              <w:t>Обязательное пенсионное страхование</w:t>
            </w:r>
          </w:p>
        </w:tc>
        <w:tc>
          <w:tcPr>
            <w:tcW w:w="748" w:type="dxa"/>
            <w:shd w:val="clear" w:color="auto" w:fill="auto"/>
          </w:tcPr>
          <w:p w:rsidR="008D72FF" w:rsidRPr="0040704E" w:rsidRDefault="007F06EE" w:rsidP="0040704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04E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820" w:type="dxa"/>
            <w:shd w:val="clear" w:color="auto" w:fill="auto"/>
          </w:tcPr>
          <w:p w:rsidR="008D72FF" w:rsidRPr="0040704E" w:rsidRDefault="007F06EE" w:rsidP="0040704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04E">
              <w:rPr>
                <w:rFonts w:ascii="Times New Roman" w:hAnsi="Times New Roman"/>
                <w:sz w:val="24"/>
                <w:szCs w:val="24"/>
              </w:rPr>
              <w:t>1,6</w:t>
            </w:r>
          </w:p>
        </w:tc>
        <w:tc>
          <w:tcPr>
            <w:tcW w:w="820" w:type="dxa"/>
            <w:shd w:val="clear" w:color="auto" w:fill="auto"/>
          </w:tcPr>
          <w:p w:rsidR="008D72FF" w:rsidRPr="0040704E" w:rsidRDefault="007F06EE" w:rsidP="0040704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04E">
              <w:rPr>
                <w:rFonts w:ascii="Times New Roman" w:hAnsi="Times New Roman"/>
                <w:sz w:val="24"/>
                <w:szCs w:val="24"/>
              </w:rPr>
              <w:t>37</w:t>
            </w:r>
          </w:p>
        </w:tc>
        <w:tc>
          <w:tcPr>
            <w:tcW w:w="820" w:type="dxa"/>
            <w:shd w:val="clear" w:color="auto" w:fill="auto"/>
          </w:tcPr>
          <w:p w:rsidR="008D72FF" w:rsidRPr="0040704E" w:rsidRDefault="007F06EE" w:rsidP="0040704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04E">
              <w:rPr>
                <w:rFonts w:ascii="Times New Roman" w:hAnsi="Times New Roman"/>
                <w:sz w:val="24"/>
                <w:szCs w:val="24"/>
              </w:rPr>
              <w:t>3,2</w:t>
            </w:r>
          </w:p>
        </w:tc>
        <w:tc>
          <w:tcPr>
            <w:tcW w:w="795" w:type="dxa"/>
            <w:shd w:val="clear" w:color="auto" w:fill="auto"/>
          </w:tcPr>
          <w:p w:rsidR="008D72FF" w:rsidRPr="0040704E" w:rsidRDefault="007F06EE" w:rsidP="0040704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04E">
              <w:rPr>
                <w:rFonts w:ascii="Times New Roman" w:hAnsi="Times New Roman"/>
                <w:sz w:val="24"/>
                <w:szCs w:val="24"/>
              </w:rPr>
              <w:t>51,6</w:t>
            </w:r>
          </w:p>
        </w:tc>
      </w:tr>
      <w:tr w:rsidR="0040704E" w:rsidRPr="0040704E" w:rsidTr="0040704E">
        <w:tc>
          <w:tcPr>
            <w:tcW w:w="2585" w:type="dxa"/>
            <w:vMerge/>
            <w:shd w:val="clear" w:color="auto" w:fill="auto"/>
            <w:vAlign w:val="center"/>
          </w:tcPr>
          <w:p w:rsidR="008D72FF" w:rsidRPr="0040704E" w:rsidRDefault="008D72FF" w:rsidP="0040704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6" w:type="dxa"/>
            <w:shd w:val="clear" w:color="auto" w:fill="auto"/>
          </w:tcPr>
          <w:p w:rsidR="008D72FF" w:rsidRPr="0040704E" w:rsidRDefault="008D72FF" w:rsidP="0040704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0704E">
              <w:rPr>
                <w:rFonts w:ascii="Times New Roman" w:hAnsi="Times New Roman"/>
                <w:sz w:val="24"/>
                <w:szCs w:val="24"/>
              </w:rPr>
              <w:t>Негосударственное пенсио</w:t>
            </w:r>
            <w:r w:rsidRPr="0040704E">
              <w:rPr>
                <w:rFonts w:ascii="Times New Roman" w:hAnsi="Times New Roman"/>
                <w:sz w:val="24"/>
                <w:szCs w:val="24"/>
              </w:rPr>
              <w:t>н</w:t>
            </w:r>
            <w:r w:rsidRPr="0040704E">
              <w:rPr>
                <w:rFonts w:ascii="Times New Roman" w:hAnsi="Times New Roman"/>
                <w:sz w:val="24"/>
                <w:szCs w:val="24"/>
              </w:rPr>
              <w:t>ное обеспечение</w:t>
            </w:r>
          </w:p>
        </w:tc>
        <w:tc>
          <w:tcPr>
            <w:tcW w:w="748" w:type="dxa"/>
            <w:shd w:val="clear" w:color="auto" w:fill="auto"/>
          </w:tcPr>
          <w:p w:rsidR="008D72FF" w:rsidRPr="0040704E" w:rsidRDefault="007F06EE" w:rsidP="0040704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04E">
              <w:rPr>
                <w:rFonts w:ascii="Times New Roman" w:hAnsi="Times New Roman"/>
                <w:sz w:val="24"/>
                <w:szCs w:val="24"/>
              </w:rPr>
              <w:t>9,6</w:t>
            </w:r>
          </w:p>
        </w:tc>
        <w:tc>
          <w:tcPr>
            <w:tcW w:w="820" w:type="dxa"/>
            <w:shd w:val="clear" w:color="auto" w:fill="auto"/>
          </w:tcPr>
          <w:p w:rsidR="008D72FF" w:rsidRPr="0040704E" w:rsidRDefault="008D72FF" w:rsidP="0040704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0" w:type="dxa"/>
            <w:shd w:val="clear" w:color="auto" w:fill="auto"/>
          </w:tcPr>
          <w:p w:rsidR="008D72FF" w:rsidRPr="0040704E" w:rsidRDefault="007F06EE" w:rsidP="0040704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04E">
              <w:rPr>
                <w:rFonts w:ascii="Times New Roman" w:hAnsi="Times New Roman"/>
                <w:sz w:val="24"/>
                <w:szCs w:val="24"/>
              </w:rPr>
              <w:t>27,4</w:t>
            </w:r>
          </w:p>
        </w:tc>
        <w:tc>
          <w:tcPr>
            <w:tcW w:w="820" w:type="dxa"/>
            <w:shd w:val="clear" w:color="auto" w:fill="auto"/>
          </w:tcPr>
          <w:p w:rsidR="008D72FF" w:rsidRPr="0040704E" w:rsidRDefault="007F06EE" w:rsidP="0040704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04E">
              <w:rPr>
                <w:rFonts w:ascii="Times New Roman" w:hAnsi="Times New Roman"/>
                <w:sz w:val="24"/>
                <w:szCs w:val="24"/>
              </w:rPr>
              <w:t>6,4</w:t>
            </w:r>
          </w:p>
        </w:tc>
        <w:tc>
          <w:tcPr>
            <w:tcW w:w="795" w:type="dxa"/>
            <w:shd w:val="clear" w:color="auto" w:fill="auto"/>
          </w:tcPr>
          <w:p w:rsidR="008D72FF" w:rsidRPr="0040704E" w:rsidRDefault="007F06EE" w:rsidP="0040704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04E">
              <w:rPr>
                <w:rFonts w:ascii="Times New Roman" w:hAnsi="Times New Roman"/>
                <w:sz w:val="24"/>
                <w:szCs w:val="24"/>
              </w:rPr>
              <w:t>56,4</w:t>
            </w:r>
          </w:p>
        </w:tc>
      </w:tr>
      <w:tr w:rsidR="0040704E" w:rsidRPr="0040704E" w:rsidTr="0040704E">
        <w:tc>
          <w:tcPr>
            <w:tcW w:w="2585" w:type="dxa"/>
            <w:shd w:val="clear" w:color="auto" w:fill="auto"/>
            <w:vAlign w:val="center"/>
          </w:tcPr>
          <w:p w:rsidR="008D72FF" w:rsidRPr="0040704E" w:rsidRDefault="008D72FF" w:rsidP="0040704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04E">
              <w:rPr>
                <w:rFonts w:ascii="Times New Roman" w:hAnsi="Times New Roman"/>
                <w:sz w:val="24"/>
                <w:szCs w:val="24"/>
              </w:rPr>
              <w:t>Брокеры</w:t>
            </w:r>
          </w:p>
        </w:tc>
        <w:tc>
          <w:tcPr>
            <w:tcW w:w="3266" w:type="dxa"/>
            <w:shd w:val="clear" w:color="auto" w:fill="auto"/>
          </w:tcPr>
          <w:p w:rsidR="008D72FF" w:rsidRPr="0040704E" w:rsidRDefault="008D72FF" w:rsidP="0040704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0704E">
              <w:rPr>
                <w:rFonts w:ascii="Times New Roman" w:hAnsi="Times New Roman"/>
                <w:sz w:val="24"/>
                <w:szCs w:val="24"/>
              </w:rPr>
              <w:t>Индивидуальные инвестиц</w:t>
            </w:r>
            <w:r w:rsidRPr="0040704E">
              <w:rPr>
                <w:rFonts w:ascii="Times New Roman" w:hAnsi="Times New Roman"/>
                <w:sz w:val="24"/>
                <w:szCs w:val="24"/>
              </w:rPr>
              <w:t>и</w:t>
            </w:r>
            <w:r w:rsidRPr="0040704E">
              <w:rPr>
                <w:rFonts w:ascii="Times New Roman" w:hAnsi="Times New Roman"/>
                <w:sz w:val="24"/>
                <w:szCs w:val="24"/>
              </w:rPr>
              <w:t>онные счета</w:t>
            </w:r>
          </w:p>
        </w:tc>
        <w:tc>
          <w:tcPr>
            <w:tcW w:w="748" w:type="dxa"/>
            <w:shd w:val="clear" w:color="auto" w:fill="auto"/>
          </w:tcPr>
          <w:p w:rsidR="008D72FF" w:rsidRPr="0040704E" w:rsidRDefault="007F06EE" w:rsidP="0040704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04E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820" w:type="dxa"/>
            <w:shd w:val="clear" w:color="auto" w:fill="auto"/>
          </w:tcPr>
          <w:p w:rsidR="008D72FF" w:rsidRPr="0040704E" w:rsidRDefault="007F06EE" w:rsidP="0040704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04E">
              <w:rPr>
                <w:rFonts w:ascii="Times New Roman" w:hAnsi="Times New Roman"/>
                <w:sz w:val="24"/>
                <w:szCs w:val="24"/>
              </w:rPr>
              <w:t>1,6</w:t>
            </w:r>
          </w:p>
        </w:tc>
        <w:tc>
          <w:tcPr>
            <w:tcW w:w="820" w:type="dxa"/>
            <w:shd w:val="clear" w:color="auto" w:fill="auto"/>
          </w:tcPr>
          <w:p w:rsidR="008D72FF" w:rsidRPr="0040704E" w:rsidRDefault="007F06EE" w:rsidP="0040704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04E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820" w:type="dxa"/>
            <w:shd w:val="clear" w:color="auto" w:fill="auto"/>
          </w:tcPr>
          <w:p w:rsidR="008D72FF" w:rsidRPr="0040704E" w:rsidRDefault="007F06EE" w:rsidP="0040704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04E">
              <w:rPr>
                <w:rFonts w:ascii="Times New Roman" w:hAnsi="Times New Roman"/>
                <w:sz w:val="24"/>
                <w:szCs w:val="24"/>
              </w:rPr>
              <w:t>1,6</w:t>
            </w:r>
          </w:p>
        </w:tc>
        <w:tc>
          <w:tcPr>
            <w:tcW w:w="795" w:type="dxa"/>
            <w:shd w:val="clear" w:color="auto" w:fill="auto"/>
          </w:tcPr>
          <w:p w:rsidR="008D72FF" w:rsidRPr="0040704E" w:rsidRDefault="007F06EE" w:rsidP="0040704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704E">
              <w:rPr>
                <w:rFonts w:ascii="Times New Roman" w:hAnsi="Times New Roman"/>
                <w:sz w:val="24"/>
                <w:szCs w:val="24"/>
              </w:rPr>
              <w:t>67,7</w:t>
            </w:r>
          </w:p>
        </w:tc>
      </w:tr>
    </w:tbl>
    <w:p w:rsidR="00752047" w:rsidRPr="00007D3C" w:rsidRDefault="00752047" w:rsidP="00007D3C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:rsidR="00493DEB" w:rsidRPr="00F01631" w:rsidRDefault="00493DEB" w:rsidP="00493DEB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F01631">
        <w:rPr>
          <w:rFonts w:ascii="Times New Roman" w:hAnsi="Times New Roman"/>
          <w:b/>
          <w:sz w:val="28"/>
          <w:szCs w:val="28"/>
        </w:rPr>
        <w:t>1.5. Результаты мониторинга доступности для населения финансовых</w:t>
      </w:r>
      <w:r w:rsidR="00F9159B">
        <w:rPr>
          <w:rFonts w:ascii="Times New Roman" w:hAnsi="Times New Roman"/>
          <w:b/>
          <w:sz w:val="28"/>
          <w:szCs w:val="28"/>
        </w:rPr>
        <w:br/>
      </w:r>
      <w:r w:rsidRPr="00F01631">
        <w:rPr>
          <w:rFonts w:ascii="Times New Roman" w:hAnsi="Times New Roman"/>
          <w:b/>
          <w:sz w:val="28"/>
          <w:szCs w:val="28"/>
        </w:rPr>
        <w:t xml:space="preserve"> услуг, оказываемых на террито</w:t>
      </w:r>
      <w:r w:rsidR="00C10773">
        <w:rPr>
          <w:rFonts w:ascii="Times New Roman" w:hAnsi="Times New Roman"/>
          <w:b/>
          <w:sz w:val="28"/>
          <w:szCs w:val="28"/>
        </w:rPr>
        <w:t>рии муниципального образования</w:t>
      </w:r>
    </w:p>
    <w:p w:rsidR="00493DEB" w:rsidRPr="00F01631" w:rsidRDefault="00493DEB" w:rsidP="00493DEB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p w:rsidR="00493DEB" w:rsidRPr="00F01631" w:rsidRDefault="00493DEB" w:rsidP="00C1077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01631">
        <w:rPr>
          <w:rFonts w:ascii="Times New Roman" w:hAnsi="Times New Roman"/>
          <w:b/>
          <w:sz w:val="28"/>
          <w:szCs w:val="28"/>
        </w:rPr>
        <w:tab/>
      </w:r>
      <w:r w:rsidRPr="00F01631">
        <w:rPr>
          <w:rFonts w:ascii="Times New Roman" w:hAnsi="Times New Roman"/>
          <w:sz w:val="28"/>
          <w:szCs w:val="28"/>
        </w:rPr>
        <w:t xml:space="preserve">Большая часть опрошенных признала, что на территории городского </w:t>
      </w:r>
      <w:proofErr w:type="gramStart"/>
      <w:r w:rsidRPr="00F01631">
        <w:rPr>
          <w:rFonts w:ascii="Times New Roman" w:hAnsi="Times New Roman"/>
          <w:sz w:val="28"/>
          <w:szCs w:val="28"/>
        </w:rPr>
        <w:t>о</w:t>
      </w:r>
      <w:r w:rsidRPr="00F01631">
        <w:rPr>
          <w:rFonts w:ascii="Times New Roman" w:hAnsi="Times New Roman"/>
          <w:sz w:val="28"/>
          <w:szCs w:val="28"/>
        </w:rPr>
        <w:t>к</w:t>
      </w:r>
      <w:r w:rsidRPr="00F01631">
        <w:rPr>
          <w:rFonts w:ascii="Times New Roman" w:hAnsi="Times New Roman"/>
          <w:sz w:val="28"/>
          <w:szCs w:val="28"/>
        </w:rPr>
        <w:t>руга</w:t>
      </w:r>
      <w:proofErr w:type="gramEnd"/>
      <w:r w:rsidRPr="00F01631">
        <w:rPr>
          <w:rFonts w:ascii="Times New Roman" w:hAnsi="Times New Roman"/>
          <w:sz w:val="28"/>
          <w:szCs w:val="28"/>
        </w:rPr>
        <w:t xml:space="preserve"> возможно получить все виды финансовых услуг (6</w:t>
      </w:r>
      <w:r w:rsidR="00D716D6">
        <w:rPr>
          <w:rFonts w:ascii="Times New Roman" w:hAnsi="Times New Roman"/>
          <w:sz w:val="28"/>
          <w:szCs w:val="28"/>
        </w:rPr>
        <w:t>3</w:t>
      </w:r>
      <w:r w:rsidRPr="00F01631">
        <w:rPr>
          <w:rFonts w:ascii="Times New Roman" w:hAnsi="Times New Roman"/>
          <w:sz w:val="28"/>
          <w:szCs w:val="28"/>
        </w:rPr>
        <w:t>%), а именно открытие вклада, получение кредита, осуществить платежные услуги, услуги страхов</w:t>
      </w:r>
      <w:r w:rsidRPr="00F01631">
        <w:rPr>
          <w:rFonts w:ascii="Times New Roman" w:hAnsi="Times New Roman"/>
          <w:sz w:val="28"/>
          <w:szCs w:val="28"/>
        </w:rPr>
        <w:t>а</w:t>
      </w:r>
      <w:r w:rsidRPr="00F01631">
        <w:rPr>
          <w:rFonts w:ascii="Times New Roman" w:hAnsi="Times New Roman"/>
          <w:sz w:val="28"/>
          <w:szCs w:val="28"/>
        </w:rPr>
        <w:t xml:space="preserve">ния, получение </w:t>
      </w:r>
      <w:proofErr w:type="spellStart"/>
      <w:r w:rsidRPr="00F01631">
        <w:rPr>
          <w:rFonts w:ascii="Times New Roman" w:hAnsi="Times New Roman"/>
          <w:sz w:val="28"/>
          <w:szCs w:val="28"/>
        </w:rPr>
        <w:t>микрозайма</w:t>
      </w:r>
      <w:proofErr w:type="spellEnd"/>
      <w:r w:rsidRPr="00F01631">
        <w:rPr>
          <w:rFonts w:ascii="Times New Roman" w:hAnsi="Times New Roman"/>
          <w:sz w:val="28"/>
          <w:szCs w:val="28"/>
        </w:rPr>
        <w:t xml:space="preserve"> и др.</w:t>
      </w:r>
    </w:p>
    <w:p w:rsidR="00D716D6" w:rsidRDefault="00D716D6" w:rsidP="00D716D6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 </w:t>
      </w:r>
      <w:proofErr w:type="gramStart"/>
      <w:r>
        <w:rPr>
          <w:rFonts w:ascii="Times New Roman" w:hAnsi="Times New Roman"/>
          <w:sz w:val="28"/>
          <w:szCs w:val="28"/>
        </w:rPr>
        <w:t>вопрос</w:t>
      </w:r>
      <w:proofErr w:type="gramEnd"/>
      <w:r>
        <w:rPr>
          <w:rFonts w:ascii="Times New Roman" w:hAnsi="Times New Roman"/>
          <w:sz w:val="28"/>
          <w:szCs w:val="28"/>
        </w:rPr>
        <w:t xml:space="preserve"> «Какими из перечисленных финансовых продуктов Вы поль</w:t>
      </w:r>
      <w:r w:rsidR="00345FC3">
        <w:rPr>
          <w:rFonts w:ascii="Times New Roman" w:hAnsi="Times New Roman"/>
          <w:sz w:val="28"/>
          <w:szCs w:val="28"/>
        </w:rPr>
        <w:t>з</w:t>
      </w:r>
      <w:r w:rsidR="00345FC3">
        <w:rPr>
          <w:rFonts w:ascii="Times New Roman" w:hAnsi="Times New Roman"/>
          <w:sz w:val="28"/>
          <w:szCs w:val="28"/>
        </w:rPr>
        <w:t>о</w:t>
      </w:r>
      <w:r w:rsidR="00345FC3">
        <w:rPr>
          <w:rFonts w:ascii="Times New Roman" w:hAnsi="Times New Roman"/>
          <w:sz w:val="28"/>
          <w:szCs w:val="28"/>
        </w:rPr>
        <w:t>вались</w:t>
      </w:r>
      <w:r>
        <w:rPr>
          <w:rFonts w:ascii="Times New Roman" w:hAnsi="Times New Roman"/>
          <w:sz w:val="28"/>
          <w:szCs w:val="28"/>
        </w:rPr>
        <w:t xml:space="preserve"> за последние 12 месяцев?» респонденты ответили следующим образом:</w:t>
      </w:r>
    </w:p>
    <w:p w:rsidR="004F280C" w:rsidRDefault="004F280C" w:rsidP="00D716D6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629"/>
        <w:gridCol w:w="992"/>
        <w:gridCol w:w="992"/>
        <w:gridCol w:w="851"/>
      </w:tblGrid>
      <w:tr w:rsidR="00D716D6" w:rsidRPr="002C40BB" w:rsidTr="00C86840">
        <w:trPr>
          <w:cantSplit/>
          <w:trHeight w:val="2575"/>
        </w:trPr>
        <w:tc>
          <w:tcPr>
            <w:tcW w:w="6629" w:type="dxa"/>
            <w:shd w:val="clear" w:color="auto" w:fill="DBE5F1" w:themeFill="accent1" w:themeFillTint="33"/>
          </w:tcPr>
          <w:p w:rsidR="00D716D6" w:rsidRPr="002C40BB" w:rsidRDefault="00D716D6" w:rsidP="0040704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0BB">
              <w:rPr>
                <w:rFonts w:ascii="Times New Roman" w:hAnsi="Times New Roman"/>
                <w:sz w:val="24"/>
                <w:szCs w:val="24"/>
              </w:rPr>
              <w:t>Наименование финансового продукта</w:t>
            </w:r>
          </w:p>
        </w:tc>
        <w:tc>
          <w:tcPr>
            <w:tcW w:w="992" w:type="dxa"/>
            <w:shd w:val="clear" w:color="auto" w:fill="DBE5F1" w:themeFill="accent1" w:themeFillTint="33"/>
            <w:textDirection w:val="btLr"/>
          </w:tcPr>
          <w:p w:rsidR="00D716D6" w:rsidRPr="002C40BB" w:rsidRDefault="00D716D6" w:rsidP="0040704E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0BB">
              <w:rPr>
                <w:rFonts w:ascii="Times New Roman" w:hAnsi="Times New Roman"/>
                <w:sz w:val="24"/>
                <w:szCs w:val="24"/>
              </w:rPr>
              <w:t>Имеется сейчас</w:t>
            </w:r>
          </w:p>
        </w:tc>
        <w:tc>
          <w:tcPr>
            <w:tcW w:w="992" w:type="dxa"/>
            <w:shd w:val="clear" w:color="auto" w:fill="DBE5F1" w:themeFill="accent1" w:themeFillTint="33"/>
            <w:textDirection w:val="btLr"/>
          </w:tcPr>
          <w:p w:rsidR="00D716D6" w:rsidRPr="002C40BB" w:rsidRDefault="00D716D6" w:rsidP="0040704E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0BB">
              <w:rPr>
                <w:rFonts w:ascii="Times New Roman" w:hAnsi="Times New Roman"/>
                <w:sz w:val="24"/>
                <w:szCs w:val="24"/>
              </w:rPr>
              <w:t xml:space="preserve">Не имеется сейчас, но использовался за </w:t>
            </w:r>
            <w:proofErr w:type="gramStart"/>
            <w:r w:rsidRPr="002C40BB">
              <w:rPr>
                <w:rFonts w:ascii="Times New Roman" w:hAnsi="Times New Roman"/>
                <w:sz w:val="24"/>
                <w:szCs w:val="24"/>
              </w:rPr>
              <w:t>п</w:t>
            </w:r>
            <w:r w:rsidRPr="002C40BB">
              <w:rPr>
                <w:rFonts w:ascii="Times New Roman" w:hAnsi="Times New Roman"/>
                <w:sz w:val="24"/>
                <w:szCs w:val="24"/>
              </w:rPr>
              <w:t>о</w:t>
            </w:r>
            <w:r w:rsidRPr="002C40BB">
              <w:rPr>
                <w:rFonts w:ascii="Times New Roman" w:hAnsi="Times New Roman"/>
                <w:sz w:val="24"/>
                <w:szCs w:val="24"/>
              </w:rPr>
              <w:t>следние</w:t>
            </w:r>
            <w:proofErr w:type="gramEnd"/>
            <w:r w:rsidRPr="002C40BB">
              <w:rPr>
                <w:rFonts w:ascii="Times New Roman" w:hAnsi="Times New Roman"/>
                <w:sz w:val="24"/>
                <w:szCs w:val="24"/>
              </w:rPr>
              <w:t xml:space="preserve"> 12 месяцев</w:t>
            </w:r>
          </w:p>
        </w:tc>
        <w:tc>
          <w:tcPr>
            <w:tcW w:w="851" w:type="dxa"/>
            <w:shd w:val="clear" w:color="auto" w:fill="DBE5F1" w:themeFill="accent1" w:themeFillTint="33"/>
            <w:textDirection w:val="btLr"/>
          </w:tcPr>
          <w:p w:rsidR="00D716D6" w:rsidRPr="002C40BB" w:rsidRDefault="00D716D6" w:rsidP="0040704E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0BB">
              <w:rPr>
                <w:rFonts w:ascii="Times New Roman" w:hAnsi="Times New Roman"/>
                <w:sz w:val="24"/>
                <w:szCs w:val="24"/>
              </w:rPr>
              <w:t xml:space="preserve">Не использовался за </w:t>
            </w:r>
            <w:proofErr w:type="gramStart"/>
            <w:r w:rsidRPr="002C40BB">
              <w:rPr>
                <w:rFonts w:ascii="Times New Roman" w:hAnsi="Times New Roman"/>
                <w:sz w:val="24"/>
                <w:szCs w:val="24"/>
              </w:rPr>
              <w:t>последние</w:t>
            </w:r>
            <w:proofErr w:type="gramEnd"/>
            <w:r w:rsidRPr="002C40BB">
              <w:rPr>
                <w:rFonts w:ascii="Times New Roman" w:hAnsi="Times New Roman"/>
                <w:sz w:val="24"/>
                <w:szCs w:val="24"/>
              </w:rPr>
              <w:t xml:space="preserve"> 12 месяцев</w:t>
            </w:r>
          </w:p>
        </w:tc>
      </w:tr>
      <w:tr w:rsidR="00D716D6" w:rsidRPr="002C40BB" w:rsidTr="00345FC3">
        <w:tc>
          <w:tcPr>
            <w:tcW w:w="6629" w:type="dxa"/>
            <w:shd w:val="clear" w:color="auto" w:fill="auto"/>
          </w:tcPr>
          <w:p w:rsidR="00D716D6" w:rsidRPr="002C40BB" w:rsidRDefault="00D716D6" w:rsidP="0040704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40BB">
              <w:rPr>
                <w:rFonts w:ascii="Times New Roman" w:hAnsi="Times New Roman"/>
                <w:sz w:val="24"/>
                <w:szCs w:val="24"/>
              </w:rPr>
              <w:t xml:space="preserve">Онлайн-кредит в банке </w:t>
            </w:r>
          </w:p>
        </w:tc>
        <w:tc>
          <w:tcPr>
            <w:tcW w:w="992" w:type="dxa"/>
            <w:shd w:val="clear" w:color="auto" w:fill="auto"/>
          </w:tcPr>
          <w:p w:rsidR="00D716D6" w:rsidRPr="002C40BB" w:rsidRDefault="00D716D6" w:rsidP="0040704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40BB">
              <w:rPr>
                <w:rFonts w:ascii="Times New Roman" w:hAnsi="Times New Roman"/>
                <w:sz w:val="24"/>
                <w:szCs w:val="24"/>
              </w:rPr>
              <w:t>13%</w:t>
            </w:r>
          </w:p>
        </w:tc>
        <w:tc>
          <w:tcPr>
            <w:tcW w:w="992" w:type="dxa"/>
            <w:shd w:val="clear" w:color="auto" w:fill="auto"/>
          </w:tcPr>
          <w:p w:rsidR="00D716D6" w:rsidRPr="002C40BB" w:rsidRDefault="00D716D6" w:rsidP="0040704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40BB">
              <w:rPr>
                <w:rFonts w:ascii="Times New Roman" w:hAnsi="Times New Roman"/>
                <w:sz w:val="24"/>
                <w:szCs w:val="24"/>
              </w:rPr>
              <w:t>21%</w:t>
            </w:r>
          </w:p>
        </w:tc>
        <w:tc>
          <w:tcPr>
            <w:tcW w:w="851" w:type="dxa"/>
            <w:shd w:val="clear" w:color="auto" w:fill="auto"/>
          </w:tcPr>
          <w:p w:rsidR="00D716D6" w:rsidRPr="002C40BB" w:rsidRDefault="00D716D6" w:rsidP="0040704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40BB">
              <w:rPr>
                <w:rFonts w:ascii="Times New Roman" w:hAnsi="Times New Roman"/>
                <w:sz w:val="24"/>
                <w:szCs w:val="24"/>
              </w:rPr>
              <w:t>64,5%</w:t>
            </w:r>
          </w:p>
        </w:tc>
      </w:tr>
      <w:tr w:rsidR="00D716D6" w:rsidRPr="002C40BB" w:rsidTr="00345FC3">
        <w:tc>
          <w:tcPr>
            <w:tcW w:w="6629" w:type="dxa"/>
            <w:shd w:val="clear" w:color="auto" w:fill="auto"/>
          </w:tcPr>
          <w:p w:rsidR="00D716D6" w:rsidRPr="002C40BB" w:rsidRDefault="00D716D6" w:rsidP="0040704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40BB">
              <w:rPr>
                <w:rFonts w:ascii="Times New Roman" w:hAnsi="Times New Roman"/>
                <w:sz w:val="24"/>
                <w:szCs w:val="24"/>
              </w:rPr>
              <w:t>Иной кредит в банке, не являющийся онлайн-кредитом</w:t>
            </w:r>
          </w:p>
        </w:tc>
        <w:tc>
          <w:tcPr>
            <w:tcW w:w="992" w:type="dxa"/>
            <w:shd w:val="clear" w:color="auto" w:fill="auto"/>
          </w:tcPr>
          <w:p w:rsidR="00D716D6" w:rsidRPr="002C40BB" w:rsidRDefault="00D716D6" w:rsidP="0040704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40BB">
              <w:rPr>
                <w:rFonts w:ascii="Times New Roman" w:hAnsi="Times New Roman"/>
                <w:sz w:val="24"/>
                <w:szCs w:val="24"/>
              </w:rPr>
              <w:t>13%</w:t>
            </w:r>
          </w:p>
        </w:tc>
        <w:tc>
          <w:tcPr>
            <w:tcW w:w="992" w:type="dxa"/>
            <w:shd w:val="clear" w:color="auto" w:fill="auto"/>
          </w:tcPr>
          <w:p w:rsidR="00D716D6" w:rsidRPr="002C40BB" w:rsidRDefault="00D716D6" w:rsidP="0040704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40BB">
              <w:rPr>
                <w:rFonts w:ascii="Times New Roman" w:hAnsi="Times New Roman"/>
                <w:sz w:val="24"/>
                <w:szCs w:val="24"/>
              </w:rPr>
              <w:t>22%</w:t>
            </w:r>
          </w:p>
        </w:tc>
        <w:tc>
          <w:tcPr>
            <w:tcW w:w="851" w:type="dxa"/>
            <w:shd w:val="clear" w:color="auto" w:fill="auto"/>
          </w:tcPr>
          <w:p w:rsidR="00D716D6" w:rsidRPr="002C40BB" w:rsidRDefault="00D716D6" w:rsidP="0040704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40BB">
              <w:rPr>
                <w:rFonts w:ascii="Times New Roman" w:hAnsi="Times New Roman"/>
                <w:sz w:val="24"/>
                <w:szCs w:val="24"/>
              </w:rPr>
              <w:t>51,6%</w:t>
            </w:r>
          </w:p>
        </w:tc>
      </w:tr>
      <w:tr w:rsidR="00D716D6" w:rsidRPr="002C40BB" w:rsidTr="00345FC3">
        <w:tc>
          <w:tcPr>
            <w:tcW w:w="6629" w:type="dxa"/>
            <w:shd w:val="clear" w:color="auto" w:fill="auto"/>
          </w:tcPr>
          <w:p w:rsidR="00D716D6" w:rsidRPr="002C40BB" w:rsidRDefault="00D716D6" w:rsidP="0040704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40BB">
              <w:rPr>
                <w:rFonts w:ascii="Times New Roman" w:hAnsi="Times New Roman"/>
                <w:sz w:val="24"/>
                <w:szCs w:val="24"/>
              </w:rPr>
              <w:t>Использование кредитного лимита на кредитной карте</w:t>
            </w:r>
          </w:p>
        </w:tc>
        <w:tc>
          <w:tcPr>
            <w:tcW w:w="992" w:type="dxa"/>
            <w:shd w:val="clear" w:color="auto" w:fill="auto"/>
          </w:tcPr>
          <w:p w:rsidR="00D716D6" w:rsidRPr="002C40BB" w:rsidRDefault="00D716D6" w:rsidP="0040704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40BB">
              <w:rPr>
                <w:rFonts w:ascii="Times New Roman" w:hAnsi="Times New Roman"/>
                <w:sz w:val="24"/>
                <w:szCs w:val="24"/>
              </w:rPr>
              <w:t>13%</w:t>
            </w:r>
          </w:p>
        </w:tc>
        <w:tc>
          <w:tcPr>
            <w:tcW w:w="992" w:type="dxa"/>
            <w:shd w:val="clear" w:color="auto" w:fill="auto"/>
          </w:tcPr>
          <w:p w:rsidR="00D716D6" w:rsidRPr="002C40BB" w:rsidRDefault="00D716D6" w:rsidP="0040704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40BB">
              <w:rPr>
                <w:rFonts w:ascii="Times New Roman" w:hAnsi="Times New Roman"/>
                <w:sz w:val="24"/>
                <w:szCs w:val="24"/>
              </w:rPr>
              <w:t>17,7%</w:t>
            </w:r>
          </w:p>
        </w:tc>
        <w:tc>
          <w:tcPr>
            <w:tcW w:w="851" w:type="dxa"/>
            <w:shd w:val="clear" w:color="auto" w:fill="auto"/>
          </w:tcPr>
          <w:p w:rsidR="00D716D6" w:rsidRPr="002C40BB" w:rsidRDefault="00D716D6" w:rsidP="0040704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40BB">
              <w:rPr>
                <w:rFonts w:ascii="Times New Roman" w:hAnsi="Times New Roman"/>
                <w:sz w:val="24"/>
                <w:szCs w:val="24"/>
              </w:rPr>
              <w:t>66%</w:t>
            </w:r>
          </w:p>
        </w:tc>
      </w:tr>
      <w:tr w:rsidR="00D716D6" w:rsidRPr="002C40BB" w:rsidTr="00345FC3">
        <w:tc>
          <w:tcPr>
            <w:tcW w:w="6629" w:type="dxa"/>
            <w:shd w:val="clear" w:color="auto" w:fill="auto"/>
          </w:tcPr>
          <w:p w:rsidR="00D716D6" w:rsidRPr="002C40BB" w:rsidRDefault="00D716D6" w:rsidP="0040704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C40BB">
              <w:rPr>
                <w:rFonts w:ascii="Times New Roman" w:hAnsi="Times New Roman"/>
                <w:sz w:val="24"/>
                <w:szCs w:val="24"/>
              </w:rPr>
              <w:t>Онлайн-заем</w:t>
            </w:r>
            <w:proofErr w:type="spellEnd"/>
            <w:r w:rsidRPr="002C40BB">
              <w:rPr>
                <w:rFonts w:ascii="Times New Roman" w:hAnsi="Times New Roman"/>
                <w:sz w:val="24"/>
                <w:szCs w:val="24"/>
              </w:rPr>
              <w:t xml:space="preserve"> в </w:t>
            </w:r>
            <w:proofErr w:type="spellStart"/>
            <w:r w:rsidRPr="002C40BB">
              <w:rPr>
                <w:rFonts w:ascii="Times New Roman" w:hAnsi="Times New Roman"/>
                <w:sz w:val="24"/>
                <w:szCs w:val="24"/>
              </w:rPr>
              <w:t>микрофинансовой</w:t>
            </w:r>
            <w:proofErr w:type="spellEnd"/>
            <w:r w:rsidRPr="002C40BB">
              <w:rPr>
                <w:rFonts w:ascii="Times New Roman" w:hAnsi="Times New Roman"/>
                <w:sz w:val="24"/>
                <w:szCs w:val="24"/>
              </w:rPr>
              <w:t xml:space="preserve"> организации</w:t>
            </w:r>
          </w:p>
        </w:tc>
        <w:tc>
          <w:tcPr>
            <w:tcW w:w="992" w:type="dxa"/>
            <w:shd w:val="clear" w:color="auto" w:fill="auto"/>
          </w:tcPr>
          <w:p w:rsidR="00D716D6" w:rsidRPr="002C40BB" w:rsidRDefault="00D716D6" w:rsidP="0040704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40BB">
              <w:rPr>
                <w:rFonts w:ascii="Times New Roman" w:hAnsi="Times New Roman"/>
                <w:sz w:val="24"/>
                <w:szCs w:val="24"/>
              </w:rPr>
              <w:t>3,2%</w:t>
            </w:r>
          </w:p>
        </w:tc>
        <w:tc>
          <w:tcPr>
            <w:tcW w:w="992" w:type="dxa"/>
            <w:shd w:val="clear" w:color="auto" w:fill="auto"/>
          </w:tcPr>
          <w:p w:rsidR="00D716D6" w:rsidRPr="002C40BB" w:rsidRDefault="00D716D6" w:rsidP="0040704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40BB">
              <w:rPr>
                <w:rFonts w:ascii="Times New Roman" w:hAnsi="Times New Roman"/>
                <w:sz w:val="24"/>
                <w:szCs w:val="24"/>
              </w:rPr>
              <w:t>16,1%</w:t>
            </w:r>
          </w:p>
        </w:tc>
        <w:tc>
          <w:tcPr>
            <w:tcW w:w="851" w:type="dxa"/>
            <w:shd w:val="clear" w:color="auto" w:fill="auto"/>
          </w:tcPr>
          <w:p w:rsidR="00D716D6" w:rsidRPr="002C40BB" w:rsidRDefault="00D716D6" w:rsidP="0040704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40BB">
              <w:rPr>
                <w:rFonts w:ascii="Times New Roman" w:hAnsi="Times New Roman"/>
                <w:sz w:val="24"/>
                <w:szCs w:val="24"/>
              </w:rPr>
              <w:t>77,4%</w:t>
            </w:r>
          </w:p>
        </w:tc>
      </w:tr>
      <w:tr w:rsidR="00D716D6" w:rsidRPr="002C40BB" w:rsidTr="00345FC3">
        <w:tc>
          <w:tcPr>
            <w:tcW w:w="6629" w:type="dxa"/>
            <w:shd w:val="clear" w:color="auto" w:fill="auto"/>
          </w:tcPr>
          <w:p w:rsidR="00D716D6" w:rsidRPr="002C40BB" w:rsidRDefault="00D716D6" w:rsidP="0040704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40BB">
              <w:rPr>
                <w:rFonts w:ascii="Times New Roman" w:hAnsi="Times New Roman"/>
                <w:sz w:val="24"/>
                <w:szCs w:val="24"/>
              </w:rPr>
              <w:t xml:space="preserve">Иной заем в </w:t>
            </w:r>
            <w:proofErr w:type="spellStart"/>
            <w:r w:rsidRPr="002C40BB">
              <w:rPr>
                <w:rFonts w:ascii="Times New Roman" w:hAnsi="Times New Roman"/>
                <w:sz w:val="24"/>
                <w:szCs w:val="24"/>
              </w:rPr>
              <w:t>микрофинансовой</w:t>
            </w:r>
            <w:proofErr w:type="spellEnd"/>
            <w:r w:rsidRPr="002C40BB">
              <w:rPr>
                <w:rFonts w:ascii="Times New Roman" w:hAnsi="Times New Roman"/>
                <w:sz w:val="24"/>
                <w:szCs w:val="24"/>
              </w:rPr>
              <w:t xml:space="preserve"> организации не являющийся онлайн-займом</w:t>
            </w:r>
          </w:p>
        </w:tc>
        <w:tc>
          <w:tcPr>
            <w:tcW w:w="992" w:type="dxa"/>
            <w:shd w:val="clear" w:color="auto" w:fill="auto"/>
          </w:tcPr>
          <w:p w:rsidR="00D716D6" w:rsidRPr="002C40BB" w:rsidRDefault="00D716D6" w:rsidP="0040704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40BB">
              <w:rPr>
                <w:rFonts w:ascii="Times New Roman" w:hAnsi="Times New Roman"/>
                <w:sz w:val="24"/>
                <w:szCs w:val="24"/>
              </w:rPr>
              <w:t>3,2%</w:t>
            </w:r>
          </w:p>
        </w:tc>
        <w:tc>
          <w:tcPr>
            <w:tcW w:w="992" w:type="dxa"/>
            <w:shd w:val="clear" w:color="auto" w:fill="auto"/>
          </w:tcPr>
          <w:p w:rsidR="00D716D6" w:rsidRPr="002C40BB" w:rsidRDefault="00D716D6" w:rsidP="0040704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40BB">
              <w:rPr>
                <w:rFonts w:ascii="Times New Roman" w:hAnsi="Times New Roman"/>
                <w:sz w:val="24"/>
                <w:szCs w:val="24"/>
              </w:rPr>
              <w:t>8%</w:t>
            </w:r>
          </w:p>
        </w:tc>
        <w:tc>
          <w:tcPr>
            <w:tcW w:w="851" w:type="dxa"/>
            <w:shd w:val="clear" w:color="auto" w:fill="auto"/>
          </w:tcPr>
          <w:p w:rsidR="00D716D6" w:rsidRPr="002C40BB" w:rsidRDefault="00D716D6" w:rsidP="0040704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40BB">
              <w:rPr>
                <w:rFonts w:ascii="Times New Roman" w:hAnsi="Times New Roman"/>
                <w:sz w:val="24"/>
                <w:szCs w:val="24"/>
              </w:rPr>
              <w:t>87%</w:t>
            </w:r>
          </w:p>
        </w:tc>
      </w:tr>
      <w:tr w:rsidR="00D716D6" w:rsidRPr="002C40BB" w:rsidTr="00345FC3">
        <w:tc>
          <w:tcPr>
            <w:tcW w:w="6629" w:type="dxa"/>
            <w:shd w:val="clear" w:color="auto" w:fill="auto"/>
          </w:tcPr>
          <w:p w:rsidR="00D716D6" w:rsidRPr="002C40BB" w:rsidRDefault="00D716D6" w:rsidP="0040704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40BB">
              <w:rPr>
                <w:rFonts w:ascii="Times New Roman" w:hAnsi="Times New Roman"/>
                <w:sz w:val="24"/>
                <w:szCs w:val="24"/>
              </w:rPr>
              <w:t>Онлайн-заем в кредитном потребительском кооперативе</w:t>
            </w:r>
          </w:p>
        </w:tc>
        <w:tc>
          <w:tcPr>
            <w:tcW w:w="992" w:type="dxa"/>
            <w:shd w:val="clear" w:color="auto" w:fill="auto"/>
          </w:tcPr>
          <w:p w:rsidR="00D716D6" w:rsidRPr="002C40BB" w:rsidRDefault="00D716D6" w:rsidP="0040704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40BB">
              <w:rPr>
                <w:rFonts w:ascii="Times New Roman" w:hAnsi="Times New Roman"/>
                <w:sz w:val="24"/>
                <w:szCs w:val="24"/>
              </w:rPr>
              <w:t>6%</w:t>
            </w:r>
          </w:p>
        </w:tc>
        <w:tc>
          <w:tcPr>
            <w:tcW w:w="992" w:type="dxa"/>
            <w:shd w:val="clear" w:color="auto" w:fill="auto"/>
          </w:tcPr>
          <w:p w:rsidR="00D716D6" w:rsidRPr="002C40BB" w:rsidRDefault="00D716D6" w:rsidP="0040704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40BB">
              <w:rPr>
                <w:rFonts w:ascii="Times New Roman" w:hAnsi="Times New Roman"/>
                <w:sz w:val="24"/>
                <w:szCs w:val="24"/>
              </w:rPr>
              <w:t>8%</w:t>
            </w:r>
          </w:p>
        </w:tc>
        <w:tc>
          <w:tcPr>
            <w:tcW w:w="851" w:type="dxa"/>
            <w:shd w:val="clear" w:color="auto" w:fill="auto"/>
          </w:tcPr>
          <w:p w:rsidR="00D716D6" w:rsidRPr="002C40BB" w:rsidRDefault="00D716D6" w:rsidP="0040704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40BB">
              <w:rPr>
                <w:rFonts w:ascii="Times New Roman" w:hAnsi="Times New Roman"/>
                <w:sz w:val="24"/>
                <w:szCs w:val="24"/>
              </w:rPr>
              <w:t>85,5%</w:t>
            </w:r>
          </w:p>
        </w:tc>
      </w:tr>
      <w:tr w:rsidR="00D716D6" w:rsidRPr="002C40BB" w:rsidTr="00345FC3">
        <w:tc>
          <w:tcPr>
            <w:tcW w:w="6629" w:type="dxa"/>
            <w:shd w:val="clear" w:color="auto" w:fill="auto"/>
          </w:tcPr>
          <w:p w:rsidR="00D716D6" w:rsidRPr="002C40BB" w:rsidRDefault="00D716D6" w:rsidP="0040704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40BB">
              <w:rPr>
                <w:rFonts w:ascii="Times New Roman" w:hAnsi="Times New Roman"/>
                <w:sz w:val="24"/>
                <w:szCs w:val="24"/>
              </w:rPr>
              <w:lastRenderedPageBreak/>
              <w:t>Иной заем в кредитном потребительском кооперативе не я</w:t>
            </w:r>
            <w:r w:rsidRPr="002C40BB">
              <w:rPr>
                <w:rFonts w:ascii="Times New Roman" w:hAnsi="Times New Roman"/>
                <w:sz w:val="24"/>
                <w:szCs w:val="24"/>
              </w:rPr>
              <w:t>в</w:t>
            </w:r>
            <w:r w:rsidRPr="002C40BB">
              <w:rPr>
                <w:rFonts w:ascii="Times New Roman" w:hAnsi="Times New Roman"/>
                <w:sz w:val="24"/>
                <w:szCs w:val="24"/>
              </w:rPr>
              <w:t>ляющийся онлайн-займом</w:t>
            </w:r>
          </w:p>
        </w:tc>
        <w:tc>
          <w:tcPr>
            <w:tcW w:w="992" w:type="dxa"/>
            <w:shd w:val="clear" w:color="auto" w:fill="auto"/>
          </w:tcPr>
          <w:p w:rsidR="00D716D6" w:rsidRPr="002C40BB" w:rsidRDefault="00D716D6" w:rsidP="0040704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40BB">
              <w:rPr>
                <w:rFonts w:ascii="Times New Roman" w:hAnsi="Times New Roman"/>
                <w:sz w:val="24"/>
                <w:szCs w:val="24"/>
              </w:rPr>
              <w:t>1,6%</w:t>
            </w:r>
          </w:p>
        </w:tc>
        <w:tc>
          <w:tcPr>
            <w:tcW w:w="992" w:type="dxa"/>
            <w:shd w:val="clear" w:color="auto" w:fill="auto"/>
          </w:tcPr>
          <w:p w:rsidR="00D716D6" w:rsidRPr="002C40BB" w:rsidRDefault="00D716D6" w:rsidP="0040704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40BB">
              <w:rPr>
                <w:rFonts w:ascii="Times New Roman" w:hAnsi="Times New Roman"/>
                <w:sz w:val="24"/>
                <w:szCs w:val="24"/>
              </w:rPr>
              <w:t>6%</w:t>
            </w:r>
          </w:p>
        </w:tc>
        <w:tc>
          <w:tcPr>
            <w:tcW w:w="851" w:type="dxa"/>
            <w:shd w:val="clear" w:color="auto" w:fill="auto"/>
          </w:tcPr>
          <w:p w:rsidR="00D716D6" w:rsidRPr="002C40BB" w:rsidRDefault="00D716D6" w:rsidP="0040704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40BB">
              <w:rPr>
                <w:rFonts w:ascii="Times New Roman" w:hAnsi="Times New Roman"/>
                <w:sz w:val="24"/>
                <w:szCs w:val="24"/>
              </w:rPr>
              <w:t>83,8%</w:t>
            </w:r>
          </w:p>
        </w:tc>
      </w:tr>
      <w:tr w:rsidR="00D716D6" w:rsidRPr="002C40BB" w:rsidTr="00345FC3">
        <w:tc>
          <w:tcPr>
            <w:tcW w:w="6629" w:type="dxa"/>
            <w:shd w:val="clear" w:color="auto" w:fill="auto"/>
          </w:tcPr>
          <w:p w:rsidR="00D716D6" w:rsidRPr="002C40BB" w:rsidRDefault="00D716D6" w:rsidP="0040704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40BB">
              <w:rPr>
                <w:rFonts w:ascii="Times New Roman" w:hAnsi="Times New Roman"/>
                <w:sz w:val="24"/>
                <w:szCs w:val="24"/>
              </w:rPr>
              <w:t>Онлайн-заем в сельскохозяйственном кредитном потреб</w:t>
            </w:r>
            <w:r w:rsidRPr="002C40BB">
              <w:rPr>
                <w:rFonts w:ascii="Times New Roman" w:hAnsi="Times New Roman"/>
                <w:sz w:val="24"/>
                <w:szCs w:val="24"/>
              </w:rPr>
              <w:t>и</w:t>
            </w:r>
            <w:r w:rsidRPr="002C40BB">
              <w:rPr>
                <w:rFonts w:ascii="Times New Roman" w:hAnsi="Times New Roman"/>
                <w:sz w:val="24"/>
                <w:szCs w:val="24"/>
              </w:rPr>
              <w:t>тельском кооперативе</w:t>
            </w:r>
          </w:p>
        </w:tc>
        <w:tc>
          <w:tcPr>
            <w:tcW w:w="992" w:type="dxa"/>
            <w:shd w:val="clear" w:color="auto" w:fill="auto"/>
          </w:tcPr>
          <w:p w:rsidR="00D716D6" w:rsidRPr="002C40BB" w:rsidRDefault="00D716D6" w:rsidP="0040704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40BB">
              <w:rPr>
                <w:rFonts w:ascii="Times New Roman" w:hAnsi="Times New Roman"/>
                <w:sz w:val="24"/>
                <w:szCs w:val="24"/>
              </w:rPr>
              <w:t>1,6%</w:t>
            </w:r>
          </w:p>
        </w:tc>
        <w:tc>
          <w:tcPr>
            <w:tcW w:w="992" w:type="dxa"/>
            <w:shd w:val="clear" w:color="auto" w:fill="auto"/>
          </w:tcPr>
          <w:p w:rsidR="00D716D6" w:rsidRPr="002C40BB" w:rsidRDefault="00D716D6" w:rsidP="0040704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40BB">
              <w:rPr>
                <w:rFonts w:ascii="Times New Roman" w:hAnsi="Times New Roman"/>
                <w:sz w:val="24"/>
                <w:szCs w:val="24"/>
              </w:rPr>
              <w:t>8%</w:t>
            </w:r>
          </w:p>
        </w:tc>
        <w:tc>
          <w:tcPr>
            <w:tcW w:w="851" w:type="dxa"/>
            <w:shd w:val="clear" w:color="auto" w:fill="auto"/>
          </w:tcPr>
          <w:p w:rsidR="00D716D6" w:rsidRPr="002C40BB" w:rsidRDefault="00D716D6" w:rsidP="0040704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40BB">
              <w:rPr>
                <w:rFonts w:ascii="Times New Roman" w:hAnsi="Times New Roman"/>
                <w:sz w:val="24"/>
                <w:szCs w:val="24"/>
              </w:rPr>
              <w:t>82,2%</w:t>
            </w:r>
          </w:p>
        </w:tc>
      </w:tr>
      <w:tr w:rsidR="00D716D6" w:rsidRPr="002C40BB" w:rsidTr="00345FC3">
        <w:tc>
          <w:tcPr>
            <w:tcW w:w="6629" w:type="dxa"/>
            <w:shd w:val="clear" w:color="auto" w:fill="auto"/>
          </w:tcPr>
          <w:p w:rsidR="00D716D6" w:rsidRPr="002C40BB" w:rsidRDefault="00D716D6" w:rsidP="0040704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40BB">
              <w:rPr>
                <w:rFonts w:ascii="Times New Roman" w:hAnsi="Times New Roman"/>
                <w:sz w:val="24"/>
                <w:szCs w:val="24"/>
              </w:rPr>
              <w:t>Иной заем в сельскохозяйственном кредитном потребител</w:t>
            </w:r>
            <w:r w:rsidRPr="002C40BB">
              <w:rPr>
                <w:rFonts w:ascii="Times New Roman" w:hAnsi="Times New Roman"/>
                <w:sz w:val="24"/>
                <w:szCs w:val="24"/>
              </w:rPr>
              <w:t>ь</w:t>
            </w:r>
            <w:r w:rsidRPr="002C40BB">
              <w:rPr>
                <w:rFonts w:ascii="Times New Roman" w:hAnsi="Times New Roman"/>
                <w:sz w:val="24"/>
                <w:szCs w:val="24"/>
              </w:rPr>
              <w:t>ском кооперативе, не являющийся онлайн-займом</w:t>
            </w:r>
          </w:p>
        </w:tc>
        <w:tc>
          <w:tcPr>
            <w:tcW w:w="992" w:type="dxa"/>
            <w:shd w:val="clear" w:color="auto" w:fill="auto"/>
          </w:tcPr>
          <w:p w:rsidR="00D716D6" w:rsidRPr="002C40BB" w:rsidRDefault="00D716D6" w:rsidP="0040704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40BB">
              <w:rPr>
                <w:rFonts w:ascii="Times New Roman" w:hAnsi="Times New Roman"/>
                <w:sz w:val="24"/>
                <w:szCs w:val="24"/>
              </w:rPr>
              <w:t>3,2%</w:t>
            </w:r>
          </w:p>
        </w:tc>
        <w:tc>
          <w:tcPr>
            <w:tcW w:w="992" w:type="dxa"/>
            <w:shd w:val="clear" w:color="auto" w:fill="auto"/>
          </w:tcPr>
          <w:p w:rsidR="00D716D6" w:rsidRPr="002C40BB" w:rsidRDefault="00D716D6" w:rsidP="0040704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40BB">
              <w:rPr>
                <w:rFonts w:ascii="Times New Roman" w:hAnsi="Times New Roman"/>
                <w:sz w:val="24"/>
                <w:szCs w:val="24"/>
              </w:rPr>
              <w:t>6%</w:t>
            </w:r>
          </w:p>
        </w:tc>
        <w:tc>
          <w:tcPr>
            <w:tcW w:w="851" w:type="dxa"/>
            <w:shd w:val="clear" w:color="auto" w:fill="auto"/>
          </w:tcPr>
          <w:p w:rsidR="00D716D6" w:rsidRPr="002C40BB" w:rsidRDefault="00D716D6" w:rsidP="0040704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40BB">
              <w:rPr>
                <w:rFonts w:ascii="Times New Roman" w:hAnsi="Times New Roman"/>
                <w:sz w:val="24"/>
                <w:szCs w:val="24"/>
              </w:rPr>
              <w:t>80,6%</w:t>
            </w:r>
          </w:p>
        </w:tc>
      </w:tr>
      <w:tr w:rsidR="00D716D6" w:rsidRPr="002C40BB" w:rsidTr="00345FC3">
        <w:tc>
          <w:tcPr>
            <w:tcW w:w="6629" w:type="dxa"/>
            <w:shd w:val="clear" w:color="auto" w:fill="auto"/>
          </w:tcPr>
          <w:p w:rsidR="00D716D6" w:rsidRPr="002C40BB" w:rsidRDefault="00D716D6" w:rsidP="0040704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40BB">
              <w:rPr>
                <w:rFonts w:ascii="Times New Roman" w:hAnsi="Times New Roman"/>
                <w:sz w:val="24"/>
                <w:szCs w:val="24"/>
              </w:rPr>
              <w:t>Заем в ломбарде</w:t>
            </w:r>
          </w:p>
        </w:tc>
        <w:tc>
          <w:tcPr>
            <w:tcW w:w="992" w:type="dxa"/>
            <w:shd w:val="clear" w:color="auto" w:fill="auto"/>
          </w:tcPr>
          <w:p w:rsidR="00D716D6" w:rsidRPr="002C40BB" w:rsidRDefault="00D716D6" w:rsidP="0040704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40BB">
              <w:rPr>
                <w:rFonts w:ascii="Times New Roman" w:hAnsi="Times New Roman"/>
                <w:sz w:val="24"/>
                <w:szCs w:val="24"/>
              </w:rPr>
              <w:t>1,6%</w:t>
            </w:r>
          </w:p>
        </w:tc>
        <w:tc>
          <w:tcPr>
            <w:tcW w:w="992" w:type="dxa"/>
            <w:shd w:val="clear" w:color="auto" w:fill="auto"/>
          </w:tcPr>
          <w:p w:rsidR="00D716D6" w:rsidRPr="002C40BB" w:rsidRDefault="00D716D6" w:rsidP="0040704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40BB">
              <w:rPr>
                <w:rFonts w:ascii="Times New Roman" w:hAnsi="Times New Roman"/>
                <w:sz w:val="24"/>
                <w:szCs w:val="24"/>
              </w:rPr>
              <w:t>8%</w:t>
            </w:r>
          </w:p>
        </w:tc>
        <w:tc>
          <w:tcPr>
            <w:tcW w:w="851" w:type="dxa"/>
            <w:shd w:val="clear" w:color="auto" w:fill="auto"/>
          </w:tcPr>
          <w:p w:rsidR="00D716D6" w:rsidRPr="002C40BB" w:rsidRDefault="00D716D6" w:rsidP="0040704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40BB">
              <w:rPr>
                <w:rFonts w:ascii="Times New Roman" w:hAnsi="Times New Roman"/>
                <w:sz w:val="24"/>
                <w:szCs w:val="24"/>
              </w:rPr>
              <w:t>82,2%</w:t>
            </w:r>
          </w:p>
        </w:tc>
      </w:tr>
    </w:tbl>
    <w:p w:rsidR="00D716D6" w:rsidRPr="00C57430" w:rsidRDefault="00D716D6" w:rsidP="00D716D6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D716D6" w:rsidRDefault="00D716D6" w:rsidP="00D716D6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proofErr w:type="gramStart"/>
      <w:r w:rsidRPr="00007D3C">
        <w:rPr>
          <w:rFonts w:ascii="Times New Roman" w:hAnsi="Times New Roman"/>
          <w:sz w:val="28"/>
          <w:szCs w:val="28"/>
        </w:rPr>
        <w:t>Из данных опроса следует, что наиболее популярными</w:t>
      </w:r>
      <w:r>
        <w:rPr>
          <w:rFonts w:ascii="Times New Roman" w:hAnsi="Times New Roman"/>
          <w:sz w:val="28"/>
          <w:szCs w:val="28"/>
        </w:rPr>
        <w:t xml:space="preserve"> среди населения</w:t>
      </w:r>
      <w:r w:rsidRPr="00007D3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финансовыми продуктами являются кредитные продукты, предлагаемые ба</w:t>
      </w:r>
      <w:r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z w:val="28"/>
          <w:szCs w:val="28"/>
        </w:rPr>
        <w:t>ками (онлайн-кредит, простой кредит и кредитные карты).</w:t>
      </w:r>
      <w:proofErr w:type="gramEnd"/>
      <w:r>
        <w:rPr>
          <w:rFonts w:ascii="Times New Roman" w:hAnsi="Times New Roman"/>
          <w:sz w:val="28"/>
          <w:szCs w:val="28"/>
        </w:rPr>
        <w:t xml:space="preserve"> Наименее популя</w:t>
      </w:r>
      <w:r>
        <w:rPr>
          <w:rFonts w:ascii="Times New Roman" w:hAnsi="Times New Roman"/>
          <w:sz w:val="28"/>
          <w:szCs w:val="28"/>
        </w:rPr>
        <w:t>р</w:t>
      </w:r>
      <w:r>
        <w:rPr>
          <w:rFonts w:ascii="Times New Roman" w:hAnsi="Times New Roman"/>
          <w:sz w:val="28"/>
          <w:szCs w:val="28"/>
        </w:rPr>
        <w:t>ными являются финансовые продукты, предлагаемые другими финансовыми организациями.</w:t>
      </w:r>
    </w:p>
    <w:p w:rsidR="00D716D6" w:rsidRDefault="00D716D6" w:rsidP="00D716D6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Среди основных причин, сдерживающих потребителей от использования кредитных продуктов</w:t>
      </w:r>
      <w:r w:rsidR="00345FC3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респонденты указали:</w:t>
      </w:r>
    </w:p>
    <w:p w:rsidR="00D716D6" w:rsidRDefault="00D716D6" w:rsidP="00D716D6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нет необходимости в заемных средствах 27,4%;</w:t>
      </w:r>
    </w:p>
    <w:p w:rsidR="00D716D6" w:rsidRDefault="00D716D6" w:rsidP="00D716D6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кредит или заем оформлен на другого члена семьи 19,3%;</w:t>
      </w:r>
    </w:p>
    <w:p w:rsidR="00D716D6" w:rsidRDefault="00D716D6" w:rsidP="00D716D6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не люблю кредиты и не хочу жить в долг 13%;</w:t>
      </w:r>
    </w:p>
    <w:p w:rsidR="00D716D6" w:rsidRDefault="00D716D6" w:rsidP="00D716D6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процентная ставка слишком высока 4,8%;</w:t>
      </w:r>
    </w:p>
    <w:p w:rsidR="00D716D6" w:rsidRDefault="00D716D6" w:rsidP="00D716D6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отделение финансовой организации находится слишком далеко от меня 3,2%;</w:t>
      </w:r>
    </w:p>
    <w:p w:rsidR="00D716D6" w:rsidRDefault="008D5F05" w:rsidP="00D716D6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не</w:t>
      </w:r>
      <w:r w:rsidR="00D716D6">
        <w:rPr>
          <w:rFonts w:ascii="Times New Roman" w:hAnsi="Times New Roman"/>
          <w:sz w:val="28"/>
          <w:szCs w:val="28"/>
        </w:rPr>
        <w:t xml:space="preserve"> доверяю финансовым организациям 1,6%.</w:t>
      </w:r>
    </w:p>
    <w:p w:rsidR="00D716D6" w:rsidRDefault="00D716D6" w:rsidP="00D716D6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Вместе с тем у подавляющего числа респондентов по сведениям опроса (98,4%) имеется зарплатная карта, расчетная (дебетовая) карта есть у 37% ре</w:t>
      </w:r>
      <w:r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>пондентов, у 20,9% опрошенных есть другая расчетная карта для получения п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собий и пенсии, а у 9,7% респондентов есть кредитная карта.</w:t>
      </w:r>
    </w:p>
    <w:p w:rsidR="00D716D6" w:rsidRDefault="00D716D6" w:rsidP="00D716D6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Среди основных причин, по которым потребители не </w:t>
      </w:r>
      <w:r w:rsidR="008D5F05">
        <w:rPr>
          <w:rFonts w:ascii="Times New Roman" w:hAnsi="Times New Roman"/>
          <w:sz w:val="28"/>
          <w:szCs w:val="28"/>
        </w:rPr>
        <w:t>ис</w:t>
      </w:r>
      <w:r>
        <w:rPr>
          <w:rFonts w:ascii="Times New Roman" w:hAnsi="Times New Roman"/>
          <w:sz w:val="28"/>
          <w:szCs w:val="28"/>
        </w:rPr>
        <w:t>пользуют ба</w:t>
      </w:r>
      <w:r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z w:val="28"/>
          <w:szCs w:val="28"/>
        </w:rPr>
        <w:t>ковские карты</w:t>
      </w:r>
      <w:r w:rsidR="00345FC3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отмечают следующие:</w:t>
      </w:r>
    </w:p>
    <w:p w:rsidR="00D716D6" w:rsidRDefault="00D716D6" w:rsidP="00D716D6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платежная карта есть у других членов семьи 14,5%;</w:t>
      </w:r>
    </w:p>
    <w:p w:rsidR="00D716D6" w:rsidRDefault="00D716D6" w:rsidP="00D716D6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у меня недостаточно денег для хранения их на счете 6,4%;</w:t>
      </w:r>
    </w:p>
    <w:p w:rsidR="00D716D6" w:rsidRDefault="00D716D6" w:rsidP="00D716D6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обслуживание счета карты стоит слишком дорого 6,4%;</w:t>
      </w:r>
    </w:p>
    <w:p w:rsidR="00D716D6" w:rsidRDefault="00D716D6" w:rsidP="00D716D6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отделение банков находится слишком далеко от меня 4,8%;</w:t>
      </w:r>
    </w:p>
    <w:p w:rsidR="00D716D6" w:rsidRDefault="00D716D6" w:rsidP="00D716D6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банкоматы находятся слишком далеко от меня 1,6%. </w:t>
      </w:r>
    </w:p>
    <w:p w:rsidR="00D716D6" w:rsidRDefault="00D716D6" w:rsidP="00D716D6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На </w:t>
      </w:r>
      <w:proofErr w:type="gramStart"/>
      <w:r>
        <w:rPr>
          <w:rFonts w:ascii="Times New Roman" w:hAnsi="Times New Roman"/>
          <w:sz w:val="28"/>
          <w:szCs w:val="28"/>
        </w:rPr>
        <w:t>вопрос</w:t>
      </w:r>
      <w:proofErr w:type="gramEnd"/>
      <w:r>
        <w:rPr>
          <w:rFonts w:ascii="Times New Roman" w:hAnsi="Times New Roman"/>
          <w:sz w:val="28"/>
          <w:szCs w:val="28"/>
        </w:rPr>
        <w:t xml:space="preserve"> «Какими из перечисленных страховых продуктов Вы польз</w:t>
      </w:r>
      <w:r w:rsidR="00345FC3">
        <w:rPr>
          <w:rFonts w:ascii="Times New Roman" w:hAnsi="Times New Roman"/>
          <w:sz w:val="28"/>
          <w:szCs w:val="28"/>
        </w:rPr>
        <w:t>о</w:t>
      </w:r>
      <w:r w:rsidR="00345FC3">
        <w:rPr>
          <w:rFonts w:ascii="Times New Roman" w:hAnsi="Times New Roman"/>
          <w:sz w:val="28"/>
          <w:szCs w:val="28"/>
        </w:rPr>
        <w:t>вались</w:t>
      </w:r>
      <w:r>
        <w:rPr>
          <w:rFonts w:ascii="Times New Roman" w:hAnsi="Times New Roman"/>
          <w:sz w:val="28"/>
          <w:szCs w:val="28"/>
        </w:rPr>
        <w:t xml:space="preserve"> за последние 12 месяцев?» респонденты ответили следующим образом:</w:t>
      </w:r>
    </w:p>
    <w:p w:rsidR="004F280C" w:rsidRDefault="004F280C" w:rsidP="00D716D6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054"/>
        <w:gridCol w:w="992"/>
        <w:gridCol w:w="992"/>
        <w:gridCol w:w="851"/>
      </w:tblGrid>
      <w:tr w:rsidR="00D716D6" w:rsidRPr="002C40BB" w:rsidTr="00C86840">
        <w:trPr>
          <w:cantSplit/>
          <w:trHeight w:val="2311"/>
        </w:trPr>
        <w:tc>
          <w:tcPr>
            <w:tcW w:w="7054" w:type="dxa"/>
            <w:shd w:val="clear" w:color="auto" w:fill="DBE5F1" w:themeFill="accent1" w:themeFillTint="33"/>
          </w:tcPr>
          <w:p w:rsidR="00D716D6" w:rsidRPr="002C40BB" w:rsidRDefault="00D716D6" w:rsidP="00C86840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0BB">
              <w:rPr>
                <w:rFonts w:ascii="Times New Roman" w:hAnsi="Times New Roman"/>
                <w:sz w:val="24"/>
                <w:szCs w:val="24"/>
              </w:rPr>
              <w:t xml:space="preserve">Наименование </w:t>
            </w:r>
            <w:r>
              <w:rPr>
                <w:rFonts w:ascii="Times New Roman" w:hAnsi="Times New Roman"/>
                <w:sz w:val="24"/>
                <w:szCs w:val="24"/>
              </w:rPr>
              <w:t>страхового</w:t>
            </w:r>
            <w:r w:rsidRPr="002C40BB">
              <w:rPr>
                <w:rFonts w:ascii="Times New Roman" w:hAnsi="Times New Roman"/>
                <w:sz w:val="24"/>
                <w:szCs w:val="24"/>
              </w:rPr>
              <w:t xml:space="preserve"> продукта</w:t>
            </w:r>
          </w:p>
        </w:tc>
        <w:tc>
          <w:tcPr>
            <w:tcW w:w="992" w:type="dxa"/>
            <w:shd w:val="clear" w:color="auto" w:fill="DBE5F1" w:themeFill="accent1" w:themeFillTint="33"/>
            <w:textDirection w:val="btLr"/>
          </w:tcPr>
          <w:p w:rsidR="00D716D6" w:rsidRPr="002C40BB" w:rsidRDefault="00D716D6" w:rsidP="0040704E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0BB">
              <w:rPr>
                <w:rFonts w:ascii="Times New Roman" w:hAnsi="Times New Roman"/>
                <w:sz w:val="24"/>
                <w:szCs w:val="24"/>
              </w:rPr>
              <w:t>Имеется сейчас</w:t>
            </w:r>
          </w:p>
        </w:tc>
        <w:tc>
          <w:tcPr>
            <w:tcW w:w="992" w:type="dxa"/>
            <w:shd w:val="clear" w:color="auto" w:fill="DBE5F1" w:themeFill="accent1" w:themeFillTint="33"/>
            <w:textDirection w:val="btLr"/>
          </w:tcPr>
          <w:p w:rsidR="00D716D6" w:rsidRPr="002C40BB" w:rsidRDefault="00D716D6" w:rsidP="0040704E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0BB">
              <w:rPr>
                <w:rFonts w:ascii="Times New Roman" w:hAnsi="Times New Roman"/>
                <w:sz w:val="24"/>
                <w:szCs w:val="24"/>
              </w:rPr>
              <w:t xml:space="preserve">Не имеется сейчас, но использовался за </w:t>
            </w:r>
            <w:proofErr w:type="gramStart"/>
            <w:r w:rsidRPr="002C40BB">
              <w:rPr>
                <w:rFonts w:ascii="Times New Roman" w:hAnsi="Times New Roman"/>
                <w:sz w:val="24"/>
                <w:szCs w:val="24"/>
              </w:rPr>
              <w:t>последние</w:t>
            </w:r>
            <w:proofErr w:type="gramEnd"/>
            <w:r w:rsidRPr="002C40BB">
              <w:rPr>
                <w:rFonts w:ascii="Times New Roman" w:hAnsi="Times New Roman"/>
                <w:sz w:val="24"/>
                <w:szCs w:val="24"/>
              </w:rPr>
              <w:t xml:space="preserve"> 12 мес</w:t>
            </w:r>
            <w:r w:rsidRPr="002C40BB">
              <w:rPr>
                <w:rFonts w:ascii="Times New Roman" w:hAnsi="Times New Roman"/>
                <w:sz w:val="24"/>
                <w:szCs w:val="24"/>
              </w:rPr>
              <w:t>я</w:t>
            </w:r>
            <w:r w:rsidRPr="002C40BB">
              <w:rPr>
                <w:rFonts w:ascii="Times New Roman" w:hAnsi="Times New Roman"/>
                <w:sz w:val="24"/>
                <w:szCs w:val="24"/>
              </w:rPr>
              <w:t>цев</w:t>
            </w:r>
          </w:p>
        </w:tc>
        <w:tc>
          <w:tcPr>
            <w:tcW w:w="851" w:type="dxa"/>
            <w:shd w:val="clear" w:color="auto" w:fill="DBE5F1" w:themeFill="accent1" w:themeFillTint="33"/>
            <w:textDirection w:val="btLr"/>
          </w:tcPr>
          <w:p w:rsidR="00D716D6" w:rsidRPr="002C40BB" w:rsidRDefault="00D716D6" w:rsidP="0040704E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0BB">
              <w:rPr>
                <w:rFonts w:ascii="Times New Roman" w:hAnsi="Times New Roman"/>
                <w:sz w:val="24"/>
                <w:szCs w:val="24"/>
              </w:rPr>
              <w:t xml:space="preserve">Не использовался за </w:t>
            </w:r>
            <w:proofErr w:type="gramStart"/>
            <w:r w:rsidRPr="002C40BB">
              <w:rPr>
                <w:rFonts w:ascii="Times New Roman" w:hAnsi="Times New Roman"/>
                <w:sz w:val="24"/>
                <w:szCs w:val="24"/>
              </w:rPr>
              <w:t>последние</w:t>
            </w:r>
            <w:proofErr w:type="gramEnd"/>
            <w:r w:rsidRPr="002C40BB">
              <w:rPr>
                <w:rFonts w:ascii="Times New Roman" w:hAnsi="Times New Roman"/>
                <w:sz w:val="24"/>
                <w:szCs w:val="24"/>
              </w:rPr>
              <w:t xml:space="preserve"> 12 м</w:t>
            </w:r>
            <w:r w:rsidRPr="002C40BB">
              <w:rPr>
                <w:rFonts w:ascii="Times New Roman" w:hAnsi="Times New Roman"/>
                <w:sz w:val="24"/>
                <w:szCs w:val="24"/>
              </w:rPr>
              <w:t>е</w:t>
            </w:r>
            <w:r w:rsidRPr="002C40BB">
              <w:rPr>
                <w:rFonts w:ascii="Times New Roman" w:hAnsi="Times New Roman"/>
                <w:sz w:val="24"/>
                <w:szCs w:val="24"/>
              </w:rPr>
              <w:t>сяцев</w:t>
            </w:r>
          </w:p>
        </w:tc>
      </w:tr>
      <w:tr w:rsidR="00D716D6" w:rsidRPr="002C40BB" w:rsidTr="00345FC3">
        <w:tc>
          <w:tcPr>
            <w:tcW w:w="7054" w:type="dxa"/>
            <w:shd w:val="clear" w:color="auto" w:fill="auto"/>
          </w:tcPr>
          <w:p w:rsidR="00D716D6" w:rsidRPr="002C40BB" w:rsidRDefault="00D716D6" w:rsidP="0040704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Добровольное страхование жизни</w:t>
            </w:r>
          </w:p>
        </w:tc>
        <w:tc>
          <w:tcPr>
            <w:tcW w:w="992" w:type="dxa"/>
            <w:shd w:val="clear" w:color="auto" w:fill="auto"/>
          </w:tcPr>
          <w:p w:rsidR="00D716D6" w:rsidRPr="002C40BB" w:rsidRDefault="00D716D6" w:rsidP="0040704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20,9%</w:t>
            </w:r>
          </w:p>
        </w:tc>
        <w:tc>
          <w:tcPr>
            <w:tcW w:w="992" w:type="dxa"/>
            <w:shd w:val="clear" w:color="auto" w:fill="auto"/>
          </w:tcPr>
          <w:p w:rsidR="00D716D6" w:rsidRPr="002C40BB" w:rsidRDefault="00D716D6" w:rsidP="0040704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22,6%</w:t>
            </w:r>
          </w:p>
        </w:tc>
        <w:tc>
          <w:tcPr>
            <w:tcW w:w="851" w:type="dxa"/>
            <w:shd w:val="clear" w:color="auto" w:fill="auto"/>
          </w:tcPr>
          <w:p w:rsidR="00D716D6" w:rsidRPr="002C40BB" w:rsidRDefault="00D716D6" w:rsidP="0040704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56,4%</w:t>
            </w:r>
          </w:p>
        </w:tc>
      </w:tr>
      <w:tr w:rsidR="00D716D6" w:rsidRPr="002C40BB" w:rsidTr="00345FC3">
        <w:tc>
          <w:tcPr>
            <w:tcW w:w="7054" w:type="dxa"/>
            <w:shd w:val="clear" w:color="auto" w:fill="auto"/>
          </w:tcPr>
          <w:p w:rsidR="00D716D6" w:rsidRPr="002C40BB" w:rsidRDefault="00D716D6" w:rsidP="0040704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Другое добровольное страхование, кроме страхования жизни</w:t>
            </w:r>
          </w:p>
        </w:tc>
        <w:tc>
          <w:tcPr>
            <w:tcW w:w="992" w:type="dxa"/>
            <w:shd w:val="clear" w:color="auto" w:fill="auto"/>
          </w:tcPr>
          <w:p w:rsidR="00D716D6" w:rsidRPr="002C40BB" w:rsidRDefault="00D716D6" w:rsidP="0040704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40%</w:t>
            </w:r>
          </w:p>
        </w:tc>
        <w:tc>
          <w:tcPr>
            <w:tcW w:w="992" w:type="dxa"/>
            <w:shd w:val="clear" w:color="auto" w:fill="auto"/>
          </w:tcPr>
          <w:p w:rsidR="00D716D6" w:rsidRPr="002C40BB" w:rsidRDefault="00D716D6" w:rsidP="0040704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16,1%</w:t>
            </w:r>
          </w:p>
        </w:tc>
        <w:tc>
          <w:tcPr>
            <w:tcW w:w="851" w:type="dxa"/>
            <w:shd w:val="clear" w:color="auto" w:fill="auto"/>
          </w:tcPr>
          <w:p w:rsidR="00D716D6" w:rsidRPr="002C40BB" w:rsidRDefault="00D716D6" w:rsidP="0040704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43,5%</w:t>
            </w:r>
          </w:p>
        </w:tc>
      </w:tr>
      <w:tr w:rsidR="00D716D6" w:rsidRPr="002C40BB" w:rsidTr="00345FC3">
        <w:tc>
          <w:tcPr>
            <w:tcW w:w="7054" w:type="dxa"/>
            <w:shd w:val="clear" w:color="auto" w:fill="auto"/>
          </w:tcPr>
          <w:p w:rsidR="00D716D6" w:rsidRPr="002C40BB" w:rsidRDefault="00D716D6" w:rsidP="0040704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Другое обязательное страхование, кроме обязательного медици</w:t>
            </w:r>
            <w:r>
              <w:rPr>
                <w:rFonts w:ascii="Times New Roman" w:hAnsi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</w:rPr>
              <w:t>ского страхования</w:t>
            </w:r>
          </w:p>
        </w:tc>
        <w:tc>
          <w:tcPr>
            <w:tcW w:w="992" w:type="dxa"/>
            <w:shd w:val="clear" w:color="auto" w:fill="auto"/>
          </w:tcPr>
          <w:p w:rsidR="00D716D6" w:rsidRPr="002C40BB" w:rsidRDefault="00D716D6" w:rsidP="0040704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16,1%</w:t>
            </w:r>
          </w:p>
        </w:tc>
        <w:tc>
          <w:tcPr>
            <w:tcW w:w="992" w:type="dxa"/>
            <w:shd w:val="clear" w:color="auto" w:fill="auto"/>
          </w:tcPr>
          <w:p w:rsidR="00D716D6" w:rsidRPr="002C40BB" w:rsidRDefault="00D716D6" w:rsidP="0040704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12,9%</w:t>
            </w:r>
          </w:p>
        </w:tc>
        <w:tc>
          <w:tcPr>
            <w:tcW w:w="851" w:type="dxa"/>
            <w:shd w:val="clear" w:color="auto" w:fill="auto"/>
          </w:tcPr>
          <w:p w:rsidR="00D716D6" w:rsidRPr="002C40BB" w:rsidRDefault="00D716D6" w:rsidP="0040704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70,9%</w:t>
            </w:r>
          </w:p>
        </w:tc>
      </w:tr>
    </w:tbl>
    <w:p w:rsidR="00D716D6" w:rsidRDefault="00D716D6" w:rsidP="00D716D6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Среди основных причин, сдерживающих потребителей от использования кредитных продуктов респонденты указали:</w:t>
      </w:r>
    </w:p>
    <w:p w:rsidR="00D716D6" w:rsidRDefault="00D716D6" w:rsidP="00D716D6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не вижу смысла в страховании 30,6%;</w:t>
      </w:r>
    </w:p>
    <w:p w:rsidR="00D716D6" w:rsidRDefault="00D716D6" w:rsidP="00D716D6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договор добровольного страхования есть у других членов семьи 9,6%;</w:t>
      </w:r>
    </w:p>
    <w:p w:rsidR="00D716D6" w:rsidRDefault="00D716D6" w:rsidP="00D716D6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невыгодные условия страхового договора 6,4%;</w:t>
      </w:r>
    </w:p>
    <w:p w:rsidR="00D716D6" w:rsidRDefault="00D716D6" w:rsidP="00D716D6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- 4,8% респондентов указали, что не доверяют страховым организациям либо стоимость страхового полиса слишком высока.</w:t>
      </w:r>
    </w:p>
    <w:p w:rsidR="00493DEB" w:rsidRPr="00F01631" w:rsidRDefault="00493DEB" w:rsidP="00D716D6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493DEB" w:rsidRPr="008A7454" w:rsidRDefault="00493DEB" w:rsidP="00493DEB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8A7454">
        <w:rPr>
          <w:rFonts w:ascii="Times New Roman" w:hAnsi="Times New Roman"/>
          <w:b/>
          <w:sz w:val="28"/>
          <w:szCs w:val="28"/>
        </w:rPr>
        <w:t xml:space="preserve">1.6. Данные мониторинга цен на товары, входящие в перечень отдельных видов социально значимых товаров первой необходимости, в отношении которых могут </w:t>
      </w:r>
      <w:r w:rsidR="004F280C" w:rsidRPr="008A7454">
        <w:rPr>
          <w:rFonts w:ascii="Times New Roman" w:hAnsi="Times New Roman"/>
          <w:b/>
          <w:sz w:val="28"/>
          <w:szCs w:val="28"/>
        </w:rPr>
        <w:t>устанавливаться предельно</w:t>
      </w:r>
      <w:r w:rsidR="00C10773" w:rsidRPr="008A7454">
        <w:rPr>
          <w:rFonts w:ascii="Times New Roman" w:hAnsi="Times New Roman"/>
          <w:b/>
          <w:sz w:val="28"/>
          <w:szCs w:val="28"/>
        </w:rPr>
        <w:t xml:space="preserve"> допустимые розничные цены</w:t>
      </w:r>
    </w:p>
    <w:p w:rsidR="00493DEB" w:rsidRPr="00F01631" w:rsidRDefault="00493DEB" w:rsidP="00493DEB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p w:rsidR="000F11C6" w:rsidRPr="002F2201" w:rsidRDefault="000F11C6" w:rsidP="000F11C6">
      <w:pPr>
        <w:tabs>
          <w:tab w:val="left" w:pos="2145"/>
        </w:tabs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proofErr w:type="gramStart"/>
      <w:r w:rsidRPr="002F2201">
        <w:rPr>
          <w:rFonts w:ascii="Times New Roman" w:hAnsi="Times New Roman"/>
          <w:sz w:val="28"/>
          <w:szCs w:val="28"/>
        </w:rPr>
        <w:t xml:space="preserve">Результат опроса жителей </w:t>
      </w:r>
      <w:r w:rsidR="008A7454">
        <w:rPr>
          <w:rFonts w:ascii="Times New Roman" w:hAnsi="Times New Roman"/>
          <w:sz w:val="28"/>
          <w:szCs w:val="28"/>
        </w:rPr>
        <w:t>города</w:t>
      </w:r>
      <w:r w:rsidRPr="002F2201">
        <w:rPr>
          <w:rFonts w:ascii="Times New Roman" w:hAnsi="Times New Roman"/>
          <w:sz w:val="28"/>
          <w:szCs w:val="28"/>
        </w:rPr>
        <w:t xml:space="preserve"> о том, на какие товары и (или) услуги цены выше по сравнению с другими регионами Российской Федерации показал, что наиболее высокие цены в городе </w:t>
      </w:r>
      <w:r w:rsidR="002F2201">
        <w:rPr>
          <w:rFonts w:ascii="Times New Roman" w:hAnsi="Times New Roman"/>
          <w:sz w:val="28"/>
          <w:szCs w:val="28"/>
        </w:rPr>
        <w:t xml:space="preserve">на медицинские услуги – ответили 53,3 %, </w:t>
      </w:r>
      <w:r w:rsidRPr="002F2201">
        <w:rPr>
          <w:rFonts w:ascii="Times New Roman" w:hAnsi="Times New Roman"/>
          <w:sz w:val="28"/>
          <w:szCs w:val="28"/>
        </w:rPr>
        <w:t xml:space="preserve">на </w:t>
      </w:r>
      <w:r w:rsidR="002F2201">
        <w:rPr>
          <w:rFonts w:ascii="Times New Roman" w:hAnsi="Times New Roman"/>
          <w:sz w:val="28"/>
          <w:szCs w:val="28"/>
        </w:rPr>
        <w:t>туристические услуги – ответили 51,9 %, на строительные материалы – отв</w:t>
      </w:r>
      <w:r w:rsidR="002F2201">
        <w:rPr>
          <w:rFonts w:ascii="Times New Roman" w:hAnsi="Times New Roman"/>
          <w:sz w:val="28"/>
          <w:szCs w:val="28"/>
        </w:rPr>
        <w:t>е</w:t>
      </w:r>
      <w:r w:rsidR="002F2201">
        <w:rPr>
          <w:rFonts w:ascii="Times New Roman" w:hAnsi="Times New Roman"/>
          <w:sz w:val="28"/>
          <w:szCs w:val="28"/>
        </w:rPr>
        <w:t>тили 48,5%, на бензин автомобильный – ответили 46,1</w:t>
      </w:r>
      <w:r w:rsidR="004F280C">
        <w:rPr>
          <w:rFonts w:ascii="Times New Roman" w:hAnsi="Times New Roman"/>
          <w:sz w:val="28"/>
          <w:szCs w:val="28"/>
        </w:rPr>
        <w:t>%</w:t>
      </w:r>
      <w:r w:rsidR="002F2201">
        <w:rPr>
          <w:rFonts w:ascii="Times New Roman" w:hAnsi="Times New Roman"/>
          <w:sz w:val="28"/>
          <w:szCs w:val="28"/>
        </w:rPr>
        <w:t xml:space="preserve">, </w:t>
      </w:r>
      <w:r w:rsidR="002F2201" w:rsidRPr="002F2201">
        <w:rPr>
          <w:rFonts w:ascii="Times New Roman" w:hAnsi="Times New Roman"/>
          <w:sz w:val="28"/>
          <w:szCs w:val="28"/>
        </w:rPr>
        <w:t xml:space="preserve">жилищно-коммунальные услуги – </w:t>
      </w:r>
      <w:r w:rsidR="002F2201">
        <w:rPr>
          <w:rFonts w:ascii="Times New Roman" w:hAnsi="Times New Roman"/>
          <w:sz w:val="28"/>
          <w:szCs w:val="28"/>
        </w:rPr>
        <w:t>40,8</w:t>
      </w:r>
      <w:r w:rsidR="002F2201" w:rsidRPr="002F2201">
        <w:rPr>
          <w:rFonts w:ascii="Times New Roman" w:hAnsi="Times New Roman"/>
          <w:sz w:val="28"/>
          <w:szCs w:val="28"/>
        </w:rPr>
        <w:t xml:space="preserve"> %</w:t>
      </w:r>
      <w:r w:rsidR="008D5F05">
        <w:rPr>
          <w:rFonts w:ascii="Times New Roman" w:hAnsi="Times New Roman"/>
          <w:sz w:val="28"/>
          <w:szCs w:val="28"/>
        </w:rPr>
        <w:t>,</w:t>
      </w:r>
      <w:r w:rsidR="002F2201" w:rsidRPr="002F2201">
        <w:rPr>
          <w:rFonts w:ascii="Times New Roman" w:hAnsi="Times New Roman"/>
          <w:sz w:val="28"/>
          <w:szCs w:val="28"/>
        </w:rPr>
        <w:t xml:space="preserve"> </w:t>
      </w:r>
      <w:r w:rsidR="002F2201">
        <w:rPr>
          <w:rFonts w:ascii="Times New Roman" w:hAnsi="Times New Roman"/>
          <w:sz w:val="28"/>
          <w:szCs w:val="28"/>
        </w:rPr>
        <w:t xml:space="preserve"> на рыбу мороженную – ответили 40,8%, на </w:t>
      </w:r>
      <w:r w:rsidRPr="002F2201">
        <w:rPr>
          <w:rFonts w:ascii="Times New Roman" w:hAnsi="Times New Roman"/>
          <w:sz w:val="28"/>
          <w:szCs w:val="28"/>
        </w:rPr>
        <w:t>г</w:t>
      </w:r>
      <w:r w:rsidRPr="002F2201">
        <w:rPr>
          <w:rFonts w:ascii="Times New Roman" w:hAnsi="Times New Roman"/>
          <w:sz w:val="28"/>
          <w:szCs w:val="28"/>
        </w:rPr>
        <w:t>о</w:t>
      </w:r>
      <w:r w:rsidRPr="002F2201">
        <w:rPr>
          <w:rFonts w:ascii="Times New Roman" w:hAnsi="Times New Roman"/>
          <w:sz w:val="28"/>
          <w:szCs w:val="28"/>
        </w:rPr>
        <w:t xml:space="preserve">вядину – ответили </w:t>
      </w:r>
      <w:r w:rsidR="002F2201">
        <w:rPr>
          <w:rFonts w:ascii="Times New Roman" w:hAnsi="Times New Roman"/>
          <w:sz w:val="28"/>
          <w:szCs w:val="28"/>
        </w:rPr>
        <w:t>26,6</w:t>
      </w:r>
      <w:proofErr w:type="gramEnd"/>
      <w:r w:rsidR="008A7454">
        <w:rPr>
          <w:rFonts w:ascii="Times New Roman" w:hAnsi="Times New Roman"/>
          <w:sz w:val="28"/>
          <w:szCs w:val="28"/>
        </w:rPr>
        <w:t xml:space="preserve"> % опрошенных респондентов</w:t>
      </w:r>
      <w:r w:rsidRPr="002F2201">
        <w:rPr>
          <w:rFonts w:ascii="Times New Roman" w:hAnsi="Times New Roman"/>
          <w:sz w:val="28"/>
          <w:szCs w:val="28"/>
        </w:rPr>
        <w:t>.</w:t>
      </w:r>
    </w:p>
    <w:p w:rsidR="000F11C6" w:rsidRPr="001632DF" w:rsidRDefault="000F11C6" w:rsidP="00345FC3">
      <w:pPr>
        <w:tabs>
          <w:tab w:val="left" w:pos="2145"/>
        </w:tabs>
        <w:spacing w:after="0" w:line="240" w:lineRule="auto"/>
        <w:jc w:val="both"/>
        <w:rPr>
          <w:b/>
          <w:sz w:val="28"/>
          <w:szCs w:val="28"/>
          <w:u w:val="single"/>
        </w:rPr>
      </w:pPr>
    </w:p>
    <w:tbl>
      <w:tblPr>
        <w:tblW w:w="8826" w:type="dxa"/>
        <w:tblInd w:w="4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196"/>
        <w:gridCol w:w="1630"/>
      </w:tblGrid>
      <w:tr w:rsidR="000F11C6" w:rsidRPr="00212F46" w:rsidTr="00C86840">
        <w:tc>
          <w:tcPr>
            <w:tcW w:w="7196" w:type="dxa"/>
            <w:shd w:val="clear" w:color="auto" w:fill="auto"/>
          </w:tcPr>
          <w:p w:rsidR="000F11C6" w:rsidRPr="006319AE" w:rsidRDefault="00045DE4" w:rsidP="00C86840">
            <w:pPr>
              <w:pStyle w:val="ad"/>
              <w:tabs>
                <w:tab w:val="left" w:pos="284"/>
              </w:tabs>
              <w:spacing w:after="0"/>
              <w:ind w:left="0" w:firstLine="709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319AE">
              <w:rPr>
                <w:rFonts w:ascii="Times New Roman" w:hAnsi="Times New Roman"/>
                <w:b/>
                <w:sz w:val="24"/>
                <w:szCs w:val="24"/>
              </w:rPr>
              <w:t>Наименование продукта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0F11C6" w:rsidRPr="006319AE" w:rsidRDefault="00045DE4" w:rsidP="00345FC3">
            <w:pPr>
              <w:pStyle w:val="ad"/>
              <w:tabs>
                <w:tab w:val="left" w:pos="284"/>
              </w:tabs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319AE">
              <w:rPr>
                <w:rFonts w:ascii="Times New Roman" w:hAnsi="Times New Roman"/>
                <w:b/>
                <w:sz w:val="24"/>
                <w:szCs w:val="24"/>
              </w:rPr>
              <w:t xml:space="preserve">% от общего числа </w:t>
            </w:r>
            <w:proofErr w:type="gramStart"/>
            <w:r w:rsidRPr="006319AE">
              <w:rPr>
                <w:rFonts w:ascii="Times New Roman" w:hAnsi="Times New Roman"/>
                <w:b/>
                <w:sz w:val="24"/>
                <w:szCs w:val="24"/>
              </w:rPr>
              <w:t>опр</w:t>
            </w:r>
            <w:r w:rsidRPr="006319AE">
              <w:rPr>
                <w:rFonts w:ascii="Times New Roman" w:hAnsi="Times New Roman"/>
                <w:b/>
                <w:sz w:val="24"/>
                <w:szCs w:val="24"/>
              </w:rPr>
              <w:t>о</w:t>
            </w:r>
            <w:r w:rsidRPr="006319AE">
              <w:rPr>
                <w:rFonts w:ascii="Times New Roman" w:hAnsi="Times New Roman"/>
                <w:b/>
                <w:sz w:val="24"/>
                <w:szCs w:val="24"/>
              </w:rPr>
              <w:t>шенных</w:t>
            </w:r>
            <w:proofErr w:type="gramEnd"/>
          </w:p>
        </w:tc>
      </w:tr>
      <w:tr w:rsidR="00045DE4" w:rsidRPr="00212F46" w:rsidTr="00C86840">
        <w:tc>
          <w:tcPr>
            <w:tcW w:w="7196" w:type="dxa"/>
            <w:shd w:val="clear" w:color="auto" w:fill="auto"/>
          </w:tcPr>
          <w:p w:rsidR="00045DE4" w:rsidRPr="006319AE" w:rsidRDefault="00045DE4" w:rsidP="00345FC3">
            <w:pPr>
              <w:pStyle w:val="ad"/>
              <w:tabs>
                <w:tab w:val="left" w:pos="284"/>
              </w:tabs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319AE">
              <w:rPr>
                <w:rFonts w:ascii="Times New Roman" w:hAnsi="Times New Roman"/>
                <w:sz w:val="24"/>
                <w:szCs w:val="24"/>
              </w:rPr>
              <w:t>Говядина (кроме бескостного мяса)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045DE4" w:rsidRPr="006319AE" w:rsidRDefault="00045DE4" w:rsidP="00345FC3">
            <w:pPr>
              <w:pStyle w:val="ad"/>
              <w:tabs>
                <w:tab w:val="left" w:pos="284"/>
              </w:tabs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19AE">
              <w:rPr>
                <w:rFonts w:ascii="Times New Roman" w:hAnsi="Times New Roman"/>
                <w:sz w:val="24"/>
                <w:szCs w:val="24"/>
              </w:rPr>
              <w:t xml:space="preserve">26,6 </w:t>
            </w:r>
          </w:p>
        </w:tc>
      </w:tr>
      <w:tr w:rsidR="000F11C6" w:rsidRPr="00212F46" w:rsidTr="00C86840">
        <w:tc>
          <w:tcPr>
            <w:tcW w:w="7196" w:type="dxa"/>
            <w:shd w:val="clear" w:color="auto" w:fill="auto"/>
          </w:tcPr>
          <w:p w:rsidR="000F11C6" w:rsidRPr="006319AE" w:rsidRDefault="000F11C6" w:rsidP="00345FC3">
            <w:pPr>
              <w:pStyle w:val="ad"/>
              <w:tabs>
                <w:tab w:val="left" w:pos="284"/>
              </w:tabs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319AE">
              <w:rPr>
                <w:rFonts w:ascii="Times New Roman" w:hAnsi="Times New Roman"/>
                <w:sz w:val="24"/>
                <w:szCs w:val="24"/>
              </w:rPr>
              <w:t>Свинина (кроме бескостного мяса)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0F11C6" w:rsidRPr="006319AE" w:rsidRDefault="002F2201" w:rsidP="00345FC3">
            <w:pPr>
              <w:pStyle w:val="ad"/>
              <w:tabs>
                <w:tab w:val="left" w:pos="284"/>
              </w:tabs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19AE">
              <w:rPr>
                <w:rFonts w:ascii="Times New Roman" w:hAnsi="Times New Roman"/>
                <w:sz w:val="24"/>
                <w:szCs w:val="24"/>
              </w:rPr>
              <w:t>25,7</w:t>
            </w:r>
          </w:p>
        </w:tc>
      </w:tr>
      <w:tr w:rsidR="000F11C6" w:rsidRPr="00212F46" w:rsidTr="00C86840">
        <w:tc>
          <w:tcPr>
            <w:tcW w:w="7196" w:type="dxa"/>
            <w:shd w:val="clear" w:color="auto" w:fill="auto"/>
          </w:tcPr>
          <w:p w:rsidR="000F11C6" w:rsidRPr="006319AE" w:rsidRDefault="000F11C6" w:rsidP="00345FC3">
            <w:pPr>
              <w:pStyle w:val="ad"/>
              <w:tabs>
                <w:tab w:val="left" w:pos="284"/>
              </w:tabs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319AE">
              <w:rPr>
                <w:rFonts w:ascii="Times New Roman" w:hAnsi="Times New Roman"/>
                <w:sz w:val="24"/>
                <w:szCs w:val="24"/>
              </w:rPr>
              <w:t>Баранина (кроме бескостного мяса)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0F11C6" w:rsidRPr="006319AE" w:rsidRDefault="002F2201" w:rsidP="00345FC3">
            <w:pPr>
              <w:pStyle w:val="ad"/>
              <w:tabs>
                <w:tab w:val="left" w:pos="284"/>
              </w:tabs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19AE">
              <w:rPr>
                <w:rFonts w:ascii="Times New Roman" w:hAnsi="Times New Roman"/>
                <w:sz w:val="24"/>
                <w:szCs w:val="24"/>
              </w:rPr>
              <w:t>22,8</w:t>
            </w:r>
          </w:p>
        </w:tc>
      </w:tr>
      <w:tr w:rsidR="000F11C6" w:rsidRPr="00212F46" w:rsidTr="00C86840">
        <w:tc>
          <w:tcPr>
            <w:tcW w:w="7196" w:type="dxa"/>
            <w:shd w:val="clear" w:color="auto" w:fill="auto"/>
          </w:tcPr>
          <w:p w:rsidR="000F11C6" w:rsidRPr="006319AE" w:rsidRDefault="000F11C6" w:rsidP="00345FC3">
            <w:pPr>
              <w:pStyle w:val="ad"/>
              <w:tabs>
                <w:tab w:val="left" w:pos="284"/>
              </w:tabs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319AE">
              <w:rPr>
                <w:rFonts w:ascii="Times New Roman" w:hAnsi="Times New Roman"/>
                <w:sz w:val="24"/>
                <w:szCs w:val="24"/>
              </w:rPr>
              <w:t xml:space="preserve">Куры (кроме </w:t>
            </w:r>
            <w:proofErr w:type="gramStart"/>
            <w:r w:rsidRPr="006319AE">
              <w:rPr>
                <w:rFonts w:ascii="Times New Roman" w:hAnsi="Times New Roman"/>
                <w:sz w:val="24"/>
                <w:szCs w:val="24"/>
              </w:rPr>
              <w:t>куриных</w:t>
            </w:r>
            <w:proofErr w:type="gramEnd"/>
            <w:r w:rsidRPr="006319AE">
              <w:rPr>
                <w:rFonts w:ascii="Times New Roman" w:hAnsi="Times New Roman"/>
                <w:sz w:val="24"/>
                <w:szCs w:val="24"/>
              </w:rPr>
              <w:t xml:space="preserve"> окорочков)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0F11C6" w:rsidRPr="006319AE" w:rsidRDefault="002F2201" w:rsidP="00345FC3">
            <w:pPr>
              <w:pStyle w:val="ad"/>
              <w:tabs>
                <w:tab w:val="left" w:pos="284"/>
              </w:tabs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19AE">
              <w:rPr>
                <w:rFonts w:ascii="Times New Roman" w:hAnsi="Times New Roman"/>
                <w:sz w:val="24"/>
                <w:szCs w:val="24"/>
              </w:rPr>
              <w:t>4,4</w:t>
            </w:r>
          </w:p>
        </w:tc>
      </w:tr>
      <w:tr w:rsidR="000F11C6" w:rsidRPr="00212F46" w:rsidTr="00C86840">
        <w:tc>
          <w:tcPr>
            <w:tcW w:w="7196" w:type="dxa"/>
            <w:shd w:val="clear" w:color="auto" w:fill="auto"/>
          </w:tcPr>
          <w:p w:rsidR="000F11C6" w:rsidRPr="006319AE" w:rsidRDefault="000F11C6" w:rsidP="00345FC3">
            <w:pPr>
              <w:pStyle w:val="ad"/>
              <w:tabs>
                <w:tab w:val="left" w:pos="284"/>
              </w:tabs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319AE">
              <w:rPr>
                <w:rFonts w:ascii="Times New Roman" w:hAnsi="Times New Roman"/>
                <w:sz w:val="24"/>
                <w:szCs w:val="24"/>
              </w:rPr>
              <w:t>Рыба мороженая неразделанная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0F11C6" w:rsidRPr="006319AE" w:rsidRDefault="002F2201" w:rsidP="00345FC3">
            <w:pPr>
              <w:pStyle w:val="ad"/>
              <w:tabs>
                <w:tab w:val="left" w:pos="284"/>
              </w:tabs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19AE">
              <w:rPr>
                <w:rFonts w:ascii="Times New Roman" w:hAnsi="Times New Roman"/>
                <w:sz w:val="24"/>
                <w:szCs w:val="24"/>
              </w:rPr>
              <w:t>40,8</w:t>
            </w:r>
          </w:p>
        </w:tc>
      </w:tr>
      <w:tr w:rsidR="000F11C6" w:rsidRPr="00212F46" w:rsidTr="00C86840">
        <w:tc>
          <w:tcPr>
            <w:tcW w:w="7196" w:type="dxa"/>
            <w:shd w:val="clear" w:color="auto" w:fill="auto"/>
          </w:tcPr>
          <w:p w:rsidR="000F11C6" w:rsidRPr="006319AE" w:rsidRDefault="000F11C6" w:rsidP="00345FC3">
            <w:pPr>
              <w:pStyle w:val="ad"/>
              <w:tabs>
                <w:tab w:val="left" w:pos="284"/>
              </w:tabs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319AE">
              <w:rPr>
                <w:rFonts w:ascii="Times New Roman" w:hAnsi="Times New Roman"/>
                <w:sz w:val="24"/>
                <w:szCs w:val="24"/>
              </w:rPr>
              <w:t>Масло сливочное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0F11C6" w:rsidRPr="006319AE" w:rsidRDefault="002F2201" w:rsidP="00345FC3">
            <w:pPr>
              <w:pStyle w:val="ad"/>
              <w:tabs>
                <w:tab w:val="left" w:pos="284"/>
              </w:tabs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19A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0F11C6" w:rsidRPr="00212F46" w:rsidTr="00C86840">
        <w:tc>
          <w:tcPr>
            <w:tcW w:w="7196" w:type="dxa"/>
            <w:shd w:val="clear" w:color="auto" w:fill="auto"/>
          </w:tcPr>
          <w:p w:rsidR="000F11C6" w:rsidRPr="006319AE" w:rsidRDefault="000F11C6" w:rsidP="00345FC3">
            <w:pPr>
              <w:pStyle w:val="ad"/>
              <w:tabs>
                <w:tab w:val="left" w:pos="284"/>
              </w:tabs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319AE">
              <w:rPr>
                <w:rFonts w:ascii="Times New Roman" w:hAnsi="Times New Roman"/>
                <w:sz w:val="24"/>
                <w:szCs w:val="24"/>
              </w:rPr>
              <w:t>Масло подсолнечное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0F11C6" w:rsidRPr="006319AE" w:rsidRDefault="002F2201" w:rsidP="00345FC3">
            <w:pPr>
              <w:pStyle w:val="ad"/>
              <w:tabs>
                <w:tab w:val="left" w:pos="284"/>
              </w:tabs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19AE">
              <w:rPr>
                <w:rFonts w:ascii="Times New Roman" w:hAnsi="Times New Roman"/>
                <w:sz w:val="24"/>
                <w:szCs w:val="24"/>
              </w:rPr>
              <w:t>5,3</w:t>
            </w:r>
          </w:p>
        </w:tc>
      </w:tr>
      <w:tr w:rsidR="000F11C6" w:rsidRPr="00212F46" w:rsidTr="00C86840">
        <w:tc>
          <w:tcPr>
            <w:tcW w:w="7196" w:type="dxa"/>
            <w:shd w:val="clear" w:color="auto" w:fill="auto"/>
          </w:tcPr>
          <w:p w:rsidR="000F11C6" w:rsidRPr="006319AE" w:rsidRDefault="000F11C6" w:rsidP="00345FC3">
            <w:pPr>
              <w:pStyle w:val="ad"/>
              <w:tabs>
                <w:tab w:val="left" w:pos="284"/>
              </w:tabs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319AE">
              <w:rPr>
                <w:rFonts w:ascii="Times New Roman" w:hAnsi="Times New Roman"/>
                <w:sz w:val="24"/>
                <w:szCs w:val="24"/>
              </w:rPr>
              <w:t>Молоко питьевое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0F11C6" w:rsidRPr="006319AE" w:rsidRDefault="002F2201" w:rsidP="00345FC3">
            <w:pPr>
              <w:pStyle w:val="ad"/>
              <w:tabs>
                <w:tab w:val="left" w:pos="284"/>
              </w:tabs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19AE">
              <w:rPr>
                <w:rFonts w:ascii="Times New Roman" w:hAnsi="Times New Roman"/>
                <w:sz w:val="24"/>
                <w:szCs w:val="24"/>
              </w:rPr>
              <w:t>3,4</w:t>
            </w:r>
          </w:p>
        </w:tc>
      </w:tr>
      <w:tr w:rsidR="000F11C6" w:rsidRPr="00212F46" w:rsidTr="00C86840">
        <w:tc>
          <w:tcPr>
            <w:tcW w:w="7196" w:type="dxa"/>
            <w:shd w:val="clear" w:color="auto" w:fill="auto"/>
          </w:tcPr>
          <w:p w:rsidR="000F11C6" w:rsidRPr="006319AE" w:rsidRDefault="000F11C6" w:rsidP="00345FC3">
            <w:pPr>
              <w:pStyle w:val="ad"/>
              <w:tabs>
                <w:tab w:val="left" w:pos="284"/>
              </w:tabs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319AE">
              <w:rPr>
                <w:rFonts w:ascii="Times New Roman" w:hAnsi="Times New Roman"/>
                <w:sz w:val="24"/>
                <w:szCs w:val="24"/>
              </w:rPr>
              <w:t>Яйца куриные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0F11C6" w:rsidRPr="006319AE" w:rsidRDefault="002F2201" w:rsidP="00345FC3">
            <w:pPr>
              <w:pStyle w:val="ad"/>
              <w:tabs>
                <w:tab w:val="left" w:pos="284"/>
              </w:tabs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19AE">
              <w:rPr>
                <w:rFonts w:ascii="Times New Roman" w:hAnsi="Times New Roman"/>
                <w:sz w:val="24"/>
                <w:szCs w:val="24"/>
              </w:rPr>
              <w:t>2,4</w:t>
            </w:r>
          </w:p>
        </w:tc>
      </w:tr>
      <w:tr w:rsidR="000F11C6" w:rsidRPr="00212F46" w:rsidTr="00C86840">
        <w:tc>
          <w:tcPr>
            <w:tcW w:w="7196" w:type="dxa"/>
            <w:shd w:val="clear" w:color="auto" w:fill="auto"/>
          </w:tcPr>
          <w:p w:rsidR="000F11C6" w:rsidRPr="006319AE" w:rsidRDefault="000F11C6" w:rsidP="00345FC3">
            <w:pPr>
              <w:pStyle w:val="ad"/>
              <w:tabs>
                <w:tab w:val="left" w:pos="284"/>
              </w:tabs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319AE">
              <w:rPr>
                <w:rFonts w:ascii="Times New Roman" w:hAnsi="Times New Roman"/>
                <w:sz w:val="24"/>
                <w:szCs w:val="24"/>
              </w:rPr>
              <w:t>Сахар-песок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0F11C6" w:rsidRPr="006319AE" w:rsidRDefault="002F2201" w:rsidP="00345FC3">
            <w:pPr>
              <w:pStyle w:val="ad"/>
              <w:tabs>
                <w:tab w:val="left" w:pos="284"/>
              </w:tabs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19AE">
              <w:rPr>
                <w:rFonts w:ascii="Times New Roman" w:hAnsi="Times New Roman"/>
                <w:sz w:val="24"/>
                <w:szCs w:val="24"/>
              </w:rPr>
              <w:t>2,4</w:t>
            </w:r>
          </w:p>
        </w:tc>
      </w:tr>
      <w:tr w:rsidR="000F11C6" w:rsidRPr="00212F46" w:rsidTr="00C86840">
        <w:tc>
          <w:tcPr>
            <w:tcW w:w="7196" w:type="dxa"/>
            <w:shd w:val="clear" w:color="auto" w:fill="auto"/>
          </w:tcPr>
          <w:p w:rsidR="000F11C6" w:rsidRPr="006319AE" w:rsidRDefault="000F11C6" w:rsidP="00345FC3">
            <w:pPr>
              <w:pStyle w:val="ad"/>
              <w:tabs>
                <w:tab w:val="left" w:pos="284"/>
              </w:tabs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319AE">
              <w:rPr>
                <w:rFonts w:ascii="Times New Roman" w:hAnsi="Times New Roman"/>
                <w:sz w:val="24"/>
                <w:szCs w:val="24"/>
              </w:rPr>
              <w:t>Соль поваренная пищевая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0F11C6" w:rsidRPr="006319AE" w:rsidRDefault="002F2201" w:rsidP="00345FC3">
            <w:pPr>
              <w:pStyle w:val="ad"/>
              <w:tabs>
                <w:tab w:val="left" w:pos="284"/>
              </w:tabs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19A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0F11C6" w:rsidRPr="00212F46" w:rsidTr="00C86840">
        <w:tc>
          <w:tcPr>
            <w:tcW w:w="7196" w:type="dxa"/>
            <w:shd w:val="clear" w:color="auto" w:fill="auto"/>
          </w:tcPr>
          <w:p w:rsidR="000F11C6" w:rsidRPr="006319AE" w:rsidRDefault="000F11C6" w:rsidP="00345FC3">
            <w:pPr>
              <w:pStyle w:val="ad"/>
              <w:tabs>
                <w:tab w:val="left" w:pos="284"/>
              </w:tabs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319AE">
              <w:rPr>
                <w:rFonts w:ascii="Times New Roman" w:hAnsi="Times New Roman"/>
                <w:sz w:val="24"/>
                <w:szCs w:val="24"/>
              </w:rPr>
              <w:t>Чай черный байховый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0F11C6" w:rsidRPr="006319AE" w:rsidRDefault="002F2201" w:rsidP="00345FC3">
            <w:pPr>
              <w:pStyle w:val="ad"/>
              <w:tabs>
                <w:tab w:val="left" w:pos="284"/>
              </w:tabs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19AE">
              <w:rPr>
                <w:rFonts w:ascii="Times New Roman" w:hAnsi="Times New Roman"/>
                <w:sz w:val="24"/>
                <w:szCs w:val="24"/>
              </w:rPr>
              <w:t>1,4</w:t>
            </w:r>
          </w:p>
        </w:tc>
      </w:tr>
      <w:tr w:rsidR="000F11C6" w:rsidRPr="00212F46" w:rsidTr="00C86840">
        <w:tc>
          <w:tcPr>
            <w:tcW w:w="7196" w:type="dxa"/>
            <w:shd w:val="clear" w:color="auto" w:fill="auto"/>
          </w:tcPr>
          <w:p w:rsidR="000F11C6" w:rsidRPr="006319AE" w:rsidRDefault="000F11C6" w:rsidP="00345FC3">
            <w:pPr>
              <w:pStyle w:val="ad"/>
              <w:tabs>
                <w:tab w:val="left" w:pos="284"/>
              </w:tabs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319AE">
              <w:rPr>
                <w:rFonts w:ascii="Times New Roman" w:hAnsi="Times New Roman"/>
                <w:sz w:val="24"/>
                <w:szCs w:val="24"/>
              </w:rPr>
              <w:t>Мука пшеничная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0F11C6" w:rsidRPr="006319AE" w:rsidRDefault="002F2201" w:rsidP="00345FC3">
            <w:pPr>
              <w:pStyle w:val="ad"/>
              <w:tabs>
                <w:tab w:val="left" w:pos="284"/>
              </w:tabs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19A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0F11C6" w:rsidRPr="00212F46" w:rsidTr="00C86840">
        <w:tc>
          <w:tcPr>
            <w:tcW w:w="7196" w:type="dxa"/>
            <w:shd w:val="clear" w:color="auto" w:fill="auto"/>
          </w:tcPr>
          <w:p w:rsidR="000F11C6" w:rsidRPr="006319AE" w:rsidRDefault="000F11C6" w:rsidP="00345FC3">
            <w:pPr>
              <w:pStyle w:val="ad"/>
              <w:tabs>
                <w:tab w:val="left" w:pos="284"/>
              </w:tabs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319AE">
              <w:rPr>
                <w:rFonts w:ascii="Times New Roman" w:hAnsi="Times New Roman"/>
                <w:sz w:val="24"/>
                <w:szCs w:val="24"/>
              </w:rPr>
              <w:t>Хлеб ржаной, ржано-пшеничный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0F11C6" w:rsidRPr="006319AE" w:rsidRDefault="002F2201" w:rsidP="00345FC3">
            <w:pPr>
              <w:pStyle w:val="ad"/>
              <w:tabs>
                <w:tab w:val="left" w:pos="284"/>
              </w:tabs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19AE">
              <w:rPr>
                <w:rFonts w:ascii="Times New Roman" w:hAnsi="Times New Roman"/>
                <w:sz w:val="24"/>
                <w:szCs w:val="24"/>
              </w:rPr>
              <w:t>5,8</w:t>
            </w:r>
          </w:p>
        </w:tc>
      </w:tr>
      <w:tr w:rsidR="000F11C6" w:rsidRPr="00212F46" w:rsidTr="00C86840">
        <w:tc>
          <w:tcPr>
            <w:tcW w:w="7196" w:type="dxa"/>
            <w:shd w:val="clear" w:color="auto" w:fill="auto"/>
          </w:tcPr>
          <w:p w:rsidR="000F11C6" w:rsidRPr="006319AE" w:rsidRDefault="000F11C6" w:rsidP="00345FC3">
            <w:pPr>
              <w:pStyle w:val="ad"/>
              <w:tabs>
                <w:tab w:val="left" w:pos="284"/>
              </w:tabs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319AE">
              <w:rPr>
                <w:rFonts w:ascii="Times New Roman" w:hAnsi="Times New Roman"/>
                <w:sz w:val="24"/>
                <w:szCs w:val="24"/>
              </w:rPr>
              <w:t>Хлеб и булочные изделия из пшеничной муки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0F11C6" w:rsidRPr="006319AE" w:rsidRDefault="002F2201" w:rsidP="00345FC3">
            <w:pPr>
              <w:pStyle w:val="ad"/>
              <w:tabs>
                <w:tab w:val="left" w:pos="284"/>
              </w:tabs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19AE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</w:tr>
      <w:tr w:rsidR="000F11C6" w:rsidRPr="00212F46" w:rsidTr="00C86840">
        <w:tc>
          <w:tcPr>
            <w:tcW w:w="7196" w:type="dxa"/>
            <w:shd w:val="clear" w:color="auto" w:fill="auto"/>
          </w:tcPr>
          <w:p w:rsidR="000F11C6" w:rsidRPr="006319AE" w:rsidRDefault="000F11C6" w:rsidP="00345FC3">
            <w:pPr>
              <w:pStyle w:val="ad"/>
              <w:tabs>
                <w:tab w:val="left" w:pos="284"/>
              </w:tabs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319AE">
              <w:rPr>
                <w:rFonts w:ascii="Times New Roman" w:hAnsi="Times New Roman"/>
                <w:sz w:val="24"/>
                <w:szCs w:val="24"/>
              </w:rPr>
              <w:t>Рис шлифованный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0F11C6" w:rsidRPr="006319AE" w:rsidRDefault="002F2201" w:rsidP="00345FC3">
            <w:pPr>
              <w:pStyle w:val="ad"/>
              <w:tabs>
                <w:tab w:val="left" w:pos="284"/>
              </w:tabs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19AE">
              <w:rPr>
                <w:rFonts w:ascii="Times New Roman" w:hAnsi="Times New Roman"/>
                <w:sz w:val="24"/>
                <w:szCs w:val="24"/>
              </w:rPr>
              <w:t>3,9</w:t>
            </w:r>
          </w:p>
        </w:tc>
      </w:tr>
      <w:tr w:rsidR="000F11C6" w:rsidRPr="00212F46" w:rsidTr="00C86840">
        <w:tc>
          <w:tcPr>
            <w:tcW w:w="7196" w:type="dxa"/>
            <w:shd w:val="clear" w:color="auto" w:fill="auto"/>
          </w:tcPr>
          <w:p w:rsidR="000F11C6" w:rsidRPr="006319AE" w:rsidRDefault="000F11C6" w:rsidP="00345FC3">
            <w:pPr>
              <w:pStyle w:val="ad"/>
              <w:tabs>
                <w:tab w:val="left" w:pos="284"/>
              </w:tabs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319AE">
              <w:rPr>
                <w:rFonts w:ascii="Times New Roman" w:hAnsi="Times New Roman"/>
                <w:sz w:val="24"/>
                <w:szCs w:val="24"/>
              </w:rPr>
              <w:t>Пшено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0F11C6" w:rsidRPr="006319AE" w:rsidRDefault="002F2201" w:rsidP="00345FC3">
            <w:pPr>
              <w:pStyle w:val="ad"/>
              <w:tabs>
                <w:tab w:val="left" w:pos="284"/>
              </w:tabs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19A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0F11C6" w:rsidRPr="00212F46" w:rsidTr="00C86840">
        <w:tc>
          <w:tcPr>
            <w:tcW w:w="7196" w:type="dxa"/>
            <w:shd w:val="clear" w:color="auto" w:fill="auto"/>
          </w:tcPr>
          <w:p w:rsidR="000F11C6" w:rsidRPr="006319AE" w:rsidRDefault="000F11C6" w:rsidP="00345FC3">
            <w:pPr>
              <w:pStyle w:val="ad"/>
              <w:tabs>
                <w:tab w:val="left" w:pos="284"/>
              </w:tabs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319AE">
              <w:rPr>
                <w:rFonts w:ascii="Times New Roman" w:hAnsi="Times New Roman"/>
                <w:sz w:val="24"/>
                <w:szCs w:val="24"/>
              </w:rPr>
              <w:t>Крупа гречневая - ядрица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0F11C6" w:rsidRPr="006319AE" w:rsidRDefault="002F2201" w:rsidP="00345FC3">
            <w:pPr>
              <w:pStyle w:val="ad"/>
              <w:tabs>
                <w:tab w:val="left" w:pos="284"/>
              </w:tabs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19AE">
              <w:rPr>
                <w:rFonts w:ascii="Times New Roman" w:hAnsi="Times New Roman"/>
                <w:sz w:val="24"/>
                <w:szCs w:val="24"/>
              </w:rPr>
              <w:t>2,4</w:t>
            </w:r>
          </w:p>
        </w:tc>
      </w:tr>
      <w:tr w:rsidR="000F11C6" w:rsidRPr="00212F46" w:rsidTr="00C86840">
        <w:tc>
          <w:tcPr>
            <w:tcW w:w="7196" w:type="dxa"/>
            <w:shd w:val="clear" w:color="auto" w:fill="auto"/>
          </w:tcPr>
          <w:p w:rsidR="000F11C6" w:rsidRPr="006319AE" w:rsidRDefault="000F11C6" w:rsidP="00345FC3">
            <w:pPr>
              <w:pStyle w:val="ad"/>
              <w:tabs>
                <w:tab w:val="left" w:pos="284"/>
              </w:tabs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319AE">
              <w:rPr>
                <w:rFonts w:ascii="Times New Roman" w:hAnsi="Times New Roman"/>
                <w:sz w:val="24"/>
                <w:szCs w:val="24"/>
              </w:rPr>
              <w:t>Вермишель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0F11C6" w:rsidRPr="006319AE" w:rsidRDefault="002F2201" w:rsidP="00345FC3">
            <w:pPr>
              <w:pStyle w:val="ad"/>
              <w:tabs>
                <w:tab w:val="left" w:pos="284"/>
              </w:tabs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19AE">
              <w:rPr>
                <w:rFonts w:ascii="Times New Roman" w:hAnsi="Times New Roman"/>
                <w:sz w:val="24"/>
                <w:szCs w:val="24"/>
              </w:rPr>
              <w:t>1,9</w:t>
            </w:r>
          </w:p>
        </w:tc>
      </w:tr>
      <w:tr w:rsidR="000F11C6" w:rsidRPr="00212F46" w:rsidTr="00C86840">
        <w:tc>
          <w:tcPr>
            <w:tcW w:w="7196" w:type="dxa"/>
            <w:shd w:val="clear" w:color="auto" w:fill="auto"/>
          </w:tcPr>
          <w:p w:rsidR="000F11C6" w:rsidRPr="006319AE" w:rsidRDefault="000F11C6" w:rsidP="00345FC3">
            <w:pPr>
              <w:pStyle w:val="ad"/>
              <w:tabs>
                <w:tab w:val="left" w:pos="284"/>
              </w:tabs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319AE">
              <w:rPr>
                <w:rFonts w:ascii="Times New Roman" w:hAnsi="Times New Roman"/>
                <w:sz w:val="24"/>
                <w:szCs w:val="24"/>
              </w:rPr>
              <w:t>Капуста белокочанная свежая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0F11C6" w:rsidRPr="006319AE" w:rsidRDefault="002F2201" w:rsidP="00345FC3">
            <w:pPr>
              <w:pStyle w:val="ad"/>
              <w:tabs>
                <w:tab w:val="left" w:pos="284"/>
              </w:tabs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19AE">
              <w:rPr>
                <w:rFonts w:ascii="Times New Roman" w:hAnsi="Times New Roman"/>
                <w:sz w:val="24"/>
                <w:szCs w:val="24"/>
              </w:rPr>
              <w:t>2,9</w:t>
            </w:r>
          </w:p>
        </w:tc>
      </w:tr>
      <w:tr w:rsidR="000F11C6" w:rsidRPr="00212F46" w:rsidTr="00C86840">
        <w:tc>
          <w:tcPr>
            <w:tcW w:w="7196" w:type="dxa"/>
            <w:shd w:val="clear" w:color="auto" w:fill="auto"/>
          </w:tcPr>
          <w:p w:rsidR="000F11C6" w:rsidRPr="006319AE" w:rsidRDefault="000F11C6" w:rsidP="00345FC3">
            <w:pPr>
              <w:pStyle w:val="ad"/>
              <w:tabs>
                <w:tab w:val="left" w:pos="284"/>
              </w:tabs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319AE">
              <w:rPr>
                <w:rFonts w:ascii="Times New Roman" w:hAnsi="Times New Roman"/>
                <w:sz w:val="24"/>
                <w:szCs w:val="24"/>
              </w:rPr>
              <w:t>Лук репчатый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0F11C6" w:rsidRPr="006319AE" w:rsidRDefault="002F2201" w:rsidP="00345FC3">
            <w:pPr>
              <w:pStyle w:val="ad"/>
              <w:tabs>
                <w:tab w:val="left" w:pos="284"/>
              </w:tabs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19AE">
              <w:rPr>
                <w:rFonts w:ascii="Times New Roman" w:hAnsi="Times New Roman"/>
                <w:sz w:val="24"/>
                <w:szCs w:val="24"/>
              </w:rPr>
              <w:t>2,4</w:t>
            </w:r>
          </w:p>
        </w:tc>
      </w:tr>
      <w:tr w:rsidR="000F11C6" w:rsidRPr="00212F46" w:rsidTr="00C86840">
        <w:tc>
          <w:tcPr>
            <w:tcW w:w="7196" w:type="dxa"/>
            <w:shd w:val="clear" w:color="auto" w:fill="auto"/>
          </w:tcPr>
          <w:p w:rsidR="000F11C6" w:rsidRPr="00847C47" w:rsidRDefault="000F11C6" w:rsidP="00345FC3">
            <w:pPr>
              <w:tabs>
                <w:tab w:val="left" w:pos="284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847C47">
              <w:rPr>
                <w:rFonts w:ascii="Times New Roman" w:hAnsi="Times New Roman"/>
                <w:sz w:val="24"/>
                <w:szCs w:val="24"/>
              </w:rPr>
              <w:t>Морковь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0F11C6" w:rsidRPr="006319AE" w:rsidRDefault="002F2201" w:rsidP="00345FC3">
            <w:pPr>
              <w:pStyle w:val="ad"/>
              <w:tabs>
                <w:tab w:val="left" w:pos="284"/>
              </w:tabs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19AE">
              <w:rPr>
                <w:rFonts w:ascii="Times New Roman" w:hAnsi="Times New Roman"/>
                <w:sz w:val="24"/>
                <w:szCs w:val="24"/>
              </w:rPr>
              <w:t>2,9</w:t>
            </w:r>
          </w:p>
        </w:tc>
      </w:tr>
      <w:tr w:rsidR="000F11C6" w:rsidRPr="00212F46" w:rsidTr="00C86840">
        <w:tc>
          <w:tcPr>
            <w:tcW w:w="7196" w:type="dxa"/>
            <w:shd w:val="clear" w:color="auto" w:fill="auto"/>
          </w:tcPr>
          <w:p w:rsidR="000F11C6" w:rsidRPr="006319AE" w:rsidRDefault="000F11C6" w:rsidP="00345FC3">
            <w:pPr>
              <w:pStyle w:val="ad"/>
              <w:tabs>
                <w:tab w:val="left" w:pos="284"/>
              </w:tabs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319AE">
              <w:rPr>
                <w:rFonts w:ascii="Times New Roman" w:hAnsi="Times New Roman"/>
                <w:sz w:val="24"/>
                <w:szCs w:val="24"/>
              </w:rPr>
              <w:t>Яблоки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0F11C6" w:rsidRPr="006319AE" w:rsidRDefault="002F2201" w:rsidP="00345FC3">
            <w:pPr>
              <w:pStyle w:val="ad"/>
              <w:tabs>
                <w:tab w:val="left" w:pos="284"/>
              </w:tabs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19AE">
              <w:rPr>
                <w:rFonts w:ascii="Times New Roman" w:hAnsi="Times New Roman"/>
                <w:sz w:val="24"/>
                <w:szCs w:val="24"/>
              </w:rPr>
              <w:t>1,4</w:t>
            </w:r>
          </w:p>
        </w:tc>
      </w:tr>
      <w:tr w:rsidR="000F11C6" w:rsidRPr="00212F46" w:rsidTr="00C86840">
        <w:tc>
          <w:tcPr>
            <w:tcW w:w="7196" w:type="dxa"/>
            <w:shd w:val="clear" w:color="auto" w:fill="auto"/>
            <w:vAlign w:val="bottom"/>
          </w:tcPr>
          <w:p w:rsidR="000F11C6" w:rsidRPr="00847C47" w:rsidRDefault="000F11C6" w:rsidP="00345FC3">
            <w:pPr>
              <w:spacing w:after="0" w:line="264" w:lineRule="auto"/>
              <w:rPr>
                <w:rFonts w:ascii="Times New Roman" w:hAnsi="Times New Roman"/>
                <w:sz w:val="24"/>
                <w:szCs w:val="24"/>
              </w:rPr>
            </w:pPr>
            <w:r w:rsidRPr="00847C47">
              <w:rPr>
                <w:rFonts w:ascii="Times New Roman" w:hAnsi="Times New Roman"/>
                <w:sz w:val="24"/>
                <w:szCs w:val="24"/>
              </w:rPr>
              <w:t>Ткани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0F11C6" w:rsidRPr="006319AE" w:rsidRDefault="002F2201" w:rsidP="00345FC3">
            <w:pPr>
              <w:pStyle w:val="ad"/>
              <w:tabs>
                <w:tab w:val="left" w:pos="284"/>
              </w:tabs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19AE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</w:tr>
      <w:tr w:rsidR="000F11C6" w:rsidRPr="00212F46" w:rsidTr="00C86840">
        <w:tc>
          <w:tcPr>
            <w:tcW w:w="7196" w:type="dxa"/>
            <w:shd w:val="clear" w:color="auto" w:fill="auto"/>
            <w:vAlign w:val="bottom"/>
          </w:tcPr>
          <w:p w:rsidR="000F11C6" w:rsidRPr="00847C47" w:rsidRDefault="000F11C6" w:rsidP="00345FC3">
            <w:pPr>
              <w:spacing w:after="0" w:line="264" w:lineRule="auto"/>
              <w:rPr>
                <w:rFonts w:ascii="Times New Roman" w:hAnsi="Times New Roman"/>
                <w:sz w:val="24"/>
                <w:szCs w:val="24"/>
              </w:rPr>
            </w:pPr>
            <w:r w:rsidRPr="00847C47">
              <w:rPr>
                <w:rFonts w:ascii="Times New Roman" w:hAnsi="Times New Roman"/>
                <w:sz w:val="24"/>
                <w:szCs w:val="24"/>
              </w:rPr>
              <w:lastRenderedPageBreak/>
              <w:t>Одежда и белье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0F11C6" w:rsidRPr="006319AE" w:rsidRDefault="002F2201" w:rsidP="00345FC3">
            <w:pPr>
              <w:pStyle w:val="ad"/>
              <w:tabs>
                <w:tab w:val="left" w:pos="284"/>
              </w:tabs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19AE">
              <w:rPr>
                <w:rFonts w:ascii="Times New Roman" w:hAnsi="Times New Roman"/>
                <w:sz w:val="24"/>
                <w:szCs w:val="24"/>
              </w:rPr>
              <w:t>1,4</w:t>
            </w:r>
          </w:p>
        </w:tc>
      </w:tr>
      <w:tr w:rsidR="000F11C6" w:rsidRPr="00212F46" w:rsidTr="00C86840">
        <w:tc>
          <w:tcPr>
            <w:tcW w:w="7196" w:type="dxa"/>
            <w:shd w:val="clear" w:color="auto" w:fill="auto"/>
            <w:vAlign w:val="bottom"/>
          </w:tcPr>
          <w:p w:rsidR="000F11C6" w:rsidRPr="00847C47" w:rsidRDefault="000F11C6" w:rsidP="00345FC3">
            <w:pPr>
              <w:spacing w:after="0" w:line="264" w:lineRule="auto"/>
              <w:rPr>
                <w:rFonts w:ascii="Times New Roman" w:hAnsi="Times New Roman"/>
                <w:sz w:val="24"/>
                <w:szCs w:val="24"/>
              </w:rPr>
            </w:pPr>
            <w:r w:rsidRPr="00847C47">
              <w:rPr>
                <w:rFonts w:ascii="Times New Roman" w:hAnsi="Times New Roman"/>
                <w:sz w:val="24"/>
                <w:szCs w:val="24"/>
              </w:rPr>
              <w:t>Обувь кожаная, текстильная и комбинированная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0F11C6" w:rsidRPr="006319AE" w:rsidRDefault="002F2201" w:rsidP="00345FC3">
            <w:pPr>
              <w:pStyle w:val="ad"/>
              <w:tabs>
                <w:tab w:val="left" w:pos="284"/>
              </w:tabs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19AE">
              <w:rPr>
                <w:rFonts w:ascii="Times New Roman" w:hAnsi="Times New Roman"/>
                <w:sz w:val="24"/>
                <w:szCs w:val="24"/>
              </w:rPr>
              <w:t>9,7</w:t>
            </w:r>
          </w:p>
        </w:tc>
      </w:tr>
      <w:tr w:rsidR="000F11C6" w:rsidRPr="00212F46" w:rsidTr="00C86840">
        <w:tc>
          <w:tcPr>
            <w:tcW w:w="7196" w:type="dxa"/>
            <w:shd w:val="clear" w:color="auto" w:fill="auto"/>
            <w:vAlign w:val="bottom"/>
          </w:tcPr>
          <w:p w:rsidR="000F11C6" w:rsidRPr="00847C47" w:rsidRDefault="000F11C6" w:rsidP="00345FC3">
            <w:pPr>
              <w:spacing w:after="0" w:line="264" w:lineRule="auto"/>
              <w:rPr>
                <w:rFonts w:ascii="Times New Roman" w:hAnsi="Times New Roman"/>
                <w:sz w:val="24"/>
                <w:szCs w:val="24"/>
              </w:rPr>
            </w:pPr>
            <w:r w:rsidRPr="00847C47">
              <w:rPr>
                <w:rFonts w:ascii="Times New Roman" w:hAnsi="Times New Roman"/>
                <w:sz w:val="24"/>
                <w:szCs w:val="24"/>
              </w:rPr>
              <w:t>Электротовары и другие бытовые приборы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0F11C6" w:rsidRPr="006319AE" w:rsidRDefault="002F2201" w:rsidP="00345FC3">
            <w:pPr>
              <w:pStyle w:val="ad"/>
              <w:tabs>
                <w:tab w:val="left" w:pos="284"/>
              </w:tabs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19AE">
              <w:rPr>
                <w:rFonts w:ascii="Times New Roman" w:hAnsi="Times New Roman"/>
                <w:sz w:val="24"/>
                <w:szCs w:val="24"/>
              </w:rPr>
              <w:t>21,8</w:t>
            </w:r>
          </w:p>
        </w:tc>
      </w:tr>
      <w:tr w:rsidR="000F11C6" w:rsidRPr="00212F46" w:rsidTr="00C86840">
        <w:tc>
          <w:tcPr>
            <w:tcW w:w="7196" w:type="dxa"/>
            <w:shd w:val="clear" w:color="auto" w:fill="auto"/>
            <w:vAlign w:val="bottom"/>
          </w:tcPr>
          <w:p w:rsidR="000F11C6" w:rsidRPr="00847C47" w:rsidRDefault="000F11C6" w:rsidP="00345FC3">
            <w:pPr>
              <w:spacing w:after="0" w:line="264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47C47">
              <w:rPr>
                <w:rFonts w:ascii="Times New Roman" w:hAnsi="Times New Roman"/>
                <w:sz w:val="24"/>
                <w:szCs w:val="24"/>
              </w:rPr>
              <w:t>Телерадиотовары</w:t>
            </w:r>
            <w:proofErr w:type="spellEnd"/>
          </w:p>
        </w:tc>
        <w:tc>
          <w:tcPr>
            <w:tcW w:w="1630" w:type="dxa"/>
            <w:shd w:val="clear" w:color="auto" w:fill="auto"/>
            <w:vAlign w:val="center"/>
          </w:tcPr>
          <w:p w:rsidR="000F11C6" w:rsidRPr="006319AE" w:rsidRDefault="002F2201" w:rsidP="00345FC3">
            <w:pPr>
              <w:pStyle w:val="ad"/>
              <w:tabs>
                <w:tab w:val="left" w:pos="284"/>
              </w:tabs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19AE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</w:tr>
      <w:tr w:rsidR="000F11C6" w:rsidRPr="00212F46" w:rsidTr="00C86840">
        <w:tc>
          <w:tcPr>
            <w:tcW w:w="7196" w:type="dxa"/>
            <w:shd w:val="clear" w:color="auto" w:fill="auto"/>
            <w:vAlign w:val="bottom"/>
          </w:tcPr>
          <w:p w:rsidR="000F11C6" w:rsidRPr="00847C47" w:rsidRDefault="000F11C6" w:rsidP="00345FC3">
            <w:pPr>
              <w:spacing w:after="0" w:line="264" w:lineRule="auto"/>
              <w:rPr>
                <w:rFonts w:ascii="Times New Roman" w:hAnsi="Times New Roman"/>
                <w:sz w:val="24"/>
                <w:szCs w:val="24"/>
              </w:rPr>
            </w:pPr>
            <w:r w:rsidRPr="00847C47">
              <w:rPr>
                <w:rFonts w:ascii="Times New Roman" w:hAnsi="Times New Roman"/>
                <w:sz w:val="24"/>
                <w:szCs w:val="24"/>
              </w:rPr>
              <w:t>Строительные материалы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0F11C6" w:rsidRPr="006319AE" w:rsidRDefault="002F2201" w:rsidP="00345FC3">
            <w:pPr>
              <w:pStyle w:val="ad"/>
              <w:tabs>
                <w:tab w:val="left" w:pos="284"/>
              </w:tabs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19AE">
              <w:rPr>
                <w:rFonts w:ascii="Times New Roman" w:hAnsi="Times New Roman"/>
                <w:sz w:val="24"/>
                <w:szCs w:val="24"/>
              </w:rPr>
              <w:t>48,5</w:t>
            </w:r>
          </w:p>
        </w:tc>
      </w:tr>
      <w:tr w:rsidR="000F11C6" w:rsidRPr="00212F46" w:rsidTr="00C86840">
        <w:tc>
          <w:tcPr>
            <w:tcW w:w="7196" w:type="dxa"/>
            <w:shd w:val="clear" w:color="auto" w:fill="auto"/>
            <w:vAlign w:val="bottom"/>
          </w:tcPr>
          <w:p w:rsidR="000F11C6" w:rsidRPr="00847C47" w:rsidRDefault="000F11C6" w:rsidP="00345FC3">
            <w:pPr>
              <w:spacing w:after="0" w:line="264" w:lineRule="auto"/>
              <w:rPr>
                <w:rFonts w:ascii="Times New Roman" w:hAnsi="Times New Roman"/>
                <w:sz w:val="24"/>
                <w:szCs w:val="24"/>
              </w:rPr>
            </w:pPr>
            <w:r w:rsidRPr="00847C47">
              <w:rPr>
                <w:rFonts w:ascii="Times New Roman" w:hAnsi="Times New Roman"/>
                <w:sz w:val="24"/>
                <w:szCs w:val="24"/>
              </w:rPr>
              <w:t>Бензин автомобильный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0F11C6" w:rsidRPr="006319AE" w:rsidRDefault="002F2201" w:rsidP="00345FC3">
            <w:pPr>
              <w:pStyle w:val="ad"/>
              <w:tabs>
                <w:tab w:val="left" w:pos="284"/>
              </w:tabs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19AE">
              <w:rPr>
                <w:rFonts w:ascii="Times New Roman" w:hAnsi="Times New Roman"/>
                <w:sz w:val="24"/>
                <w:szCs w:val="24"/>
              </w:rPr>
              <w:t>46,1</w:t>
            </w:r>
          </w:p>
        </w:tc>
      </w:tr>
      <w:tr w:rsidR="000F11C6" w:rsidRPr="00212F46" w:rsidTr="00C86840">
        <w:tc>
          <w:tcPr>
            <w:tcW w:w="7196" w:type="dxa"/>
            <w:shd w:val="clear" w:color="auto" w:fill="auto"/>
            <w:vAlign w:val="bottom"/>
          </w:tcPr>
          <w:p w:rsidR="000F11C6" w:rsidRPr="00847C47" w:rsidRDefault="000F11C6" w:rsidP="00345FC3">
            <w:pPr>
              <w:spacing w:after="0" w:line="264" w:lineRule="auto"/>
              <w:rPr>
                <w:rFonts w:ascii="Times New Roman" w:hAnsi="Times New Roman"/>
                <w:sz w:val="24"/>
                <w:szCs w:val="24"/>
              </w:rPr>
            </w:pPr>
            <w:r w:rsidRPr="00847C47">
              <w:rPr>
                <w:rFonts w:ascii="Times New Roman" w:hAnsi="Times New Roman"/>
                <w:sz w:val="24"/>
                <w:szCs w:val="24"/>
              </w:rPr>
              <w:t>Медикаменты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0F11C6" w:rsidRPr="006319AE" w:rsidRDefault="002F2201" w:rsidP="00345FC3">
            <w:pPr>
              <w:pStyle w:val="ad"/>
              <w:tabs>
                <w:tab w:val="left" w:pos="284"/>
              </w:tabs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19AE">
              <w:rPr>
                <w:rFonts w:ascii="Times New Roman" w:hAnsi="Times New Roman"/>
                <w:sz w:val="24"/>
                <w:szCs w:val="24"/>
              </w:rPr>
              <w:t>21,3</w:t>
            </w:r>
          </w:p>
        </w:tc>
      </w:tr>
      <w:tr w:rsidR="000F11C6" w:rsidRPr="00212F46" w:rsidTr="00C86840">
        <w:tc>
          <w:tcPr>
            <w:tcW w:w="7196" w:type="dxa"/>
            <w:shd w:val="clear" w:color="auto" w:fill="auto"/>
            <w:vAlign w:val="bottom"/>
          </w:tcPr>
          <w:p w:rsidR="000F11C6" w:rsidRPr="00847C47" w:rsidRDefault="000F11C6" w:rsidP="00345FC3">
            <w:pPr>
              <w:spacing w:after="0" w:line="264" w:lineRule="auto"/>
              <w:rPr>
                <w:rFonts w:ascii="Times New Roman" w:hAnsi="Times New Roman"/>
                <w:sz w:val="24"/>
                <w:szCs w:val="24"/>
              </w:rPr>
            </w:pPr>
            <w:r w:rsidRPr="00847C47">
              <w:rPr>
                <w:rFonts w:ascii="Times New Roman" w:hAnsi="Times New Roman"/>
                <w:sz w:val="24"/>
                <w:szCs w:val="24"/>
              </w:rPr>
              <w:t>Химические средства очистки и дезинфекции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0F11C6" w:rsidRPr="006319AE" w:rsidRDefault="002F2201" w:rsidP="00345FC3">
            <w:pPr>
              <w:pStyle w:val="ad"/>
              <w:tabs>
                <w:tab w:val="left" w:pos="284"/>
              </w:tabs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19A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0F11C6" w:rsidRPr="00212F46" w:rsidTr="00C86840">
        <w:tc>
          <w:tcPr>
            <w:tcW w:w="7196" w:type="dxa"/>
            <w:shd w:val="clear" w:color="auto" w:fill="auto"/>
            <w:vAlign w:val="bottom"/>
          </w:tcPr>
          <w:p w:rsidR="000F11C6" w:rsidRPr="00847C47" w:rsidRDefault="000F11C6" w:rsidP="00345FC3">
            <w:pPr>
              <w:spacing w:after="0" w:line="264" w:lineRule="auto"/>
              <w:rPr>
                <w:rFonts w:ascii="Times New Roman" w:hAnsi="Times New Roman"/>
                <w:sz w:val="24"/>
                <w:szCs w:val="24"/>
              </w:rPr>
            </w:pPr>
            <w:r w:rsidRPr="00847C47">
              <w:rPr>
                <w:rFonts w:ascii="Times New Roman" w:hAnsi="Times New Roman"/>
                <w:sz w:val="24"/>
                <w:szCs w:val="24"/>
              </w:rPr>
              <w:t xml:space="preserve">Косметическая продукция 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0F11C6" w:rsidRPr="006319AE" w:rsidRDefault="002F2201" w:rsidP="00345FC3">
            <w:pPr>
              <w:pStyle w:val="ad"/>
              <w:tabs>
                <w:tab w:val="left" w:pos="284"/>
              </w:tabs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19AE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</w:tr>
      <w:tr w:rsidR="000F11C6" w:rsidRPr="00212F46" w:rsidTr="00C86840">
        <w:tc>
          <w:tcPr>
            <w:tcW w:w="7196" w:type="dxa"/>
            <w:shd w:val="clear" w:color="auto" w:fill="auto"/>
            <w:vAlign w:val="bottom"/>
          </w:tcPr>
          <w:p w:rsidR="000F11C6" w:rsidRPr="00847C47" w:rsidRDefault="000F11C6" w:rsidP="00345FC3">
            <w:pPr>
              <w:spacing w:after="0" w:line="264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47C47">
              <w:rPr>
                <w:rFonts w:ascii="Times New Roman" w:hAnsi="Times New Roman"/>
                <w:sz w:val="24"/>
                <w:szCs w:val="24"/>
              </w:rPr>
              <w:t>Бытовые услуги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0F11C6" w:rsidRPr="006319AE" w:rsidRDefault="002F2201" w:rsidP="00345FC3">
            <w:pPr>
              <w:pStyle w:val="ad"/>
              <w:tabs>
                <w:tab w:val="left" w:pos="284"/>
              </w:tabs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19AE">
              <w:rPr>
                <w:rFonts w:ascii="Times New Roman" w:hAnsi="Times New Roman"/>
                <w:sz w:val="24"/>
                <w:szCs w:val="24"/>
              </w:rPr>
              <w:t>4,4</w:t>
            </w:r>
          </w:p>
        </w:tc>
      </w:tr>
      <w:tr w:rsidR="000F11C6" w:rsidRPr="00212F46" w:rsidTr="00C86840">
        <w:tc>
          <w:tcPr>
            <w:tcW w:w="7196" w:type="dxa"/>
            <w:shd w:val="clear" w:color="auto" w:fill="auto"/>
            <w:vAlign w:val="bottom"/>
          </w:tcPr>
          <w:p w:rsidR="000F11C6" w:rsidRPr="00847C47" w:rsidRDefault="000F11C6" w:rsidP="00345FC3">
            <w:pPr>
              <w:spacing w:after="0" w:line="264" w:lineRule="auto"/>
              <w:rPr>
                <w:rFonts w:ascii="Times New Roman" w:hAnsi="Times New Roman"/>
                <w:sz w:val="24"/>
                <w:szCs w:val="24"/>
              </w:rPr>
            </w:pPr>
            <w:r w:rsidRPr="00847C47">
              <w:rPr>
                <w:rFonts w:ascii="Times New Roman" w:hAnsi="Times New Roman"/>
                <w:sz w:val="24"/>
                <w:szCs w:val="24"/>
              </w:rPr>
              <w:t>Транспортные услуги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0F11C6" w:rsidRPr="006319AE" w:rsidRDefault="002F2201" w:rsidP="00345FC3">
            <w:pPr>
              <w:pStyle w:val="ad"/>
              <w:tabs>
                <w:tab w:val="left" w:pos="284"/>
              </w:tabs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19AE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</w:tr>
      <w:tr w:rsidR="000F11C6" w:rsidRPr="00212F46" w:rsidTr="00C86840">
        <w:tc>
          <w:tcPr>
            <w:tcW w:w="7196" w:type="dxa"/>
            <w:shd w:val="clear" w:color="auto" w:fill="auto"/>
            <w:vAlign w:val="bottom"/>
          </w:tcPr>
          <w:p w:rsidR="000F11C6" w:rsidRPr="00847C47" w:rsidRDefault="000F11C6" w:rsidP="00345FC3">
            <w:pPr>
              <w:spacing w:after="0" w:line="264" w:lineRule="auto"/>
              <w:rPr>
                <w:rFonts w:ascii="Times New Roman" w:hAnsi="Times New Roman"/>
                <w:sz w:val="24"/>
                <w:szCs w:val="24"/>
              </w:rPr>
            </w:pPr>
            <w:r w:rsidRPr="00847C47">
              <w:rPr>
                <w:rFonts w:ascii="Times New Roman" w:hAnsi="Times New Roman"/>
                <w:sz w:val="24"/>
                <w:szCs w:val="24"/>
              </w:rPr>
              <w:t>Услуги связи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0F11C6" w:rsidRPr="006319AE" w:rsidRDefault="002F2201" w:rsidP="00345FC3">
            <w:pPr>
              <w:pStyle w:val="ad"/>
              <w:tabs>
                <w:tab w:val="left" w:pos="284"/>
              </w:tabs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19A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0F11C6" w:rsidRPr="00212F46" w:rsidTr="00C86840">
        <w:tc>
          <w:tcPr>
            <w:tcW w:w="7196" w:type="dxa"/>
            <w:shd w:val="clear" w:color="auto" w:fill="auto"/>
            <w:vAlign w:val="bottom"/>
          </w:tcPr>
          <w:p w:rsidR="000F11C6" w:rsidRPr="00847C47" w:rsidRDefault="000F11C6" w:rsidP="00345FC3">
            <w:pPr>
              <w:spacing w:after="0" w:line="264" w:lineRule="auto"/>
              <w:rPr>
                <w:rFonts w:ascii="Times New Roman" w:hAnsi="Times New Roman"/>
                <w:sz w:val="24"/>
                <w:szCs w:val="24"/>
              </w:rPr>
            </w:pPr>
            <w:r w:rsidRPr="00847C47">
              <w:rPr>
                <w:rFonts w:ascii="Times New Roman" w:hAnsi="Times New Roman"/>
                <w:sz w:val="24"/>
                <w:szCs w:val="24"/>
              </w:rPr>
              <w:t>Жилищно-коммунальные услуги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0F11C6" w:rsidRPr="006319AE" w:rsidRDefault="002F2201" w:rsidP="00345FC3">
            <w:pPr>
              <w:pStyle w:val="ad"/>
              <w:tabs>
                <w:tab w:val="left" w:pos="284"/>
              </w:tabs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19AE">
              <w:rPr>
                <w:rFonts w:ascii="Times New Roman" w:hAnsi="Times New Roman"/>
                <w:sz w:val="24"/>
                <w:szCs w:val="24"/>
              </w:rPr>
              <w:t>40,8</w:t>
            </w:r>
          </w:p>
        </w:tc>
      </w:tr>
      <w:tr w:rsidR="000F11C6" w:rsidRPr="00212F46" w:rsidTr="00C86840">
        <w:tc>
          <w:tcPr>
            <w:tcW w:w="7196" w:type="dxa"/>
            <w:shd w:val="clear" w:color="auto" w:fill="auto"/>
            <w:vAlign w:val="bottom"/>
          </w:tcPr>
          <w:p w:rsidR="000F11C6" w:rsidRPr="00847C47" w:rsidRDefault="000F11C6" w:rsidP="00345FC3">
            <w:pPr>
              <w:spacing w:after="0" w:line="264" w:lineRule="auto"/>
              <w:rPr>
                <w:rFonts w:ascii="Times New Roman" w:hAnsi="Times New Roman"/>
                <w:sz w:val="24"/>
                <w:szCs w:val="24"/>
              </w:rPr>
            </w:pPr>
            <w:r w:rsidRPr="00847C47">
              <w:rPr>
                <w:rFonts w:ascii="Times New Roman" w:hAnsi="Times New Roman"/>
                <w:sz w:val="24"/>
                <w:szCs w:val="24"/>
              </w:rPr>
              <w:t>Услуги учреждений культуры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0F11C6" w:rsidRPr="006319AE" w:rsidRDefault="002F2201" w:rsidP="00345FC3">
            <w:pPr>
              <w:pStyle w:val="ad"/>
              <w:tabs>
                <w:tab w:val="left" w:pos="284"/>
              </w:tabs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19A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0F11C6" w:rsidRPr="00212F46" w:rsidTr="00C86840">
        <w:tc>
          <w:tcPr>
            <w:tcW w:w="7196" w:type="dxa"/>
            <w:shd w:val="clear" w:color="auto" w:fill="auto"/>
            <w:vAlign w:val="bottom"/>
          </w:tcPr>
          <w:p w:rsidR="000F11C6" w:rsidRPr="00847C47" w:rsidRDefault="000F11C6" w:rsidP="00345FC3">
            <w:pPr>
              <w:spacing w:after="0" w:line="264" w:lineRule="auto"/>
              <w:rPr>
                <w:rFonts w:ascii="Times New Roman" w:hAnsi="Times New Roman"/>
                <w:sz w:val="24"/>
                <w:szCs w:val="24"/>
              </w:rPr>
            </w:pPr>
            <w:r w:rsidRPr="00847C47">
              <w:rPr>
                <w:rFonts w:ascii="Times New Roman" w:hAnsi="Times New Roman"/>
                <w:sz w:val="24"/>
                <w:szCs w:val="24"/>
              </w:rPr>
              <w:t>Туристические услуги и услуги средств размещения для временн</w:t>
            </w:r>
            <w:r w:rsidRPr="00847C47">
              <w:rPr>
                <w:rFonts w:ascii="Times New Roman" w:hAnsi="Times New Roman"/>
                <w:sz w:val="24"/>
                <w:szCs w:val="24"/>
              </w:rPr>
              <w:t>о</w:t>
            </w:r>
            <w:r w:rsidRPr="00847C47">
              <w:rPr>
                <w:rFonts w:ascii="Times New Roman" w:hAnsi="Times New Roman"/>
                <w:sz w:val="24"/>
                <w:szCs w:val="24"/>
              </w:rPr>
              <w:t>го проживания туристов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0F11C6" w:rsidRPr="006319AE" w:rsidRDefault="002F2201" w:rsidP="00345FC3">
            <w:pPr>
              <w:pStyle w:val="ad"/>
              <w:tabs>
                <w:tab w:val="left" w:pos="284"/>
              </w:tabs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19AE">
              <w:rPr>
                <w:rFonts w:ascii="Times New Roman" w:hAnsi="Times New Roman"/>
                <w:sz w:val="24"/>
                <w:szCs w:val="24"/>
              </w:rPr>
              <w:t>51,9</w:t>
            </w:r>
          </w:p>
        </w:tc>
      </w:tr>
      <w:tr w:rsidR="000F11C6" w:rsidRPr="00212F46" w:rsidTr="00C86840">
        <w:tc>
          <w:tcPr>
            <w:tcW w:w="7196" w:type="dxa"/>
            <w:shd w:val="clear" w:color="auto" w:fill="auto"/>
            <w:vAlign w:val="bottom"/>
          </w:tcPr>
          <w:p w:rsidR="000F11C6" w:rsidRPr="00847C47" w:rsidRDefault="000F11C6" w:rsidP="00345FC3">
            <w:pPr>
              <w:spacing w:after="0" w:line="264" w:lineRule="auto"/>
              <w:rPr>
                <w:rFonts w:ascii="Times New Roman" w:hAnsi="Times New Roman"/>
                <w:sz w:val="24"/>
                <w:szCs w:val="24"/>
              </w:rPr>
            </w:pPr>
            <w:r w:rsidRPr="00847C47">
              <w:rPr>
                <w:rFonts w:ascii="Times New Roman" w:hAnsi="Times New Roman"/>
                <w:sz w:val="24"/>
                <w:szCs w:val="24"/>
              </w:rPr>
              <w:t>Услуги физической культуры и спорта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0F11C6" w:rsidRPr="006319AE" w:rsidRDefault="002F2201" w:rsidP="00345FC3">
            <w:pPr>
              <w:pStyle w:val="ad"/>
              <w:tabs>
                <w:tab w:val="left" w:pos="284"/>
              </w:tabs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19AE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</w:tr>
      <w:tr w:rsidR="000F11C6" w:rsidRPr="00212F46" w:rsidTr="00C86840">
        <w:tc>
          <w:tcPr>
            <w:tcW w:w="7196" w:type="dxa"/>
            <w:shd w:val="clear" w:color="auto" w:fill="auto"/>
            <w:vAlign w:val="bottom"/>
          </w:tcPr>
          <w:p w:rsidR="000F11C6" w:rsidRPr="00847C47" w:rsidRDefault="000F11C6" w:rsidP="00345FC3">
            <w:pPr>
              <w:spacing w:after="0" w:line="264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47C47">
              <w:rPr>
                <w:rFonts w:ascii="Times New Roman" w:hAnsi="Times New Roman"/>
                <w:sz w:val="24"/>
                <w:szCs w:val="24"/>
              </w:rPr>
              <w:t>Медицинские услуги, санаторно-оздоровительные услуги, ветер</w:t>
            </w:r>
            <w:r w:rsidRPr="00847C47">
              <w:rPr>
                <w:rFonts w:ascii="Times New Roman" w:hAnsi="Times New Roman"/>
                <w:sz w:val="24"/>
                <w:szCs w:val="24"/>
              </w:rPr>
              <w:t>и</w:t>
            </w:r>
            <w:r w:rsidRPr="00847C47">
              <w:rPr>
                <w:rFonts w:ascii="Times New Roman" w:hAnsi="Times New Roman"/>
                <w:sz w:val="24"/>
                <w:szCs w:val="24"/>
              </w:rPr>
              <w:t>нарные услуги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0F11C6" w:rsidRPr="006319AE" w:rsidRDefault="002F2201" w:rsidP="00345FC3">
            <w:pPr>
              <w:pStyle w:val="ad"/>
              <w:tabs>
                <w:tab w:val="left" w:pos="284"/>
              </w:tabs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19AE">
              <w:rPr>
                <w:rFonts w:ascii="Times New Roman" w:hAnsi="Times New Roman"/>
                <w:sz w:val="24"/>
                <w:szCs w:val="24"/>
              </w:rPr>
              <w:t>53,3</w:t>
            </w:r>
          </w:p>
        </w:tc>
      </w:tr>
      <w:tr w:rsidR="000F11C6" w:rsidRPr="00212F46" w:rsidTr="00C86840">
        <w:tc>
          <w:tcPr>
            <w:tcW w:w="7196" w:type="dxa"/>
            <w:shd w:val="clear" w:color="auto" w:fill="auto"/>
          </w:tcPr>
          <w:p w:rsidR="000F11C6" w:rsidRPr="006319AE" w:rsidRDefault="002F2201" w:rsidP="00345FC3">
            <w:pPr>
              <w:pStyle w:val="ad"/>
              <w:tabs>
                <w:tab w:val="left" w:pos="284"/>
              </w:tabs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319AE">
              <w:rPr>
                <w:rFonts w:ascii="Times New Roman" w:hAnsi="Times New Roman"/>
                <w:sz w:val="24"/>
                <w:szCs w:val="24"/>
              </w:rPr>
              <w:t>Затруднились ответить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0F11C6" w:rsidRPr="006319AE" w:rsidRDefault="002F2201" w:rsidP="00345FC3">
            <w:pPr>
              <w:pStyle w:val="ad"/>
              <w:tabs>
                <w:tab w:val="left" w:pos="284"/>
              </w:tabs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19AE">
              <w:rPr>
                <w:rFonts w:ascii="Times New Roman" w:hAnsi="Times New Roman"/>
                <w:sz w:val="24"/>
                <w:szCs w:val="24"/>
              </w:rPr>
              <w:t>23,3</w:t>
            </w:r>
          </w:p>
        </w:tc>
      </w:tr>
    </w:tbl>
    <w:p w:rsidR="000F11C6" w:rsidRDefault="000F11C6" w:rsidP="000F11C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F11C6" w:rsidRPr="00E36A9E" w:rsidRDefault="000F11C6" w:rsidP="000F11C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7D6394">
        <w:rPr>
          <w:rFonts w:ascii="Times New Roman" w:hAnsi="Times New Roman"/>
          <w:bCs/>
          <w:sz w:val="28"/>
          <w:szCs w:val="28"/>
        </w:rPr>
        <w:t xml:space="preserve">Правительством </w:t>
      </w:r>
      <w:r>
        <w:rPr>
          <w:rFonts w:ascii="Times New Roman" w:hAnsi="Times New Roman"/>
          <w:bCs/>
          <w:sz w:val="28"/>
          <w:szCs w:val="28"/>
        </w:rPr>
        <w:t xml:space="preserve">России </w:t>
      </w:r>
      <w:r w:rsidRPr="007D6394">
        <w:rPr>
          <w:rFonts w:ascii="Times New Roman" w:hAnsi="Times New Roman"/>
          <w:bCs/>
          <w:sz w:val="28"/>
          <w:szCs w:val="28"/>
        </w:rPr>
        <w:t xml:space="preserve">определен </w:t>
      </w:r>
      <w:r>
        <w:rPr>
          <w:rFonts w:ascii="Times New Roman" w:hAnsi="Times New Roman"/>
          <w:bCs/>
          <w:sz w:val="28"/>
          <w:szCs w:val="28"/>
        </w:rPr>
        <w:t>п</w:t>
      </w:r>
      <w:r w:rsidRPr="00E36A9E">
        <w:rPr>
          <w:rFonts w:ascii="Times New Roman" w:hAnsi="Times New Roman"/>
          <w:bCs/>
          <w:sz w:val="28"/>
          <w:szCs w:val="28"/>
        </w:rPr>
        <w:t>еречень продуктов первой необход</w:t>
      </w:r>
      <w:r w:rsidRPr="00E36A9E">
        <w:rPr>
          <w:rFonts w:ascii="Times New Roman" w:hAnsi="Times New Roman"/>
          <w:bCs/>
          <w:sz w:val="28"/>
          <w:szCs w:val="28"/>
        </w:rPr>
        <w:t>и</w:t>
      </w:r>
      <w:r w:rsidRPr="00E36A9E">
        <w:rPr>
          <w:rFonts w:ascii="Times New Roman" w:hAnsi="Times New Roman"/>
          <w:bCs/>
          <w:sz w:val="28"/>
          <w:szCs w:val="28"/>
        </w:rPr>
        <w:t>мости, в отношении которых могут устанавливаться предельно допустимые розничные цены</w:t>
      </w:r>
      <w:r>
        <w:rPr>
          <w:rFonts w:ascii="Times New Roman" w:hAnsi="Times New Roman"/>
          <w:bCs/>
          <w:sz w:val="28"/>
          <w:szCs w:val="28"/>
        </w:rPr>
        <w:t xml:space="preserve">: </w:t>
      </w:r>
      <w:r>
        <w:rPr>
          <w:rFonts w:ascii="Times New Roman" w:hAnsi="Times New Roman"/>
          <w:sz w:val="28"/>
          <w:szCs w:val="28"/>
        </w:rPr>
        <w:t>г</w:t>
      </w:r>
      <w:r w:rsidRPr="00E36A9E"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вядина, свинина, баранина (кроме бескостного мяса)</w:t>
      </w:r>
      <w:r w:rsidRPr="00CF2789">
        <w:rPr>
          <w:rFonts w:ascii="Times New Roman" w:hAnsi="Times New Roman"/>
          <w:sz w:val="28"/>
          <w:szCs w:val="28"/>
        </w:rPr>
        <w:t>;</w:t>
      </w:r>
      <w:r>
        <w:rPr>
          <w:rFonts w:ascii="Times New Roman" w:hAnsi="Times New Roman"/>
          <w:sz w:val="28"/>
          <w:szCs w:val="28"/>
        </w:rPr>
        <w:t xml:space="preserve"> куры (кроме куриных окорочков)</w:t>
      </w:r>
      <w:r w:rsidRPr="00CF2789">
        <w:rPr>
          <w:rFonts w:ascii="Times New Roman" w:hAnsi="Times New Roman"/>
          <w:sz w:val="28"/>
          <w:szCs w:val="28"/>
        </w:rPr>
        <w:t>;</w:t>
      </w:r>
      <w:r>
        <w:rPr>
          <w:rFonts w:ascii="Times New Roman" w:hAnsi="Times New Roman"/>
          <w:sz w:val="28"/>
          <w:szCs w:val="28"/>
        </w:rPr>
        <w:t xml:space="preserve"> рыба мороженая неразделанная</w:t>
      </w:r>
      <w:r w:rsidRPr="00CF2789">
        <w:rPr>
          <w:rFonts w:ascii="Times New Roman" w:hAnsi="Times New Roman"/>
          <w:sz w:val="28"/>
          <w:szCs w:val="28"/>
        </w:rPr>
        <w:t>;</w:t>
      </w:r>
      <w:r>
        <w:rPr>
          <w:rFonts w:ascii="Times New Roman" w:hAnsi="Times New Roman"/>
          <w:sz w:val="28"/>
          <w:szCs w:val="28"/>
        </w:rPr>
        <w:t xml:space="preserve"> масло сливочное</w:t>
      </w:r>
      <w:r w:rsidRPr="00CF2789">
        <w:rPr>
          <w:rFonts w:ascii="Times New Roman" w:hAnsi="Times New Roman"/>
          <w:sz w:val="28"/>
          <w:szCs w:val="28"/>
        </w:rPr>
        <w:t>;</w:t>
      </w:r>
      <w:r>
        <w:rPr>
          <w:rFonts w:ascii="Times New Roman" w:hAnsi="Times New Roman"/>
          <w:sz w:val="28"/>
          <w:szCs w:val="28"/>
        </w:rPr>
        <w:t xml:space="preserve"> масло подсолнечное</w:t>
      </w:r>
      <w:r w:rsidRPr="00CF2789">
        <w:rPr>
          <w:rFonts w:ascii="Times New Roman" w:hAnsi="Times New Roman"/>
          <w:sz w:val="28"/>
          <w:szCs w:val="28"/>
        </w:rPr>
        <w:t>;</w:t>
      </w:r>
      <w:r>
        <w:rPr>
          <w:rFonts w:ascii="Times New Roman" w:hAnsi="Times New Roman"/>
          <w:sz w:val="28"/>
          <w:szCs w:val="28"/>
        </w:rPr>
        <w:t xml:space="preserve"> молоко питьевое</w:t>
      </w:r>
      <w:r w:rsidRPr="00CF2789">
        <w:rPr>
          <w:rFonts w:ascii="Times New Roman" w:hAnsi="Times New Roman"/>
          <w:sz w:val="28"/>
          <w:szCs w:val="28"/>
        </w:rPr>
        <w:t>;</w:t>
      </w:r>
      <w:r>
        <w:rPr>
          <w:rFonts w:ascii="Times New Roman" w:hAnsi="Times New Roman"/>
          <w:sz w:val="28"/>
          <w:szCs w:val="28"/>
        </w:rPr>
        <w:t xml:space="preserve"> яйца куриные</w:t>
      </w:r>
      <w:r w:rsidRPr="00CF2789">
        <w:rPr>
          <w:rFonts w:ascii="Times New Roman" w:hAnsi="Times New Roman"/>
          <w:sz w:val="28"/>
          <w:szCs w:val="28"/>
        </w:rPr>
        <w:t>;</w:t>
      </w:r>
      <w:r>
        <w:rPr>
          <w:rFonts w:ascii="Times New Roman" w:hAnsi="Times New Roman"/>
          <w:sz w:val="28"/>
          <w:szCs w:val="28"/>
        </w:rPr>
        <w:t xml:space="preserve"> сахар-песок</w:t>
      </w:r>
      <w:r w:rsidRPr="00CF2789">
        <w:rPr>
          <w:rFonts w:ascii="Times New Roman" w:hAnsi="Times New Roman"/>
          <w:sz w:val="28"/>
          <w:szCs w:val="28"/>
        </w:rPr>
        <w:t>;</w:t>
      </w:r>
      <w:r w:rsidRPr="00E36A9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</w:t>
      </w:r>
      <w:r w:rsidRPr="00E36A9E">
        <w:rPr>
          <w:rFonts w:ascii="Times New Roman" w:hAnsi="Times New Roman"/>
          <w:sz w:val="28"/>
          <w:szCs w:val="28"/>
        </w:rPr>
        <w:t>оль пов</w:t>
      </w:r>
      <w:r w:rsidRPr="00E36A9E"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ренная пищевая</w:t>
      </w:r>
      <w:r w:rsidRPr="00CF2789">
        <w:rPr>
          <w:rFonts w:ascii="Times New Roman" w:hAnsi="Times New Roman"/>
          <w:sz w:val="28"/>
          <w:szCs w:val="28"/>
        </w:rPr>
        <w:t>;</w:t>
      </w:r>
      <w:r>
        <w:rPr>
          <w:rFonts w:ascii="Times New Roman" w:hAnsi="Times New Roman"/>
          <w:sz w:val="28"/>
          <w:szCs w:val="28"/>
        </w:rPr>
        <w:t xml:space="preserve"> чай черный байховый</w:t>
      </w:r>
      <w:r w:rsidRPr="00CF2789">
        <w:rPr>
          <w:rFonts w:ascii="Times New Roman" w:hAnsi="Times New Roman"/>
          <w:sz w:val="28"/>
          <w:szCs w:val="28"/>
        </w:rPr>
        <w:t>;</w:t>
      </w:r>
      <w:r>
        <w:rPr>
          <w:rFonts w:ascii="Times New Roman" w:hAnsi="Times New Roman"/>
          <w:sz w:val="28"/>
          <w:szCs w:val="28"/>
        </w:rPr>
        <w:t xml:space="preserve"> мука пшеничная</w:t>
      </w:r>
      <w:r w:rsidRPr="00CF2789">
        <w:rPr>
          <w:rFonts w:ascii="Times New Roman" w:hAnsi="Times New Roman"/>
          <w:sz w:val="28"/>
          <w:szCs w:val="28"/>
        </w:rPr>
        <w:t>;</w:t>
      </w:r>
      <w:r>
        <w:rPr>
          <w:rFonts w:ascii="Times New Roman" w:hAnsi="Times New Roman"/>
          <w:sz w:val="28"/>
          <w:szCs w:val="28"/>
        </w:rPr>
        <w:t xml:space="preserve"> хлеб ржаной</w:t>
      </w:r>
      <w:r w:rsidRPr="00CF2789">
        <w:rPr>
          <w:rFonts w:ascii="Times New Roman" w:hAnsi="Times New Roman"/>
          <w:sz w:val="28"/>
          <w:szCs w:val="28"/>
        </w:rPr>
        <w:t>;</w:t>
      </w:r>
      <w:r>
        <w:rPr>
          <w:rFonts w:ascii="Times New Roman" w:hAnsi="Times New Roman"/>
          <w:sz w:val="28"/>
          <w:szCs w:val="28"/>
        </w:rPr>
        <w:t xml:space="preserve"> ржано-пшеничный</w:t>
      </w:r>
      <w:r w:rsidRPr="00CF2789">
        <w:rPr>
          <w:rFonts w:ascii="Times New Roman" w:hAnsi="Times New Roman"/>
          <w:sz w:val="28"/>
          <w:szCs w:val="28"/>
        </w:rPr>
        <w:t>;</w:t>
      </w:r>
      <w:r>
        <w:rPr>
          <w:rFonts w:ascii="Times New Roman" w:hAnsi="Times New Roman"/>
          <w:sz w:val="28"/>
          <w:szCs w:val="28"/>
        </w:rPr>
        <w:t xml:space="preserve"> х</w:t>
      </w:r>
      <w:r w:rsidRPr="00E36A9E">
        <w:rPr>
          <w:rFonts w:ascii="Times New Roman" w:hAnsi="Times New Roman"/>
          <w:sz w:val="28"/>
          <w:szCs w:val="28"/>
        </w:rPr>
        <w:t>леб и хлебобул</w:t>
      </w:r>
      <w:r>
        <w:rPr>
          <w:rFonts w:ascii="Times New Roman" w:hAnsi="Times New Roman"/>
          <w:sz w:val="28"/>
          <w:szCs w:val="28"/>
        </w:rPr>
        <w:t>очные изделия из пшеничной муки</w:t>
      </w:r>
      <w:r w:rsidRPr="00CF2789">
        <w:rPr>
          <w:rFonts w:ascii="Times New Roman" w:hAnsi="Times New Roman"/>
          <w:sz w:val="28"/>
          <w:szCs w:val="28"/>
        </w:rPr>
        <w:t>;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>рис шлиф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ванный</w:t>
      </w:r>
      <w:r w:rsidRPr="00CF2789">
        <w:rPr>
          <w:rFonts w:ascii="Times New Roman" w:hAnsi="Times New Roman"/>
          <w:sz w:val="28"/>
          <w:szCs w:val="28"/>
        </w:rPr>
        <w:t>;</w:t>
      </w:r>
      <w:r>
        <w:rPr>
          <w:rFonts w:ascii="Times New Roman" w:hAnsi="Times New Roman"/>
          <w:sz w:val="28"/>
          <w:szCs w:val="28"/>
        </w:rPr>
        <w:t xml:space="preserve"> пшено</w:t>
      </w:r>
      <w:r w:rsidRPr="00CF2789">
        <w:rPr>
          <w:rFonts w:ascii="Times New Roman" w:hAnsi="Times New Roman"/>
          <w:sz w:val="28"/>
          <w:szCs w:val="28"/>
        </w:rPr>
        <w:t>;</w:t>
      </w:r>
      <w:r>
        <w:rPr>
          <w:rFonts w:ascii="Times New Roman" w:hAnsi="Times New Roman"/>
          <w:sz w:val="28"/>
          <w:szCs w:val="28"/>
        </w:rPr>
        <w:t xml:space="preserve"> крупа гречневая-ядрица</w:t>
      </w:r>
      <w:r w:rsidRPr="00CF2789">
        <w:rPr>
          <w:rFonts w:ascii="Times New Roman" w:hAnsi="Times New Roman"/>
          <w:sz w:val="28"/>
          <w:szCs w:val="28"/>
        </w:rPr>
        <w:t>;</w:t>
      </w:r>
      <w:r>
        <w:rPr>
          <w:rFonts w:ascii="Times New Roman" w:hAnsi="Times New Roman"/>
          <w:sz w:val="28"/>
          <w:szCs w:val="28"/>
        </w:rPr>
        <w:t xml:space="preserve"> вермишель</w:t>
      </w:r>
      <w:r w:rsidRPr="00CF2789">
        <w:rPr>
          <w:rFonts w:ascii="Times New Roman" w:hAnsi="Times New Roman"/>
          <w:sz w:val="28"/>
          <w:szCs w:val="28"/>
        </w:rPr>
        <w:t>;</w:t>
      </w:r>
      <w:r>
        <w:rPr>
          <w:rFonts w:ascii="Times New Roman" w:hAnsi="Times New Roman"/>
          <w:sz w:val="28"/>
          <w:szCs w:val="28"/>
        </w:rPr>
        <w:t xml:space="preserve"> картофель</w:t>
      </w:r>
      <w:r w:rsidRPr="00CF2789">
        <w:rPr>
          <w:rFonts w:ascii="Times New Roman" w:hAnsi="Times New Roman"/>
          <w:sz w:val="28"/>
          <w:szCs w:val="28"/>
        </w:rPr>
        <w:t>;</w:t>
      </w:r>
      <w:r>
        <w:rPr>
          <w:rFonts w:ascii="Times New Roman" w:hAnsi="Times New Roman"/>
          <w:sz w:val="28"/>
          <w:szCs w:val="28"/>
        </w:rPr>
        <w:t xml:space="preserve"> капуста бел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кочанная свежая</w:t>
      </w:r>
      <w:r w:rsidRPr="00CF2789">
        <w:rPr>
          <w:rFonts w:ascii="Times New Roman" w:hAnsi="Times New Roman"/>
          <w:sz w:val="28"/>
          <w:szCs w:val="28"/>
        </w:rPr>
        <w:t>;</w:t>
      </w:r>
      <w:r>
        <w:rPr>
          <w:rFonts w:ascii="Times New Roman" w:hAnsi="Times New Roman"/>
          <w:sz w:val="28"/>
          <w:szCs w:val="28"/>
        </w:rPr>
        <w:t xml:space="preserve"> лук репчатый</w:t>
      </w:r>
      <w:r w:rsidRPr="00CF2789">
        <w:rPr>
          <w:rFonts w:ascii="Times New Roman" w:hAnsi="Times New Roman"/>
          <w:sz w:val="28"/>
          <w:szCs w:val="28"/>
        </w:rPr>
        <w:t>;</w:t>
      </w:r>
      <w:r>
        <w:rPr>
          <w:rFonts w:ascii="Times New Roman" w:hAnsi="Times New Roman"/>
          <w:sz w:val="28"/>
          <w:szCs w:val="28"/>
        </w:rPr>
        <w:t xml:space="preserve"> морковь</w:t>
      </w:r>
      <w:r w:rsidRPr="00CF2789">
        <w:rPr>
          <w:rFonts w:ascii="Times New Roman" w:hAnsi="Times New Roman"/>
          <w:sz w:val="28"/>
          <w:szCs w:val="28"/>
        </w:rPr>
        <w:t>;</w:t>
      </w:r>
      <w:r>
        <w:rPr>
          <w:rFonts w:ascii="Times New Roman" w:hAnsi="Times New Roman"/>
          <w:sz w:val="28"/>
          <w:szCs w:val="28"/>
        </w:rPr>
        <w:t xml:space="preserve"> я</w:t>
      </w:r>
      <w:r w:rsidRPr="00E36A9E">
        <w:rPr>
          <w:rFonts w:ascii="Times New Roman" w:hAnsi="Times New Roman"/>
          <w:sz w:val="28"/>
          <w:szCs w:val="28"/>
        </w:rPr>
        <w:t>блоки.</w:t>
      </w:r>
      <w:proofErr w:type="gramEnd"/>
    </w:p>
    <w:p w:rsidR="000F11C6" w:rsidRDefault="000F11C6" w:rsidP="000F11C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255642">
        <w:rPr>
          <w:rFonts w:ascii="Times New Roman" w:hAnsi="Times New Roman"/>
          <w:sz w:val="28"/>
          <w:szCs w:val="28"/>
        </w:rPr>
        <w:t xml:space="preserve">В целях стабилизации </w:t>
      </w:r>
      <w:r>
        <w:rPr>
          <w:rFonts w:ascii="Times New Roman" w:hAnsi="Times New Roman"/>
          <w:sz w:val="28"/>
          <w:szCs w:val="28"/>
        </w:rPr>
        <w:t>ситуации на потребительском рынке муниципал</w:t>
      </w:r>
      <w:r>
        <w:rPr>
          <w:rFonts w:ascii="Times New Roman" w:hAnsi="Times New Roman"/>
          <w:sz w:val="28"/>
          <w:szCs w:val="28"/>
        </w:rPr>
        <w:t>ь</w:t>
      </w:r>
      <w:r>
        <w:rPr>
          <w:rFonts w:ascii="Times New Roman" w:hAnsi="Times New Roman"/>
          <w:sz w:val="28"/>
          <w:szCs w:val="28"/>
        </w:rPr>
        <w:t xml:space="preserve">ного образования город </w:t>
      </w:r>
      <w:r w:rsidR="004F280C">
        <w:rPr>
          <w:rFonts w:ascii="Times New Roman" w:hAnsi="Times New Roman"/>
          <w:sz w:val="28"/>
          <w:szCs w:val="28"/>
        </w:rPr>
        <w:t>Горячий Ключ</w:t>
      </w:r>
      <w:r>
        <w:rPr>
          <w:rFonts w:ascii="Times New Roman" w:hAnsi="Times New Roman"/>
          <w:sz w:val="28"/>
          <w:szCs w:val="28"/>
        </w:rPr>
        <w:t xml:space="preserve"> и недопущения необоснованного роста цен на социально-значимые продукты питания</w:t>
      </w:r>
      <w:r w:rsidRPr="0025564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на </w:t>
      </w:r>
      <w:r w:rsidRPr="00255642">
        <w:rPr>
          <w:rFonts w:ascii="Times New Roman" w:hAnsi="Times New Roman"/>
          <w:sz w:val="28"/>
          <w:szCs w:val="28"/>
        </w:rPr>
        <w:t>еженедельно</w:t>
      </w:r>
      <w:r>
        <w:rPr>
          <w:rFonts w:ascii="Times New Roman" w:hAnsi="Times New Roman"/>
          <w:sz w:val="28"/>
          <w:szCs w:val="28"/>
        </w:rPr>
        <w:t>й основе</w:t>
      </w:r>
      <w:r w:rsidRPr="00255642">
        <w:rPr>
          <w:rFonts w:ascii="Times New Roman" w:hAnsi="Times New Roman"/>
          <w:sz w:val="28"/>
          <w:szCs w:val="28"/>
        </w:rPr>
        <w:t xml:space="preserve"> осущ</w:t>
      </w:r>
      <w:r w:rsidRPr="00255642">
        <w:rPr>
          <w:rFonts w:ascii="Times New Roman" w:hAnsi="Times New Roman"/>
          <w:sz w:val="28"/>
          <w:szCs w:val="28"/>
        </w:rPr>
        <w:t>е</w:t>
      </w:r>
      <w:r w:rsidRPr="00255642">
        <w:rPr>
          <w:rFonts w:ascii="Times New Roman" w:hAnsi="Times New Roman"/>
          <w:sz w:val="28"/>
          <w:szCs w:val="28"/>
        </w:rPr>
        <w:t>ствляется мониторинг цен на социально-значимые продукты питания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255642">
        <w:rPr>
          <w:rFonts w:ascii="Times New Roman" w:hAnsi="Times New Roman"/>
          <w:sz w:val="28"/>
          <w:szCs w:val="28"/>
        </w:rPr>
        <w:t>в соо</w:t>
      </w:r>
      <w:r w:rsidRPr="00255642">
        <w:rPr>
          <w:rFonts w:ascii="Times New Roman" w:hAnsi="Times New Roman"/>
          <w:sz w:val="28"/>
          <w:szCs w:val="28"/>
        </w:rPr>
        <w:t>т</w:t>
      </w:r>
      <w:r w:rsidRPr="00255642">
        <w:rPr>
          <w:rFonts w:ascii="Times New Roman" w:hAnsi="Times New Roman"/>
          <w:sz w:val="28"/>
          <w:szCs w:val="28"/>
        </w:rPr>
        <w:t xml:space="preserve">ветствии с </w:t>
      </w:r>
      <w:r>
        <w:rPr>
          <w:rFonts w:ascii="Times New Roman" w:hAnsi="Times New Roman"/>
          <w:sz w:val="28"/>
          <w:szCs w:val="28"/>
        </w:rPr>
        <w:t>р</w:t>
      </w:r>
      <w:r w:rsidRPr="0057275D">
        <w:rPr>
          <w:rFonts w:ascii="Times New Roman" w:hAnsi="Times New Roman"/>
          <w:sz w:val="28"/>
          <w:szCs w:val="28"/>
        </w:rPr>
        <w:t>аспоряжение</w:t>
      </w:r>
      <w:r w:rsidR="008D5F05">
        <w:rPr>
          <w:rFonts w:ascii="Times New Roman" w:hAnsi="Times New Roman"/>
          <w:sz w:val="28"/>
          <w:szCs w:val="28"/>
        </w:rPr>
        <w:t>м</w:t>
      </w:r>
      <w:r w:rsidRPr="0057275D">
        <w:rPr>
          <w:rFonts w:ascii="Times New Roman" w:hAnsi="Times New Roman"/>
          <w:sz w:val="28"/>
          <w:szCs w:val="28"/>
        </w:rPr>
        <w:t xml:space="preserve"> главы администрации Краснодарского края от 17.10.2007</w:t>
      </w:r>
      <w:r>
        <w:rPr>
          <w:rFonts w:ascii="Times New Roman" w:hAnsi="Times New Roman"/>
          <w:sz w:val="28"/>
          <w:szCs w:val="28"/>
        </w:rPr>
        <w:t xml:space="preserve"> года</w:t>
      </w:r>
      <w:r w:rsidRPr="0057275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№</w:t>
      </w:r>
      <w:r w:rsidRPr="0057275D">
        <w:rPr>
          <w:rFonts w:ascii="Times New Roman" w:hAnsi="Times New Roman"/>
          <w:sz w:val="28"/>
          <w:szCs w:val="28"/>
        </w:rPr>
        <w:t xml:space="preserve"> 900-р (ред. от 16.02.2015) </w:t>
      </w:r>
      <w:r>
        <w:rPr>
          <w:rFonts w:ascii="Times New Roman" w:hAnsi="Times New Roman"/>
          <w:sz w:val="28"/>
          <w:szCs w:val="28"/>
        </w:rPr>
        <w:t>«</w:t>
      </w:r>
      <w:r w:rsidRPr="0057275D">
        <w:rPr>
          <w:rFonts w:ascii="Times New Roman" w:hAnsi="Times New Roman"/>
          <w:sz w:val="28"/>
          <w:szCs w:val="28"/>
        </w:rPr>
        <w:t>О стабилизации цен на отдельные виды социально значимых продуктов питания в Краснодарском крае</w:t>
      </w:r>
      <w:r>
        <w:rPr>
          <w:rFonts w:ascii="Times New Roman" w:hAnsi="Times New Roman"/>
          <w:sz w:val="28"/>
          <w:szCs w:val="28"/>
        </w:rPr>
        <w:t>».</w:t>
      </w:r>
      <w:proofErr w:type="gramEnd"/>
      <w:r>
        <w:rPr>
          <w:rFonts w:ascii="Times New Roman" w:hAnsi="Times New Roman"/>
          <w:sz w:val="28"/>
          <w:szCs w:val="28"/>
        </w:rPr>
        <w:t xml:space="preserve"> Данным распоряжением определены виды социально-значимых продуктов питания, реализация которых должна осуществляться с торговой наценкой не выше 10%.</w:t>
      </w:r>
      <w:r w:rsidRPr="00A137C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Р</w:t>
      </w:r>
      <w:r w:rsidRPr="00255642">
        <w:rPr>
          <w:rFonts w:ascii="Times New Roman" w:hAnsi="Times New Roman"/>
          <w:sz w:val="28"/>
          <w:szCs w:val="28"/>
        </w:rPr>
        <w:t xml:space="preserve">езультаты мониторинга направляются в </w:t>
      </w:r>
      <w:r>
        <w:rPr>
          <w:rFonts w:ascii="Times New Roman" w:hAnsi="Times New Roman"/>
          <w:sz w:val="28"/>
          <w:szCs w:val="28"/>
        </w:rPr>
        <w:t>органы исполнительной власти Кра</w:t>
      </w:r>
      <w:r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>нодарского края для проведения общего анализа по краю.</w:t>
      </w:r>
    </w:p>
    <w:p w:rsidR="000F11C6" w:rsidRDefault="000F11C6" w:rsidP="000F11C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</w:t>
      </w:r>
      <w:r w:rsidRPr="00255642">
        <w:rPr>
          <w:rFonts w:ascii="Times New Roman" w:hAnsi="Times New Roman"/>
          <w:sz w:val="28"/>
          <w:szCs w:val="28"/>
        </w:rPr>
        <w:t xml:space="preserve">нализ цен на </w:t>
      </w:r>
      <w:r>
        <w:rPr>
          <w:rFonts w:ascii="Times New Roman" w:hAnsi="Times New Roman"/>
          <w:sz w:val="28"/>
          <w:szCs w:val="28"/>
        </w:rPr>
        <w:t xml:space="preserve">данную </w:t>
      </w:r>
      <w:r w:rsidRPr="00255642">
        <w:rPr>
          <w:rFonts w:ascii="Times New Roman" w:hAnsi="Times New Roman"/>
          <w:sz w:val="28"/>
          <w:szCs w:val="28"/>
        </w:rPr>
        <w:t>группу товаров за 201</w:t>
      </w:r>
      <w:r>
        <w:rPr>
          <w:rFonts w:ascii="Times New Roman" w:hAnsi="Times New Roman"/>
          <w:sz w:val="28"/>
          <w:szCs w:val="28"/>
        </w:rPr>
        <w:t>8</w:t>
      </w:r>
      <w:r w:rsidRPr="00255642">
        <w:rPr>
          <w:rFonts w:ascii="Times New Roman" w:hAnsi="Times New Roman"/>
          <w:sz w:val="28"/>
          <w:szCs w:val="28"/>
        </w:rPr>
        <w:t>-20</w:t>
      </w:r>
      <w:r>
        <w:rPr>
          <w:rFonts w:ascii="Times New Roman" w:hAnsi="Times New Roman"/>
          <w:sz w:val="28"/>
          <w:szCs w:val="28"/>
        </w:rPr>
        <w:t>20</w:t>
      </w:r>
      <w:r w:rsidRPr="00255642">
        <w:rPr>
          <w:rFonts w:ascii="Times New Roman" w:hAnsi="Times New Roman"/>
          <w:sz w:val="28"/>
          <w:szCs w:val="28"/>
        </w:rPr>
        <w:t xml:space="preserve"> гг. </w:t>
      </w:r>
      <w:r>
        <w:rPr>
          <w:rFonts w:ascii="Times New Roman" w:hAnsi="Times New Roman"/>
          <w:sz w:val="28"/>
          <w:szCs w:val="28"/>
        </w:rPr>
        <w:t>показал, что на протяжении всего периода</w:t>
      </w:r>
      <w:r w:rsidRPr="00255642">
        <w:rPr>
          <w:rFonts w:ascii="Times New Roman" w:hAnsi="Times New Roman"/>
          <w:sz w:val="28"/>
          <w:szCs w:val="28"/>
        </w:rPr>
        <w:t xml:space="preserve"> на территории муниципального образования город </w:t>
      </w:r>
      <w:r w:rsidR="004F280C">
        <w:rPr>
          <w:rFonts w:ascii="Times New Roman" w:hAnsi="Times New Roman"/>
          <w:sz w:val="28"/>
          <w:szCs w:val="28"/>
        </w:rPr>
        <w:t>Горячий Ключ</w:t>
      </w:r>
      <w:r w:rsidRPr="00255642">
        <w:rPr>
          <w:rFonts w:ascii="Times New Roman" w:hAnsi="Times New Roman"/>
          <w:sz w:val="28"/>
          <w:szCs w:val="28"/>
        </w:rPr>
        <w:t xml:space="preserve"> глобального роста цен на продовольственные товары (более чем на 30%) </w:t>
      </w:r>
      <w:r w:rsidRPr="007D6394">
        <w:rPr>
          <w:rFonts w:ascii="Times New Roman" w:hAnsi="Times New Roman"/>
          <w:bCs/>
          <w:sz w:val="28"/>
          <w:szCs w:val="28"/>
        </w:rPr>
        <w:t xml:space="preserve">в течение 30 календарных дней подряд </w:t>
      </w:r>
      <w:r>
        <w:rPr>
          <w:rFonts w:ascii="Times New Roman" w:hAnsi="Times New Roman"/>
          <w:bCs/>
          <w:sz w:val="28"/>
          <w:szCs w:val="28"/>
        </w:rPr>
        <w:t xml:space="preserve">- </w:t>
      </w:r>
      <w:r w:rsidRPr="00255642">
        <w:rPr>
          <w:rFonts w:ascii="Times New Roman" w:hAnsi="Times New Roman"/>
          <w:sz w:val="28"/>
          <w:szCs w:val="28"/>
        </w:rPr>
        <w:t>не зафиксировано.</w:t>
      </w:r>
    </w:p>
    <w:p w:rsidR="00787174" w:rsidRPr="00787174" w:rsidRDefault="00787174" w:rsidP="00787174">
      <w:pPr>
        <w:spacing w:after="0" w:line="22" w:lineRule="atLeast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 w:rsidRPr="00531C28">
        <w:rPr>
          <w:rFonts w:ascii="Times New Roman" w:eastAsia="Times New Roman" w:hAnsi="Times New Roman"/>
          <w:sz w:val="28"/>
          <w:szCs w:val="28"/>
          <w:lang w:eastAsia="ru-RU"/>
        </w:rPr>
        <w:t>Анализ ответов респондентов на вопрос «Какое из утверждений точнее всего описывает материальное положение Вашей семьи?» позволил сделать в</w:t>
      </w:r>
      <w:r w:rsidRPr="00531C28">
        <w:rPr>
          <w:rFonts w:ascii="Times New Roman" w:eastAsia="Times New Roman" w:hAnsi="Times New Roman"/>
          <w:sz w:val="28"/>
          <w:szCs w:val="28"/>
          <w:lang w:eastAsia="ru-RU"/>
        </w:rPr>
        <w:t>ы</w:t>
      </w:r>
      <w:r w:rsidRPr="00531C28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вод, что большинству опрошенных хватает денег на еду и одежду, но для п</w:t>
      </w:r>
      <w:r w:rsidRPr="00531C28">
        <w:rPr>
          <w:rFonts w:ascii="Times New Roman" w:eastAsia="Times New Roman" w:hAnsi="Times New Roman"/>
          <w:sz w:val="28"/>
          <w:szCs w:val="28"/>
          <w:lang w:eastAsia="ru-RU"/>
        </w:rPr>
        <w:t>о</w:t>
      </w:r>
      <w:r w:rsidRPr="00531C28">
        <w:rPr>
          <w:rFonts w:ascii="Times New Roman" w:eastAsia="Times New Roman" w:hAnsi="Times New Roman"/>
          <w:sz w:val="28"/>
          <w:szCs w:val="28"/>
          <w:lang w:eastAsia="ru-RU"/>
        </w:rPr>
        <w:t xml:space="preserve">купки импортного холодильника или стиральной </w:t>
      </w:r>
      <w:proofErr w:type="spellStart"/>
      <w:r w:rsidRPr="00531C28">
        <w:rPr>
          <w:rFonts w:ascii="Times New Roman" w:eastAsia="Times New Roman" w:hAnsi="Times New Roman"/>
          <w:sz w:val="28"/>
          <w:szCs w:val="28"/>
          <w:lang w:eastAsia="ru-RU"/>
        </w:rPr>
        <w:t>машины-автомат</w:t>
      </w:r>
      <w:proofErr w:type="spellEnd"/>
      <w:r w:rsidRPr="00531C28">
        <w:rPr>
          <w:rFonts w:ascii="Times New Roman" w:eastAsia="Times New Roman" w:hAnsi="Times New Roman"/>
          <w:sz w:val="28"/>
          <w:szCs w:val="28"/>
          <w:lang w:eastAsia="ru-RU"/>
        </w:rPr>
        <w:t>, пришлось бы копить или брать в долг/кредит (82,7%). 17% опрошенных ответили, что в случае необходимости легко могут купить основную бытовую технику без пр</w:t>
      </w:r>
      <w:r w:rsidRPr="00531C28">
        <w:rPr>
          <w:rFonts w:ascii="Times New Roman" w:eastAsia="Times New Roman" w:hAnsi="Times New Roman"/>
          <w:sz w:val="28"/>
          <w:szCs w:val="28"/>
          <w:lang w:eastAsia="ru-RU"/>
        </w:rPr>
        <w:t>и</w:t>
      </w:r>
      <w:r w:rsidRPr="00531C28">
        <w:rPr>
          <w:rFonts w:ascii="Times New Roman" w:eastAsia="Times New Roman" w:hAnsi="Times New Roman"/>
          <w:sz w:val="28"/>
          <w:szCs w:val="28"/>
          <w:lang w:eastAsia="ru-RU"/>
        </w:rPr>
        <w:t>влечения заемных</w:t>
      </w:r>
      <w:proofErr w:type="gramEnd"/>
      <w:r w:rsidRPr="00531C28">
        <w:rPr>
          <w:rFonts w:ascii="Times New Roman" w:eastAsia="Times New Roman" w:hAnsi="Times New Roman"/>
          <w:sz w:val="28"/>
          <w:szCs w:val="28"/>
          <w:lang w:eastAsia="ru-RU"/>
        </w:rPr>
        <w:t xml:space="preserve"> средств, но автомобиль – непозволительная роскошь.0,2%  потребителей, участвовавших в опросе, ответили, что на еду денег достаточно, но купить одежду – серьезная проблема. И лишь 0,1% ответили, что могут п</w:t>
      </w:r>
      <w:r w:rsidRPr="00531C28">
        <w:rPr>
          <w:rFonts w:ascii="Times New Roman" w:eastAsia="Times New Roman" w:hAnsi="Times New Roman"/>
          <w:sz w:val="28"/>
          <w:szCs w:val="28"/>
          <w:lang w:eastAsia="ru-RU"/>
        </w:rPr>
        <w:t>о</w:t>
      </w:r>
      <w:r w:rsidRPr="00531C28">
        <w:rPr>
          <w:rFonts w:ascii="Times New Roman" w:eastAsia="Times New Roman" w:hAnsi="Times New Roman"/>
          <w:sz w:val="28"/>
          <w:szCs w:val="28"/>
          <w:lang w:eastAsia="ru-RU"/>
        </w:rPr>
        <w:t>зволить себе купить очень многое, но в ближайшем будущем не смогли бы с</w:t>
      </w:r>
      <w:r w:rsidRPr="00531C28">
        <w:rPr>
          <w:rFonts w:ascii="Times New Roman" w:eastAsia="Times New Roman" w:hAnsi="Times New Roman"/>
          <w:sz w:val="28"/>
          <w:szCs w:val="28"/>
          <w:lang w:eastAsia="ru-RU"/>
        </w:rPr>
        <w:t>а</w:t>
      </w:r>
      <w:r w:rsidRPr="00531C28">
        <w:rPr>
          <w:rFonts w:ascii="Times New Roman" w:eastAsia="Times New Roman" w:hAnsi="Times New Roman"/>
          <w:sz w:val="28"/>
          <w:szCs w:val="28"/>
          <w:lang w:eastAsia="ru-RU"/>
        </w:rPr>
        <w:t>мостоятельно накопить даже на однокомнатную квартиру.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8D6026" w:rsidRDefault="000F11C6" w:rsidP="0078717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55642">
        <w:rPr>
          <w:rFonts w:ascii="Times New Roman" w:hAnsi="Times New Roman"/>
          <w:sz w:val="28"/>
          <w:szCs w:val="28"/>
        </w:rPr>
        <w:t>Основными факторами повышени</w:t>
      </w:r>
      <w:r>
        <w:rPr>
          <w:rFonts w:ascii="Times New Roman" w:hAnsi="Times New Roman"/>
          <w:sz w:val="28"/>
          <w:szCs w:val="28"/>
        </w:rPr>
        <w:t>я</w:t>
      </w:r>
      <w:r w:rsidRPr="00255642">
        <w:rPr>
          <w:rFonts w:ascii="Times New Roman" w:hAnsi="Times New Roman"/>
          <w:sz w:val="28"/>
          <w:szCs w:val="28"/>
        </w:rPr>
        <w:t xml:space="preserve"> цен </w:t>
      </w:r>
      <w:r>
        <w:rPr>
          <w:rFonts w:ascii="Times New Roman" w:hAnsi="Times New Roman"/>
          <w:sz w:val="28"/>
          <w:szCs w:val="28"/>
        </w:rPr>
        <w:t>на товары, в том числе на соц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>ально-значимые продукты питания являются увеличение</w:t>
      </w:r>
      <w:r w:rsidRPr="00255642">
        <w:rPr>
          <w:rFonts w:ascii="Times New Roman" w:hAnsi="Times New Roman"/>
          <w:sz w:val="28"/>
          <w:szCs w:val="28"/>
        </w:rPr>
        <w:t xml:space="preserve"> оптово-отпускных цен на сырьё, горюче-смазочные м</w:t>
      </w:r>
      <w:r>
        <w:rPr>
          <w:rFonts w:ascii="Times New Roman" w:hAnsi="Times New Roman"/>
          <w:sz w:val="28"/>
          <w:szCs w:val="28"/>
        </w:rPr>
        <w:t>атериалы, коммунальные услуги, рост общех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зяйственных (</w:t>
      </w:r>
      <w:r w:rsidRPr="003E05C5">
        <w:rPr>
          <w:rFonts w:ascii="Times New Roman" w:hAnsi="Times New Roman"/>
          <w:sz w:val="28"/>
          <w:szCs w:val="28"/>
        </w:rPr>
        <w:t>аренда офиса или юридические услуги</w:t>
      </w:r>
      <w:r>
        <w:rPr>
          <w:rFonts w:ascii="Times New Roman" w:hAnsi="Times New Roman"/>
          <w:sz w:val="28"/>
          <w:szCs w:val="28"/>
        </w:rPr>
        <w:t>) и коммерческих расх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 xml:space="preserve">дов. </w:t>
      </w:r>
      <w:r w:rsidRPr="00DB0C7B">
        <w:rPr>
          <w:rFonts w:ascii="Times New Roman" w:hAnsi="Times New Roman"/>
          <w:sz w:val="28"/>
          <w:szCs w:val="28"/>
        </w:rPr>
        <w:t>Ценообразование зависит от местонахождения поставщика, его отпускных цен, сезонности, стоимости доставки, конкурентной среды, уровня торговой наценки.</w:t>
      </w:r>
      <w:r>
        <w:rPr>
          <w:rFonts w:ascii="Times New Roman" w:hAnsi="Times New Roman"/>
          <w:sz w:val="28"/>
          <w:szCs w:val="28"/>
        </w:rPr>
        <w:t xml:space="preserve"> К</w:t>
      </w:r>
      <w:r w:rsidRPr="00DB0C7B">
        <w:rPr>
          <w:rFonts w:ascii="Times New Roman" w:hAnsi="Times New Roman"/>
          <w:sz w:val="28"/>
          <w:szCs w:val="28"/>
        </w:rPr>
        <w:t>роме этого, розничные цены на один и тот же товар могут меняться по причине спроса и предложений на рынке, проведения в определенный вр</w:t>
      </w:r>
      <w:r w:rsidRPr="00DB0C7B">
        <w:rPr>
          <w:rFonts w:ascii="Times New Roman" w:hAnsi="Times New Roman"/>
          <w:sz w:val="28"/>
          <w:szCs w:val="28"/>
        </w:rPr>
        <w:t>е</w:t>
      </w:r>
      <w:r w:rsidRPr="00DB0C7B">
        <w:rPr>
          <w:rFonts w:ascii="Times New Roman" w:hAnsi="Times New Roman"/>
          <w:sz w:val="28"/>
          <w:szCs w:val="28"/>
        </w:rPr>
        <w:t>менной период маркетинговых акций.</w:t>
      </w:r>
    </w:p>
    <w:p w:rsidR="000F11C6" w:rsidRDefault="000F11C6" w:rsidP="000F11C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93DEB" w:rsidRPr="00F01631" w:rsidRDefault="00493DEB" w:rsidP="00493DEB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F01631">
        <w:rPr>
          <w:rFonts w:ascii="Times New Roman" w:hAnsi="Times New Roman"/>
          <w:b/>
          <w:sz w:val="28"/>
          <w:szCs w:val="28"/>
        </w:rPr>
        <w:t>1.7. Данные мониторинга логистических возможно</w:t>
      </w:r>
      <w:r w:rsidR="00C10773">
        <w:rPr>
          <w:rFonts w:ascii="Times New Roman" w:hAnsi="Times New Roman"/>
          <w:b/>
          <w:sz w:val="28"/>
          <w:szCs w:val="28"/>
        </w:rPr>
        <w:t>стей муниципального образования</w:t>
      </w:r>
    </w:p>
    <w:p w:rsidR="00493DEB" w:rsidRPr="00F01631" w:rsidRDefault="00493DEB" w:rsidP="00F92C0A">
      <w:pPr>
        <w:spacing w:before="240" w:after="0" w:line="245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01631">
        <w:rPr>
          <w:rFonts w:ascii="Times New Roman" w:hAnsi="Times New Roman"/>
          <w:sz w:val="28"/>
          <w:szCs w:val="28"/>
        </w:rPr>
        <w:t>Логистика сегодня стала жизненно важным компонентом экономики. Деятельность в области логистики многогранна. Масштабное применение принципов логистики в практической экономической деятельности различных хозяйствующих субъектов объясняется необходимостью сокращения интерв</w:t>
      </w:r>
      <w:r w:rsidRPr="00F01631">
        <w:rPr>
          <w:rFonts w:ascii="Times New Roman" w:hAnsi="Times New Roman"/>
          <w:sz w:val="28"/>
          <w:szCs w:val="28"/>
        </w:rPr>
        <w:t>а</w:t>
      </w:r>
      <w:r w:rsidRPr="00F01631">
        <w:rPr>
          <w:rFonts w:ascii="Times New Roman" w:hAnsi="Times New Roman"/>
          <w:sz w:val="28"/>
          <w:szCs w:val="28"/>
        </w:rPr>
        <w:t>лов времени между приобретением сырья и материалов и реализацией готовой продукции конечным потребителям или посредникам.</w:t>
      </w:r>
    </w:p>
    <w:p w:rsidR="00493DEB" w:rsidRPr="00F01631" w:rsidRDefault="00493DEB" w:rsidP="00F9159B">
      <w:pPr>
        <w:spacing w:after="0" w:line="245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F01631">
        <w:rPr>
          <w:rFonts w:ascii="Times New Roman" w:hAnsi="Times New Roman"/>
          <w:sz w:val="28"/>
          <w:szCs w:val="28"/>
        </w:rPr>
        <w:t>По результатам опроса предпринимателей больше всего применяются следующие способы оптимизации логистических процессов, в том числе св</w:t>
      </w:r>
      <w:r w:rsidRPr="00F01631">
        <w:rPr>
          <w:rFonts w:ascii="Times New Roman" w:hAnsi="Times New Roman"/>
          <w:sz w:val="28"/>
          <w:szCs w:val="28"/>
        </w:rPr>
        <w:t>я</w:t>
      </w:r>
      <w:r w:rsidRPr="00F01631">
        <w:rPr>
          <w:rFonts w:ascii="Times New Roman" w:hAnsi="Times New Roman"/>
          <w:sz w:val="28"/>
          <w:szCs w:val="28"/>
        </w:rPr>
        <w:t xml:space="preserve">занных с повышением уровня обслуживания клиентов: </w:t>
      </w:r>
      <w:r w:rsidR="008A7454">
        <w:rPr>
          <w:rFonts w:ascii="Times New Roman" w:hAnsi="Times New Roman"/>
          <w:sz w:val="28"/>
          <w:szCs w:val="28"/>
        </w:rPr>
        <w:t xml:space="preserve">аутсорсинг – 54,7%, </w:t>
      </w:r>
      <w:r w:rsidRPr="00F01631">
        <w:rPr>
          <w:rFonts w:ascii="Times New Roman" w:hAnsi="Times New Roman"/>
          <w:sz w:val="28"/>
          <w:szCs w:val="28"/>
        </w:rPr>
        <w:t xml:space="preserve">внедрение концепции бережливого производства – </w:t>
      </w:r>
      <w:r w:rsidR="008A7454">
        <w:rPr>
          <w:rFonts w:ascii="Times New Roman" w:hAnsi="Times New Roman"/>
          <w:sz w:val="28"/>
          <w:szCs w:val="28"/>
        </w:rPr>
        <w:t>15</w:t>
      </w:r>
      <w:r w:rsidRPr="00F01631">
        <w:rPr>
          <w:rFonts w:ascii="Times New Roman" w:hAnsi="Times New Roman"/>
          <w:sz w:val="28"/>
          <w:szCs w:val="28"/>
        </w:rPr>
        <w:t>% респондентов,</w:t>
      </w:r>
      <w:r w:rsidR="008A7454">
        <w:rPr>
          <w:rFonts w:ascii="Times New Roman" w:hAnsi="Times New Roman"/>
          <w:sz w:val="28"/>
          <w:szCs w:val="28"/>
        </w:rPr>
        <w:t xml:space="preserve"> внедр</w:t>
      </w:r>
      <w:r w:rsidR="008A7454">
        <w:rPr>
          <w:rFonts w:ascii="Times New Roman" w:hAnsi="Times New Roman"/>
          <w:sz w:val="28"/>
          <w:szCs w:val="28"/>
        </w:rPr>
        <w:t>е</w:t>
      </w:r>
      <w:r w:rsidR="008A7454">
        <w:rPr>
          <w:rFonts w:ascii="Times New Roman" w:hAnsi="Times New Roman"/>
          <w:sz w:val="28"/>
          <w:szCs w:val="28"/>
        </w:rPr>
        <w:t xml:space="preserve">ние инновационных технологий – 9,4% респондентов, </w:t>
      </w:r>
      <w:r w:rsidRPr="00F01631">
        <w:rPr>
          <w:rFonts w:ascii="Times New Roman" w:hAnsi="Times New Roman"/>
          <w:sz w:val="28"/>
          <w:szCs w:val="28"/>
        </w:rPr>
        <w:t>автоматизация логист</w:t>
      </w:r>
      <w:r w:rsidRPr="00F01631">
        <w:rPr>
          <w:rFonts w:ascii="Times New Roman" w:hAnsi="Times New Roman"/>
          <w:sz w:val="28"/>
          <w:szCs w:val="28"/>
        </w:rPr>
        <w:t>и</w:t>
      </w:r>
      <w:r w:rsidRPr="00F01631">
        <w:rPr>
          <w:rFonts w:ascii="Times New Roman" w:hAnsi="Times New Roman"/>
          <w:sz w:val="28"/>
          <w:szCs w:val="28"/>
        </w:rPr>
        <w:t>ческих процессов (внедрение систем (</w:t>
      </w:r>
      <w:r w:rsidRPr="00F01631">
        <w:rPr>
          <w:rFonts w:ascii="Times New Roman" w:hAnsi="Times New Roman"/>
          <w:sz w:val="28"/>
          <w:szCs w:val="28"/>
          <w:lang w:val="en-US"/>
        </w:rPr>
        <w:t>SCM</w:t>
      </w:r>
      <w:r w:rsidRPr="00F01631">
        <w:rPr>
          <w:rFonts w:ascii="Times New Roman" w:hAnsi="Times New Roman"/>
          <w:sz w:val="28"/>
          <w:szCs w:val="28"/>
        </w:rPr>
        <w:t xml:space="preserve">, </w:t>
      </w:r>
      <w:r w:rsidRPr="00F01631">
        <w:rPr>
          <w:rFonts w:ascii="Times New Roman" w:hAnsi="Times New Roman"/>
          <w:sz w:val="28"/>
          <w:szCs w:val="28"/>
          <w:lang w:val="en-US"/>
        </w:rPr>
        <w:t>WMS</w:t>
      </w:r>
      <w:r w:rsidRPr="00F01631">
        <w:rPr>
          <w:rFonts w:ascii="Times New Roman" w:hAnsi="Times New Roman"/>
          <w:sz w:val="28"/>
          <w:szCs w:val="28"/>
        </w:rPr>
        <w:t xml:space="preserve">, </w:t>
      </w:r>
      <w:r w:rsidRPr="00F01631">
        <w:rPr>
          <w:rFonts w:ascii="Times New Roman" w:hAnsi="Times New Roman"/>
          <w:sz w:val="28"/>
          <w:szCs w:val="28"/>
          <w:lang w:val="en-US"/>
        </w:rPr>
        <w:t>TMS</w:t>
      </w:r>
      <w:r w:rsidRPr="00F01631">
        <w:rPr>
          <w:rFonts w:ascii="Times New Roman" w:hAnsi="Times New Roman"/>
          <w:sz w:val="28"/>
          <w:szCs w:val="28"/>
        </w:rPr>
        <w:t xml:space="preserve"> и др.)) – </w:t>
      </w:r>
      <w:r w:rsidR="008A7454">
        <w:rPr>
          <w:rFonts w:ascii="Times New Roman" w:hAnsi="Times New Roman"/>
          <w:sz w:val="28"/>
          <w:szCs w:val="28"/>
        </w:rPr>
        <w:t>3,8</w:t>
      </w:r>
      <w:r w:rsidRPr="00F01631">
        <w:rPr>
          <w:rFonts w:ascii="Times New Roman" w:hAnsi="Times New Roman"/>
          <w:sz w:val="28"/>
          <w:szCs w:val="28"/>
        </w:rPr>
        <w:t>% опр</w:t>
      </w:r>
      <w:r w:rsidRPr="00F01631">
        <w:rPr>
          <w:rFonts w:ascii="Times New Roman" w:hAnsi="Times New Roman"/>
          <w:sz w:val="28"/>
          <w:szCs w:val="28"/>
        </w:rPr>
        <w:t>о</w:t>
      </w:r>
      <w:r w:rsidRPr="00F01631">
        <w:rPr>
          <w:rFonts w:ascii="Times New Roman" w:hAnsi="Times New Roman"/>
          <w:sz w:val="28"/>
          <w:szCs w:val="28"/>
        </w:rPr>
        <w:t xml:space="preserve">шенных, </w:t>
      </w:r>
      <w:r w:rsidR="008A7454">
        <w:rPr>
          <w:rFonts w:ascii="Times New Roman" w:hAnsi="Times New Roman"/>
          <w:sz w:val="28"/>
          <w:szCs w:val="28"/>
        </w:rPr>
        <w:t>использование единых информационных платформ с клиентами и партнерами – 1,9% опрошенных.</w:t>
      </w:r>
      <w:proofErr w:type="gramEnd"/>
    </w:p>
    <w:p w:rsidR="00493DEB" w:rsidRPr="00F01631" w:rsidRDefault="00493DEB" w:rsidP="00F9159B">
      <w:pPr>
        <w:spacing w:after="0" w:line="245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01631">
        <w:rPr>
          <w:rFonts w:ascii="Times New Roman" w:hAnsi="Times New Roman"/>
          <w:sz w:val="28"/>
          <w:szCs w:val="28"/>
        </w:rPr>
        <w:t>За последние годы определились устойчивые тенденции в развитии лог</w:t>
      </w:r>
      <w:r w:rsidRPr="00F01631">
        <w:rPr>
          <w:rFonts w:ascii="Times New Roman" w:hAnsi="Times New Roman"/>
          <w:sz w:val="28"/>
          <w:szCs w:val="28"/>
        </w:rPr>
        <w:t>и</w:t>
      </w:r>
      <w:r w:rsidRPr="00F01631">
        <w:rPr>
          <w:rFonts w:ascii="Times New Roman" w:hAnsi="Times New Roman"/>
          <w:sz w:val="28"/>
          <w:szCs w:val="28"/>
        </w:rPr>
        <w:t>стики, которые сильно повлияли на эффективность процессов и продолжат ок</w:t>
      </w:r>
      <w:r w:rsidRPr="00F01631">
        <w:rPr>
          <w:rFonts w:ascii="Times New Roman" w:hAnsi="Times New Roman"/>
          <w:sz w:val="28"/>
          <w:szCs w:val="28"/>
        </w:rPr>
        <w:t>а</w:t>
      </w:r>
      <w:r w:rsidRPr="00F01631">
        <w:rPr>
          <w:rFonts w:ascii="Times New Roman" w:hAnsi="Times New Roman"/>
          <w:sz w:val="28"/>
          <w:szCs w:val="28"/>
        </w:rPr>
        <w:t>зывать влияние в будущем</w:t>
      </w:r>
      <w:r w:rsidR="008D5F05">
        <w:rPr>
          <w:rFonts w:ascii="Times New Roman" w:hAnsi="Times New Roman"/>
          <w:sz w:val="28"/>
          <w:szCs w:val="28"/>
        </w:rPr>
        <w:t>,</w:t>
      </w:r>
      <w:r w:rsidRPr="00F01631">
        <w:rPr>
          <w:rFonts w:ascii="Times New Roman" w:hAnsi="Times New Roman"/>
          <w:sz w:val="28"/>
          <w:szCs w:val="28"/>
        </w:rPr>
        <w:t xml:space="preserve"> по мнению опрошенных предпринимателей:</w:t>
      </w:r>
    </w:p>
    <w:p w:rsidR="00493DEB" w:rsidRDefault="00493DEB" w:rsidP="00F9159B">
      <w:pPr>
        <w:spacing w:after="0" w:line="245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01631">
        <w:rPr>
          <w:rFonts w:ascii="Times New Roman" w:hAnsi="Times New Roman"/>
          <w:sz w:val="28"/>
          <w:szCs w:val="28"/>
        </w:rPr>
        <w:t>1) повышение требований к логистическому процессу (</w:t>
      </w:r>
      <w:r w:rsidR="008A7454">
        <w:rPr>
          <w:rFonts w:ascii="Times New Roman" w:hAnsi="Times New Roman"/>
          <w:sz w:val="28"/>
          <w:szCs w:val="28"/>
        </w:rPr>
        <w:t>49</w:t>
      </w:r>
      <w:r w:rsidRPr="00F01631">
        <w:rPr>
          <w:rFonts w:ascii="Times New Roman" w:hAnsi="Times New Roman"/>
          <w:sz w:val="28"/>
          <w:szCs w:val="28"/>
        </w:rPr>
        <w:t>% мнений ре</w:t>
      </w:r>
      <w:r w:rsidRPr="00F01631">
        <w:rPr>
          <w:rFonts w:ascii="Times New Roman" w:hAnsi="Times New Roman"/>
          <w:sz w:val="28"/>
          <w:szCs w:val="28"/>
        </w:rPr>
        <w:t>с</w:t>
      </w:r>
      <w:r w:rsidRPr="00F01631">
        <w:rPr>
          <w:rFonts w:ascii="Times New Roman" w:hAnsi="Times New Roman"/>
          <w:sz w:val="28"/>
          <w:szCs w:val="28"/>
        </w:rPr>
        <w:t>пондентов);</w:t>
      </w:r>
    </w:p>
    <w:p w:rsidR="008A7454" w:rsidRPr="00F01631" w:rsidRDefault="008A7454" w:rsidP="00F9159B">
      <w:pPr>
        <w:spacing w:after="0" w:line="245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2) автоматизация (26,4%)</w:t>
      </w:r>
    </w:p>
    <w:p w:rsidR="00493DEB" w:rsidRPr="00F01631" w:rsidRDefault="008F0091" w:rsidP="00F9159B">
      <w:pPr>
        <w:spacing w:after="0" w:line="245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r w:rsidR="00493DEB" w:rsidRPr="00F01631">
        <w:rPr>
          <w:rFonts w:ascii="Times New Roman" w:hAnsi="Times New Roman"/>
          <w:sz w:val="28"/>
          <w:szCs w:val="28"/>
        </w:rPr>
        <w:t>) оптимизация затрат по всей цепочке поставок (</w:t>
      </w:r>
      <w:r>
        <w:rPr>
          <w:rFonts w:ascii="Times New Roman" w:hAnsi="Times New Roman"/>
          <w:sz w:val="28"/>
          <w:szCs w:val="28"/>
        </w:rPr>
        <w:t>1</w:t>
      </w:r>
      <w:r w:rsidR="00493DEB" w:rsidRPr="00F01631">
        <w:rPr>
          <w:rFonts w:ascii="Times New Roman" w:hAnsi="Times New Roman"/>
          <w:sz w:val="28"/>
          <w:szCs w:val="28"/>
        </w:rPr>
        <w:t>%);</w:t>
      </w:r>
    </w:p>
    <w:p w:rsidR="00493DEB" w:rsidRPr="00F01631" w:rsidRDefault="00493DEB" w:rsidP="00F9159B">
      <w:pPr>
        <w:spacing w:after="0" w:line="245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01631">
        <w:rPr>
          <w:rFonts w:ascii="Times New Roman" w:hAnsi="Times New Roman"/>
          <w:sz w:val="28"/>
          <w:szCs w:val="28"/>
        </w:rPr>
        <w:t>4) увеличение объема качественной логистической инфраструктуры (</w:t>
      </w:r>
      <w:r w:rsidR="008F0091">
        <w:rPr>
          <w:rFonts w:ascii="Times New Roman" w:hAnsi="Times New Roman"/>
          <w:sz w:val="28"/>
          <w:szCs w:val="28"/>
        </w:rPr>
        <w:t>3,8</w:t>
      </w:r>
      <w:r w:rsidRPr="00F01631">
        <w:rPr>
          <w:rFonts w:ascii="Times New Roman" w:hAnsi="Times New Roman"/>
          <w:sz w:val="28"/>
          <w:szCs w:val="28"/>
        </w:rPr>
        <w:t>%);</w:t>
      </w:r>
    </w:p>
    <w:p w:rsidR="00493DEB" w:rsidRPr="00F01631" w:rsidRDefault="00493DEB" w:rsidP="00F9159B">
      <w:pPr>
        <w:spacing w:after="0" w:line="245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01631">
        <w:rPr>
          <w:rFonts w:ascii="Times New Roman" w:hAnsi="Times New Roman"/>
          <w:sz w:val="28"/>
          <w:szCs w:val="28"/>
        </w:rPr>
        <w:t>5) внедрение инновационных технологий (</w:t>
      </w:r>
      <w:r w:rsidR="008F0091">
        <w:rPr>
          <w:rFonts w:ascii="Times New Roman" w:hAnsi="Times New Roman"/>
          <w:sz w:val="28"/>
          <w:szCs w:val="28"/>
        </w:rPr>
        <w:t>1,9</w:t>
      </w:r>
      <w:r w:rsidRPr="00F01631">
        <w:rPr>
          <w:rFonts w:ascii="Times New Roman" w:hAnsi="Times New Roman"/>
          <w:sz w:val="28"/>
          <w:szCs w:val="28"/>
        </w:rPr>
        <w:t>%).</w:t>
      </w:r>
    </w:p>
    <w:p w:rsidR="00493DEB" w:rsidRDefault="00493DEB" w:rsidP="00F9159B">
      <w:pPr>
        <w:spacing w:after="0" w:line="245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01631">
        <w:rPr>
          <w:rFonts w:ascii="Times New Roman" w:hAnsi="Times New Roman"/>
          <w:sz w:val="28"/>
          <w:szCs w:val="28"/>
        </w:rPr>
        <w:lastRenderedPageBreak/>
        <w:t>Основными проблемами, которые оказывает влияние на уровень эффе</w:t>
      </w:r>
      <w:r w:rsidRPr="00F01631">
        <w:rPr>
          <w:rFonts w:ascii="Times New Roman" w:hAnsi="Times New Roman"/>
          <w:sz w:val="28"/>
          <w:szCs w:val="28"/>
        </w:rPr>
        <w:t>к</w:t>
      </w:r>
      <w:r w:rsidRPr="00F01631">
        <w:rPr>
          <w:rFonts w:ascii="Times New Roman" w:hAnsi="Times New Roman"/>
          <w:sz w:val="28"/>
          <w:szCs w:val="28"/>
        </w:rPr>
        <w:t>тивности логистических процессов в Краснодарском крае, по мнению опр</w:t>
      </w:r>
      <w:r w:rsidRPr="00F01631">
        <w:rPr>
          <w:rFonts w:ascii="Times New Roman" w:hAnsi="Times New Roman"/>
          <w:sz w:val="28"/>
          <w:szCs w:val="28"/>
        </w:rPr>
        <w:t>о</w:t>
      </w:r>
      <w:r w:rsidRPr="00F01631">
        <w:rPr>
          <w:rFonts w:ascii="Times New Roman" w:hAnsi="Times New Roman"/>
          <w:sz w:val="28"/>
          <w:szCs w:val="28"/>
        </w:rPr>
        <w:t>шенных предпринимателей, являются:</w:t>
      </w:r>
    </w:p>
    <w:p w:rsidR="008F0091" w:rsidRPr="00F01631" w:rsidRDefault="008F0091" w:rsidP="008F0091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F01631">
        <w:rPr>
          <w:rFonts w:ascii="Times New Roman" w:hAnsi="Times New Roman"/>
          <w:sz w:val="28"/>
          <w:szCs w:val="28"/>
        </w:rPr>
        <w:t>1) высокая стоимость заемных средств (</w:t>
      </w:r>
      <w:r>
        <w:rPr>
          <w:rFonts w:ascii="Times New Roman" w:hAnsi="Times New Roman"/>
          <w:sz w:val="28"/>
          <w:szCs w:val="28"/>
        </w:rPr>
        <w:t>49</w:t>
      </w:r>
      <w:r w:rsidRPr="00F01631">
        <w:rPr>
          <w:rFonts w:ascii="Times New Roman" w:hAnsi="Times New Roman"/>
          <w:sz w:val="28"/>
          <w:szCs w:val="28"/>
        </w:rPr>
        <w:t>% от числа опрошенных);</w:t>
      </w:r>
    </w:p>
    <w:p w:rsidR="008F0091" w:rsidRPr="00F01631" w:rsidRDefault="008F0091" w:rsidP="008F0091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</w:t>
      </w:r>
      <w:r w:rsidRPr="00F01631">
        <w:rPr>
          <w:rFonts w:ascii="Times New Roman" w:hAnsi="Times New Roman"/>
          <w:sz w:val="28"/>
          <w:szCs w:val="28"/>
        </w:rPr>
        <w:t>) низкий уровень образования в сфере логистики (</w:t>
      </w:r>
      <w:r>
        <w:rPr>
          <w:rFonts w:ascii="Times New Roman" w:hAnsi="Times New Roman"/>
          <w:sz w:val="28"/>
          <w:szCs w:val="28"/>
        </w:rPr>
        <w:t>26,4</w:t>
      </w:r>
      <w:r w:rsidRPr="00F01631">
        <w:rPr>
          <w:rFonts w:ascii="Times New Roman" w:hAnsi="Times New Roman"/>
          <w:sz w:val="28"/>
          <w:szCs w:val="28"/>
        </w:rPr>
        <w:t xml:space="preserve">%); </w:t>
      </w:r>
    </w:p>
    <w:p w:rsidR="008F0091" w:rsidRPr="00F01631" w:rsidRDefault="008F0091" w:rsidP="00F9159B">
      <w:pPr>
        <w:spacing w:after="0" w:line="245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r w:rsidRPr="00F01631">
        <w:rPr>
          <w:rFonts w:ascii="Times New Roman" w:hAnsi="Times New Roman"/>
          <w:sz w:val="28"/>
          <w:szCs w:val="28"/>
        </w:rPr>
        <w:t>) снижение деловой активности предприятий (</w:t>
      </w:r>
      <w:r>
        <w:rPr>
          <w:rFonts w:ascii="Times New Roman" w:hAnsi="Times New Roman"/>
          <w:sz w:val="28"/>
          <w:szCs w:val="28"/>
        </w:rPr>
        <w:t>7,5</w:t>
      </w:r>
      <w:r w:rsidRPr="00F01631">
        <w:rPr>
          <w:rFonts w:ascii="Times New Roman" w:hAnsi="Times New Roman"/>
          <w:sz w:val="28"/>
          <w:szCs w:val="28"/>
        </w:rPr>
        <w:t>%)</w:t>
      </w:r>
      <w:r>
        <w:rPr>
          <w:rFonts w:ascii="Times New Roman" w:hAnsi="Times New Roman"/>
          <w:sz w:val="28"/>
          <w:szCs w:val="28"/>
        </w:rPr>
        <w:t>;</w:t>
      </w:r>
    </w:p>
    <w:p w:rsidR="00493DEB" w:rsidRPr="00F01631" w:rsidRDefault="00F25A9B" w:rsidP="00493DEB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</w:t>
      </w:r>
      <w:r w:rsidR="00493DEB" w:rsidRPr="00F01631">
        <w:rPr>
          <w:rFonts w:ascii="Times New Roman" w:hAnsi="Times New Roman"/>
          <w:sz w:val="28"/>
          <w:szCs w:val="28"/>
        </w:rPr>
        <w:t xml:space="preserve">) </w:t>
      </w:r>
      <w:r w:rsidR="008F0091">
        <w:rPr>
          <w:rFonts w:ascii="Times New Roman" w:hAnsi="Times New Roman"/>
          <w:sz w:val="28"/>
          <w:szCs w:val="28"/>
        </w:rPr>
        <w:t>отсутствие признанных правил и стандартов организации бизнес-процессов в логистике</w:t>
      </w:r>
      <w:r w:rsidR="00493DEB" w:rsidRPr="00F01631">
        <w:rPr>
          <w:rFonts w:ascii="Times New Roman" w:hAnsi="Times New Roman"/>
          <w:sz w:val="28"/>
          <w:szCs w:val="28"/>
        </w:rPr>
        <w:t xml:space="preserve"> (</w:t>
      </w:r>
      <w:r w:rsidR="008F0091">
        <w:rPr>
          <w:rFonts w:ascii="Times New Roman" w:hAnsi="Times New Roman"/>
          <w:sz w:val="28"/>
          <w:szCs w:val="28"/>
        </w:rPr>
        <w:t>7,5</w:t>
      </w:r>
      <w:r w:rsidR="00493DEB" w:rsidRPr="00F01631">
        <w:rPr>
          <w:rFonts w:ascii="Times New Roman" w:hAnsi="Times New Roman"/>
          <w:sz w:val="28"/>
          <w:szCs w:val="28"/>
        </w:rPr>
        <w:t>%);</w:t>
      </w:r>
    </w:p>
    <w:p w:rsidR="00493DEB" w:rsidRPr="00F01631" w:rsidRDefault="00F25A9B" w:rsidP="00493DEB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</w:t>
      </w:r>
      <w:r w:rsidR="00493DEB" w:rsidRPr="00F01631">
        <w:rPr>
          <w:rFonts w:ascii="Times New Roman" w:hAnsi="Times New Roman"/>
          <w:sz w:val="28"/>
          <w:szCs w:val="28"/>
        </w:rPr>
        <w:t>) нестабильная макроэкономическая ситуация в стране (</w:t>
      </w:r>
      <w:r w:rsidR="008F0091">
        <w:rPr>
          <w:rFonts w:ascii="Times New Roman" w:hAnsi="Times New Roman"/>
          <w:sz w:val="28"/>
          <w:szCs w:val="28"/>
        </w:rPr>
        <w:t>7,5%).</w:t>
      </w:r>
    </w:p>
    <w:p w:rsidR="00493DEB" w:rsidRPr="00F01631" w:rsidRDefault="00493DEB" w:rsidP="00493DEB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p w:rsidR="00493DEB" w:rsidRPr="00F01631" w:rsidRDefault="00493DEB" w:rsidP="00493DEB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F01631">
        <w:rPr>
          <w:rFonts w:ascii="Times New Roman" w:hAnsi="Times New Roman"/>
          <w:b/>
          <w:sz w:val="28"/>
          <w:szCs w:val="28"/>
        </w:rPr>
        <w:t>1.8. Результаты мониторинга развития передовых производственных те</w:t>
      </w:r>
      <w:r w:rsidRPr="00F01631">
        <w:rPr>
          <w:rFonts w:ascii="Times New Roman" w:hAnsi="Times New Roman"/>
          <w:b/>
          <w:sz w:val="28"/>
          <w:szCs w:val="28"/>
        </w:rPr>
        <w:t>х</w:t>
      </w:r>
      <w:r w:rsidRPr="00F01631">
        <w:rPr>
          <w:rFonts w:ascii="Times New Roman" w:hAnsi="Times New Roman"/>
          <w:b/>
          <w:sz w:val="28"/>
          <w:szCs w:val="28"/>
        </w:rPr>
        <w:t xml:space="preserve">нологий и их внедрения, а также процесса </w:t>
      </w:r>
      <w:proofErr w:type="spellStart"/>
      <w:r w:rsidRPr="00F01631">
        <w:rPr>
          <w:rFonts w:ascii="Times New Roman" w:hAnsi="Times New Roman"/>
          <w:b/>
          <w:sz w:val="28"/>
          <w:szCs w:val="28"/>
        </w:rPr>
        <w:t>цифровизации</w:t>
      </w:r>
      <w:proofErr w:type="spellEnd"/>
      <w:r w:rsidRPr="00F01631">
        <w:rPr>
          <w:rFonts w:ascii="Times New Roman" w:hAnsi="Times New Roman"/>
          <w:b/>
          <w:sz w:val="28"/>
          <w:szCs w:val="28"/>
        </w:rPr>
        <w:t xml:space="preserve"> экономики и форми</w:t>
      </w:r>
      <w:r w:rsidR="00C10773">
        <w:rPr>
          <w:rFonts w:ascii="Times New Roman" w:hAnsi="Times New Roman"/>
          <w:b/>
          <w:sz w:val="28"/>
          <w:szCs w:val="28"/>
        </w:rPr>
        <w:t>рования новых рынков и секторов</w:t>
      </w:r>
    </w:p>
    <w:p w:rsidR="00493DEB" w:rsidRPr="00F01631" w:rsidRDefault="00493DEB" w:rsidP="00F92C0A">
      <w:pPr>
        <w:pStyle w:val="af6"/>
        <w:spacing w:before="120"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 w:rsidRPr="00F01631">
        <w:rPr>
          <w:rFonts w:ascii="Times New Roman" w:hAnsi="Times New Roman"/>
          <w:sz w:val="28"/>
          <w:szCs w:val="28"/>
        </w:rPr>
        <w:t>Цифровизация</w:t>
      </w:r>
      <w:proofErr w:type="spellEnd"/>
      <w:r w:rsidRPr="00F01631">
        <w:rPr>
          <w:rFonts w:ascii="Times New Roman" w:hAnsi="Times New Roman"/>
          <w:sz w:val="28"/>
          <w:szCs w:val="28"/>
        </w:rPr>
        <w:t xml:space="preserve"> как процесс использования самых передовых технологий и новых бизнес-моделей во всех сферах деятельности имеет потенциал для уск</w:t>
      </w:r>
      <w:r w:rsidRPr="00F01631">
        <w:rPr>
          <w:rFonts w:ascii="Times New Roman" w:hAnsi="Times New Roman"/>
          <w:sz w:val="28"/>
          <w:szCs w:val="28"/>
        </w:rPr>
        <w:t>о</w:t>
      </w:r>
      <w:r w:rsidRPr="00F01631">
        <w:rPr>
          <w:rFonts w:ascii="Times New Roman" w:hAnsi="Times New Roman"/>
          <w:sz w:val="28"/>
          <w:szCs w:val="28"/>
        </w:rPr>
        <w:t>рения экономического роста и создает предпосылки для повышения конкуре</w:t>
      </w:r>
      <w:r w:rsidRPr="00F01631">
        <w:rPr>
          <w:rFonts w:ascii="Times New Roman" w:hAnsi="Times New Roman"/>
          <w:sz w:val="28"/>
          <w:szCs w:val="28"/>
        </w:rPr>
        <w:t>н</w:t>
      </w:r>
      <w:r w:rsidRPr="00F01631">
        <w:rPr>
          <w:rFonts w:ascii="Times New Roman" w:hAnsi="Times New Roman"/>
          <w:sz w:val="28"/>
          <w:szCs w:val="28"/>
        </w:rPr>
        <w:t>тоспособности экономики.</w:t>
      </w:r>
    </w:p>
    <w:p w:rsidR="00493DEB" w:rsidRDefault="00493DEB" w:rsidP="00F9159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01631">
        <w:rPr>
          <w:rFonts w:ascii="Times New Roman" w:hAnsi="Times New Roman"/>
          <w:sz w:val="28"/>
          <w:szCs w:val="28"/>
        </w:rPr>
        <w:tab/>
        <w:t>В отношении приоритетов значимости блоков рынков по направлению передовых производственных, респондентами</w:t>
      </w:r>
      <w:r w:rsidR="00F9159B">
        <w:rPr>
          <w:rFonts w:ascii="Times New Roman" w:hAnsi="Times New Roman"/>
          <w:sz w:val="28"/>
          <w:szCs w:val="28"/>
        </w:rPr>
        <w:t>-потребителями</w:t>
      </w:r>
      <w:r w:rsidRPr="00F01631">
        <w:rPr>
          <w:rFonts w:ascii="Times New Roman" w:hAnsi="Times New Roman"/>
          <w:sz w:val="28"/>
          <w:szCs w:val="28"/>
        </w:rPr>
        <w:t xml:space="preserve"> практически по всем направлениям установлен приоритет по 5-балльной шкале «</w:t>
      </w:r>
      <w:r w:rsidR="00AA4FB7">
        <w:rPr>
          <w:rFonts w:ascii="Times New Roman" w:hAnsi="Times New Roman"/>
          <w:sz w:val="28"/>
          <w:szCs w:val="28"/>
        </w:rPr>
        <w:t>4</w:t>
      </w:r>
      <w:r w:rsidRPr="00F01631">
        <w:rPr>
          <w:rFonts w:ascii="Times New Roman" w:hAnsi="Times New Roman"/>
          <w:sz w:val="28"/>
          <w:szCs w:val="28"/>
        </w:rPr>
        <w:t xml:space="preserve">» (в среднем </w:t>
      </w:r>
      <w:r w:rsidR="00AA4FB7">
        <w:rPr>
          <w:rFonts w:ascii="Times New Roman" w:hAnsi="Times New Roman"/>
          <w:sz w:val="28"/>
          <w:szCs w:val="28"/>
        </w:rPr>
        <w:t>58,5</w:t>
      </w:r>
      <w:r w:rsidRPr="00F01631">
        <w:rPr>
          <w:rFonts w:ascii="Times New Roman" w:hAnsi="Times New Roman"/>
          <w:sz w:val="28"/>
          <w:szCs w:val="28"/>
        </w:rPr>
        <w:t>% опрошенных). В наибольший приоритет значимости блоков опрошенн</w:t>
      </w:r>
      <w:r w:rsidRPr="00F01631">
        <w:rPr>
          <w:rFonts w:ascii="Times New Roman" w:hAnsi="Times New Roman"/>
          <w:sz w:val="28"/>
          <w:szCs w:val="28"/>
        </w:rPr>
        <w:t>ы</w:t>
      </w:r>
      <w:r w:rsidRPr="00F01631">
        <w:rPr>
          <w:rFonts w:ascii="Times New Roman" w:hAnsi="Times New Roman"/>
          <w:sz w:val="28"/>
          <w:szCs w:val="28"/>
        </w:rPr>
        <w:t>ми гражданами поставлены следующие направления: аддитивные технологии (</w:t>
      </w:r>
      <w:r w:rsidR="00AA4FB7">
        <w:rPr>
          <w:rFonts w:ascii="Times New Roman" w:hAnsi="Times New Roman"/>
          <w:sz w:val="28"/>
          <w:szCs w:val="28"/>
        </w:rPr>
        <w:t>53,9</w:t>
      </w:r>
      <w:r w:rsidRPr="00F01631">
        <w:rPr>
          <w:rFonts w:ascii="Times New Roman" w:hAnsi="Times New Roman"/>
          <w:sz w:val="28"/>
          <w:szCs w:val="28"/>
        </w:rPr>
        <w:t xml:space="preserve">% оценок респондентов), </w:t>
      </w:r>
      <w:proofErr w:type="gramStart"/>
      <w:r w:rsidRPr="00F01631">
        <w:rPr>
          <w:rFonts w:ascii="Times New Roman" w:hAnsi="Times New Roman"/>
          <w:sz w:val="28"/>
          <w:szCs w:val="28"/>
        </w:rPr>
        <w:t>промышленная</w:t>
      </w:r>
      <w:proofErr w:type="gramEnd"/>
      <w:r w:rsidRPr="00F0163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01631">
        <w:rPr>
          <w:rFonts w:ascii="Times New Roman" w:hAnsi="Times New Roman"/>
          <w:sz w:val="28"/>
          <w:szCs w:val="28"/>
        </w:rPr>
        <w:t>сенсорика</w:t>
      </w:r>
      <w:proofErr w:type="spellEnd"/>
      <w:r w:rsidRPr="00F01631">
        <w:rPr>
          <w:rFonts w:ascii="Times New Roman" w:hAnsi="Times New Roman"/>
          <w:sz w:val="28"/>
          <w:szCs w:val="28"/>
        </w:rPr>
        <w:t xml:space="preserve"> (1,9%),</w:t>
      </w:r>
      <w:r w:rsidR="00AA4FB7">
        <w:rPr>
          <w:rFonts w:ascii="Times New Roman" w:hAnsi="Times New Roman"/>
          <w:sz w:val="28"/>
          <w:szCs w:val="28"/>
        </w:rPr>
        <w:t xml:space="preserve"> </w:t>
      </w:r>
      <w:r w:rsidR="00AA4FB7" w:rsidRPr="00F01631">
        <w:rPr>
          <w:rFonts w:ascii="Times New Roman" w:hAnsi="Times New Roman"/>
          <w:sz w:val="28"/>
          <w:szCs w:val="28"/>
        </w:rPr>
        <w:t>новые мат</w:t>
      </w:r>
      <w:r w:rsidR="00AA4FB7" w:rsidRPr="00F01631">
        <w:rPr>
          <w:rFonts w:ascii="Times New Roman" w:hAnsi="Times New Roman"/>
          <w:sz w:val="28"/>
          <w:szCs w:val="28"/>
        </w:rPr>
        <w:t>е</w:t>
      </w:r>
      <w:r w:rsidR="00AA4FB7" w:rsidRPr="00F01631">
        <w:rPr>
          <w:rFonts w:ascii="Times New Roman" w:hAnsi="Times New Roman"/>
          <w:sz w:val="28"/>
          <w:szCs w:val="28"/>
        </w:rPr>
        <w:t>риалы (</w:t>
      </w:r>
      <w:r w:rsidR="00AA4FB7">
        <w:rPr>
          <w:rFonts w:ascii="Times New Roman" w:hAnsi="Times New Roman"/>
          <w:sz w:val="28"/>
          <w:szCs w:val="28"/>
        </w:rPr>
        <w:t>52,2</w:t>
      </w:r>
      <w:r w:rsidR="00AA4FB7" w:rsidRPr="00F01631">
        <w:rPr>
          <w:rFonts w:ascii="Times New Roman" w:hAnsi="Times New Roman"/>
          <w:sz w:val="28"/>
          <w:szCs w:val="28"/>
        </w:rPr>
        <w:t>%)</w:t>
      </w:r>
      <w:r w:rsidRPr="00F01631">
        <w:rPr>
          <w:rFonts w:ascii="Times New Roman" w:hAnsi="Times New Roman"/>
          <w:sz w:val="28"/>
          <w:szCs w:val="28"/>
        </w:rPr>
        <w:t xml:space="preserve"> </w:t>
      </w:r>
      <w:r w:rsidR="00AA4FB7">
        <w:rPr>
          <w:rFonts w:ascii="Times New Roman" w:hAnsi="Times New Roman"/>
          <w:sz w:val="28"/>
          <w:szCs w:val="28"/>
        </w:rPr>
        <w:t>большие данные</w:t>
      </w:r>
      <w:r w:rsidRPr="00F01631">
        <w:rPr>
          <w:rFonts w:ascii="Times New Roman" w:hAnsi="Times New Roman"/>
          <w:sz w:val="28"/>
          <w:szCs w:val="28"/>
        </w:rPr>
        <w:t xml:space="preserve"> (</w:t>
      </w:r>
      <w:r w:rsidR="00AA4FB7">
        <w:rPr>
          <w:rFonts w:ascii="Times New Roman" w:hAnsi="Times New Roman"/>
          <w:sz w:val="28"/>
          <w:szCs w:val="28"/>
        </w:rPr>
        <w:t>49,7</w:t>
      </w:r>
      <w:r w:rsidRPr="00F01631">
        <w:rPr>
          <w:rFonts w:ascii="Times New Roman" w:hAnsi="Times New Roman"/>
          <w:sz w:val="28"/>
          <w:szCs w:val="28"/>
        </w:rPr>
        <w:t xml:space="preserve">%), </w:t>
      </w:r>
      <w:r w:rsidR="00AA4FB7">
        <w:rPr>
          <w:rFonts w:ascii="Times New Roman" w:hAnsi="Times New Roman"/>
          <w:sz w:val="28"/>
          <w:szCs w:val="28"/>
        </w:rPr>
        <w:t>индустриальных интернет</w:t>
      </w:r>
      <w:r w:rsidRPr="00F01631">
        <w:rPr>
          <w:rFonts w:ascii="Times New Roman" w:hAnsi="Times New Roman"/>
          <w:sz w:val="28"/>
          <w:szCs w:val="28"/>
        </w:rPr>
        <w:t xml:space="preserve"> (</w:t>
      </w:r>
      <w:r w:rsidR="00AA4FB7">
        <w:rPr>
          <w:rFonts w:ascii="Times New Roman" w:hAnsi="Times New Roman"/>
          <w:sz w:val="28"/>
          <w:szCs w:val="28"/>
        </w:rPr>
        <w:t>47,5</w:t>
      </w:r>
      <w:r w:rsidRPr="00F01631">
        <w:rPr>
          <w:rFonts w:ascii="Times New Roman" w:hAnsi="Times New Roman"/>
          <w:sz w:val="28"/>
          <w:szCs w:val="28"/>
        </w:rPr>
        <w:t>%).</w:t>
      </w:r>
    </w:p>
    <w:p w:rsidR="0051463F" w:rsidRPr="00A42F60" w:rsidRDefault="0051463F" w:rsidP="0051463F">
      <w:pPr>
        <w:tabs>
          <w:tab w:val="left" w:pos="2145"/>
        </w:tabs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A42F60">
        <w:rPr>
          <w:rFonts w:ascii="Times New Roman" w:hAnsi="Times New Roman"/>
          <w:sz w:val="28"/>
          <w:szCs w:val="28"/>
        </w:rPr>
        <w:t xml:space="preserve">По результату опроса жителей </w:t>
      </w:r>
      <w:r w:rsidR="00A42F60" w:rsidRPr="00A42F60">
        <w:rPr>
          <w:rFonts w:ascii="Times New Roman" w:hAnsi="Times New Roman"/>
          <w:sz w:val="28"/>
          <w:szCs w:val="28"/>
        </w:rPr>
        <w:t>города</w:t>
      </w:r>
      <w:r w:rsidRPr="00A42F60">
        <w:rPr>
          <w:rFonts w:ascii="Times New Roman" w:hAnsi="Times New Roman"/>
          <w:sz w:val="28"/>
          <w:szCs w:val="28"/>
        </w:rPr>
        <w:t xml:space="preserve"> об удовлетворенности цифровыми услугами наибольшую удовлетворенность </w:t>
      </w:r>
      <w:r w:rsidR="00A42F60" w:rsidRPr="00A42F60">
        <w:rPr>
          <w:rFonts w:ascii="Times New Roman" w:hAnsi="Times New Roman"/>
          <w:sz w:val="28"/>
          <w:szCs w:val="28"/>
        </w:rPr>
        <w:t>выразили</w:t>
      </w:r>
      <w:r w:rsidRPr="00A42F60">
        <w:rPr>
          <w:rFonts w:ascii="Times New Roman" w:hAnsi="Times New Roman"/>
          <w:sz w:val="28"/>
          <w:szCs w:val="28"/>
        </w:rPr>
        <w:t xml:space="preserve"> также - </w:t>
      </w:r>
      <w:r w:rsidRPr="00B54BF4">
        <w:rPr>
          <w:rFonts w:ascii="Times New Roman" w:hAnsi="Times New Roman"/>
          <w:sz w:val="28"/>
          <w:szCs w:val="28"/>
        </w:rPr>
        <w:t>портал государс</w:t>
      </w:r>
      <w:r w:rsidRPr="00B54BF4">
        <w:rPr>
          <w:rFonts w:ascii="Times New Roman" w:hAnsi="Times New Roman"/>
          <w:sz w:val="28"/>
          <w:szCs w:val="28"/>
        </w:rPr>
        <w:t>т</w:t>
      </w:r>
      <w:r w:rsidRPr="00B54BF4">
        <w:rPr>
          <w:rFonts w:ascii="Times New Roman" w:hAnsi="Times New Roman"/>
          <w:sz w:val="28"/>
          <w:szCs w:val="28"/>
        </w:rPr>
        <w:t xml:space="preserve">венных услуг Российской Федерации – </w:t>
      </w:r>
      <w:r w:rsidR="00B54BF4" w:rsidRPr="00B54BF4">
        <w:rPr>
          <w:rFonts w:ascii="Times New Roman" w:hAnsi="Times New Roman"/>
          <w:sz w:val="28"/>
          <w:szCs w:val="28"/>
        </w:rPr>
        <w:t>95,7</w:t>
      </w:r>
      <w:r w:rsidRPr="00B54BF4">
        <w:rPr>
          <w:rFonts w:ascii="Times New Roman" w:hAnsi="Times New Roman"/>
          <w:sz w:val="28"/>
          <w:szCs w:val="28"/>
        </w:rPr>
        <w:t>%</w:t>
      </w:r>
      <w:r w:rsidRPr="00A42F60">
        <w:rPr>
          <w:rFonts w:ascii="Times New Roman" w:hAnsi="Times New Roman"/>
          <w:color w:val="FF0000"/>
          <w:sz w:val="28"/>
          <w:szCs w:val="28"/>
        </w:rPr>
        <w:t xml:space="preserve"> </w:t>
      </w:r>
      <w:r w:rsidRPr="00A42F60">
        <w:rPr>
          <w:rFonts w:ascii="Times New Roman" w:hAnsi="Times New Roman"/>
          <w:sz w:val="28"/>
          <w:szCs w:val="28"/>
        </w:rPr>
        <w:t>от общего числа опрошенных:</w:t>
      </w:r>
    </w:p>
    <w:p w:rsidR="00A42F60" w:rsidRDefault="00A42F60" w:rsidP="0051463F">
      <w:pPr>
        <w:tabs>
          <w:tab w:val="left" w:pos="2145"/>
        </w:tabs>
        <w:spacing w:after="0" w:line="240" w:lineRule="auto"/>
        <w:ind w:firstLine="851"/>
        <w:jc w:val="both"/>
        <w:rPr>
          <w:rFonts w:ascii="Times New Roman" w:hAnsi="Times New Roman"/>
          <w:b/>
          <w:sz w:val="28"/>
          <w:szCs w:val="28"/>
        </w:rPr>
      </w:pPr>
    </w:p>
    <w:tbl>
      <w:tblPr>
        <w:tblW w:w="94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353"/>
        <w:gridCol w:w="992"/>
        <w:gridCol w:w="993"/>
        <w:gridCol w:w="992"/>
        <w:gridCol w:w="1105"/>
      </w:tblGrid>
      <w:tr w:rsidR="00B54BF4" w:rsidRPr="00C86840" w:rsidTr="00C86840">
        <w:trPr>
          <w:cantSplit/>
          <w:trHeight w:val="2436"/>
        </w:trPr>
        <w:tc>
          <w:tcPr>
            <w:tcW w:w="5353" w:type="dxa"/>
            <w:shd w:val="clear" w:color="auto" w:fill="DBE5F1" w:themeFill="accent1" w:themeFillTint="33"/>
          </w:tcPr>
          <w:p w:rsidR="00B54BF4" w:rsidRPr="00C86840" w:rsidRDefault="00B54BF4" w:rsidP="00847C47">
            <w:pPr>
              <w:tabs>
                <w:tab w:val="left" w:pos="0"/>
                <w:tab w:val="left" w:pos="284"/>
                <w:tab w:val="left" w:pos="567"/>
              </w:tabs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54BF4" w:rsidRPr="00C86840" w:rsidRDefault="00B54BF4" w:rsidP="00847C47">
            <w:pPr>
              <w:tabs>
                <w:tab w:val="left" w:pos="0"/>
                <w:tab w:val="left" w:pos="284"/>
                <w:tab w:val="left" w:pos="567"/>
              </w:tabs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54BF4" w:rsidRPr="00C86840" w:rsidRDefault="00B54BF4" w:rsidP="00847C47">
            <w:pPr>
              <w:tabs>
                <w:tab w:val="left" w:pos="0"/>
                <w:tab w:val="left" w:pos="284"/>
                <w:tab w:val="left" w:pos="567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86840">
              <w:rPr>
                <w:rFonts w:ascii="Times New Roman" w:hAnsi="Times New Roman"/>
                <w:b/>
                <w:sz w:val="24"/>
                <w:szCs w:val="24"/>
              </w:rPr>
              <w:t>Наименование органа</w:t>
            </w:r>
          </w:p>
        </w:tc>
        <w:tc>
          <w:tcPr>
            <w:tcW w:w="992" w:type="dxa"/>
            <w:shd w:val="clear" w:color="auto" w:fill="DBE5F1" w:themeFill="accent1" w:themeFillTint="33"/>
            <w:textDirection w:val="btLr"/>
            <w:vAlign w:val="center"/>
          </w:tcPr>
          <w:p w:rsidR="00B54BF4" w:rsidRPr="00C86840" w:rsidRDefault="00B54BF4" w:rsidP="00847C47">
            <w:pPr>
              <w:tabs>
                <w:tab w:val="left" w:pos="2145"/>
              </w:tabs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86840">
              <w:rPr>
                <w:rFonts w:ascii="Times New Roman" w:hAnsi="Times New Roman"/>
                <w:b/>
                <w:sz w:val="24"/>
                <w:szCs w:val="24"/>
              </w:rPr>
              <w:t>Удовлетворен %</w:t>
            </w:r>
          </w:p>
        </w:tc>
        <w:tc>
          <w:tcPr>
            <w:tcW w:w="993" w:type="dxa"/>
            <w:shd w:val="clear" w:color="auto" w:fill="DBE5F1" w:themeFill="accent1" w:themeFillTint="33"/>
            <w:textDirection w:val="btLr"/>
            <w:vAlign w:val="center"/>
          </w:tcPr>
          <w:p w:rsidR="00B54BF4" w:rsidRPr="00C86840" w:rsidRDefault="00B54BF4" w:rsidP="00847C47">
            <w:pPr>
              <w:tabs>
                <w:tab w:val="left" w:pos="2145"/>
              </w:tabs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86840">
              <w:rPr>
                <w:rFonts w:ascii="Times New Roman" w:hAnsi="Times New Roman"/>
                <w:b/>
                <w:sz w:val="24"/>
                <w:szCs w:val="24"/>
              </w:rPr>
              <w:t xml:space="preserve">Скорее </w:t>
            </w:r>
          </w:p>
          <w:p w:rsidR="00B54BF4" w:rsidRPr="00C86840" w:rsidRDefault="00B54BF4" w:rsidP="00847C47">
            <w:pPr>
              <w:tabs>
                <w:tab w:val="left" w:pos="2145"/>
              </w:tabs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86840">
              <w:rPr>
                <w:rFonts w:ascii="Times New Roman" w:hAnsi="Times New Roman"/>
                <w:b/>
                <w:sz w:val="24"/>
                <w:szCs w:val="24"/>
              </w:rPr>
              <w:t>удовлетворен %</w:t>
            </w:r>
          </w:p>
        </w:tc>
        <w:tc>
          <w:tcPr>
            <w:tcW w:w="992" w:type="dxa"/>
            <w:shd w:val="clear" w:color="auto" w:fill="DBE5F1" w:themeFill="accent1" w:themeFillTint="33"/>
            <w:textDirection w:val="btLr"/>
            <w:vAlign w:val="center"/>
          </w:tcPr>
          <w:p w:rsidR="00B54BF4" w:rsidRPr="00C86840" w:rsidRDefault="00B54BF4" w:rsidP="00847C47">
            <w:pPr>
              <w:tabs>
                <w:tab w:val="left" w:pos="2145"/>
              </w:tabs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86840">
              <w:rPr>
                <w:rFonts w:ascii="Times New Roman" w:hAnsi="Times New Roman"/>
                <w:b/>
                <w:sz w:val="24"/>
                <w:szCs w:val="24"/>
              </w:rPr>
              <w:t>Не удовлетворен %</w:t>
            </w:r>
          </w:p>
        </w:tc>
        <w:tc>
          <w:tcPr>
            <w:tcW w:w="1105" w:type="dxa"/>
            <w:shd w:val="clear" w:color="auto" w:fill="DBE5F1" w:themeFill="accent1" w:themeFillTint="33"/>
            <w:textDirection w:val="btLr"/>
            <w:vAlign w:val="center"/>
          </w:tcPr>
          <w:p w:rsidR="00B54BF4" w:rsidRPr="00C86840" w:rsidRDefault="00B54BF4" w:rsidP="00847C47">
            <w:pPr>
              <w:tabs>
                <w:tab w:val="left" w:pos="2145"/>
              </w:tabs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86840">
              <w:rPr>
                <w:rFonts w:ascii="Times New Roman" w:hAnsi="Times New Roman"/>
                <w:b/>
                <w:sz w:val="24"/>
                <w:szCs w:val="24"/>
              </w:rPr>
              <w:t>Не сталкивался %</w:t>
            </w:r>
          </w:p>
        </w:tc>
      </w:tr>
      <w:tr w:rsidR="00B54BF4" w:rsidTr="0079280B">
        <w:tc>
          <w:tcPr>
            <w:tcW w:w="5353" w:type="dxa"/>
            <w:shd w:val="clear" w:color="auto" w:fill="auto"/>
          </w:tcPr>
          <w:p w:rsidR="00B54BF4" w:rsidRPr="00847C47" w:rsidRDefault="00B54BF4" w:rsidP="0079280B">
            <w:pPr>
              <w:tabs>
                <w:tab w:val="left" w:pos="0"/>
                <w:tab w:val="left" w:pos="284"/>
                <w:tab w:val="left" w:pos="567"/>
              </w:tabs>
              <w:spacing w:after="120"/>
              <w:rPr>
                <w:rFonts w:ascii="Times New Roman" w:hAnsi="Times New Roman"/>
                <w:sz w:val="24"/>
                <w:szCs w:val="24"/>
              </w:rPr>
            </w:pPr>
            <w:r w:rsidRPr="00847C47">
              <w:rPr>
                <w:rFonts w:ascii="Times New Roman" w:hAnsi="Times New Roman"/>
                <w:sz w:val="24"/>
                <w:szCs w:val="24"/>
              </w:rPr>
              <w:t>Портал государственных услуг Российской Ф</w:t>
            </w:r>
            <w:r w:rsidRPr="00847C47">
              <w:rPr>
                <w:rFonts w:ascii="Times New Roman" w:hAnsi="Times New Roman"/>
                <w:sz w:val="24"/>
                <w:szCs w:val="24"/>
              </w:rPr>
              <w:t>е</w:t>
            </w:r>
            <w:r w:rsidRPr="00847C47">
              <w:rPr>
                <w:rFonts w:ascii="Times New Roman" w:hAnsi="Times New Roman"/>
                <w:sz w:val="24"/>
                <w:szCs w:val="24"/>
              </w:rPr>
              <w:t>дерации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B54BF4" w:rsidRPr="00847C47" w:rsidRDefault="00B54BF4" w:rsidP="0079280B">
            <w:pPr>
              <w:tabs>
                <w:tab w:val="left" w:pos="2145"/>
              </w:tabs>
              <w:spacing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7C47">
              <w:rPr>
                <w:rFonts w:ascii="Times New Roman" w:hAnsi="Times New Roman"/>
                <w:sz w:val="24"/>
                <w:szCs w:val="24"/>
              </w:rPr>
              <w:t>95,7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B54BF4" w:rsidRPr="00847C47" w:rsidRDefault="00B54BF4" w:rsidP="0079280B">
            <w:pPr>
              <w:tabs>
                <w:tab w:val="left" w:pos="2145"/>
              </w:tabs>
              <w:spacing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7C47">
              <w:rPr>
                <w:rFonts w:ascii="Times New Roman" w:hAnsi="Times New Roman"/>
                <w:sz w:val="24"/>
                <w:szCs w:val="24"/>
              </w:rPr>
              <w:t>0,6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B54BF4" w:rsidRPr="00847C47" w:rsidRDefault="00B54BF4" w:rsidP="0079280B">
            <w:pPr>
              <w:tabs>
                <w:tab w:val="left" w:pos="2145"/>
              </w:tabs>
              <w:spacing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7C47">
              <w:rPr>
                <w:rFonts w:ascii="Times New Roman" w:hAnsi="Times New Roman"/>
                <w:sz w:val="24"/>
                <w:szCs w:val="24"/>
              </w:rPr>
              <w:t>0,6</w:t>
            </w:r>
          </w:p>
        </w:tc>
        <w:tc>
          <w:tcPr>
            <w:tcW w:w="1105" w:type="dxa"/>
            <w:shd w:val="clear" w:color="auto" w:fill="auto"/>
            <w:vAlign w:val="center"/>
          </w:tcPr>
          <w:p w:rsidR="00B54BF4" w:rsidRPr="00847C47" w:rsidRDefault="00B54BF4" w:rsidP="00847C47">
            <w:pPr>
              <w:tabs>
                <w:tab w:val="left" w:pos="214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7C47">
              <w:rPr>
                <w:rFonts w:ascii="Times New Roman" w:hAnsi="Times New Roman"/>
                <w:sz w:val="24"/>
                <w:szCs w:val="24"/>
              </w:rPr>
              <w:t>3,1</w:t>
            </w:r>
          </w:p>
        </w:tc>
      </w:tr>
      <w:tr w:rsidR="00B54BF4" w:rsidTr="0079280B">
        <w:tc>
          <w:tcPr>
            <w:tcW w:w="5353" w:type="dxa"/>
            <w:shd w:val="clear" w:color="auto" w:fill="auto"/>
          </w:tcPr>
          <w:p w:rsidR="00B54BF4" w:rsidRPr="00847C47" w:rsidRDefault="00B54BF4" w:rsidP="0079280B">
            <w:pPr>
              <w:tabs>
                <w:tab w:val="left" w:pos="0"/>
                <w:tab w:val="left" w:pos="284"/>
                <w:tab w:val="left" w:pos="567"/>
              </w:tabs>
              <w:spacing w:after="120"/>
              <w:ind w:firstLine="34"/>
              <w:rPr>
                <w:rFonts w:ascii="Times New Roman" w:hAnsi="Times New Roman"/>
                <w:sz w:val="24"/>
                <w:szCs w:val="24"/>
              </w:rPr>
            </w:pPr>
            <w:r w:rsidRPr="00847C47">
              <w:rPr>
                <w:rFonts w:ascii="Times New Roman" w:hAnsi="Times New Roman"/>
                <w:sz w:val="24"/>
                <w:szCs w:val="24"/>
              </w:rPr>
              <w:t>Портал Многофункциональных центров предо</w:t>
            </w:r>
            <w:r w:rsidRPr="00847C47">
              <w:rPr>
                <w:rFonts w:ascii="Times New Roman" w:hAnsi="Times New Roman"/>
                <w:sz w:val="24"/>
                <w:szCs w:val="24"/>
              </w:rPr>
              <w:t>с</w:t>
            </w:r>
            <w:r w:rsidRPr="00847C47">
              <w:rPr>
                <w:rFonts w:ascii="Times New Roman" w:hAnsi="Times New Roman"/>
                <w:sz w:val="24"/>
                <w:szCs w:val="24"/>
              </w:rPr>
              <w:t>тавления государственных и муниципальных у</w:t>
            </w:r>
            <w:r w:rsidRPr="00847C47">
              <w:rPr>
                <w:rFonts w:ascii="Times New Roman" w:hAnsi="Times New Roman"/>
                <w:sz w:val="24"/>
                <w:szCs w:val="24"/>
              </w:rPr>
              <w:t>с</w:t>
            </w:r>
            <w:r w:rsidRPr="00847C47">
              <w:rPr>
                <w:rFonts w:ascii="Times New Roman" w:hAnsi="Times New Roman"/>
                <w:sz w:val="24"/>
                <w:szCs w:val="24"/>
              </w:rPr>
              <w:t>луг Краснодарского края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B54BF4" w:rsidRPr="00847C47" w:rsidRDefault="00B54BF4" w:rsidP="0079280B">
            <w:pPr>
              <w:tabs>
                <w:tab w:val="left" w:pos="2145"/>
              </w:tabs>
              <w:spacing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7C47">
              <w:rPr>
                <w:rFonts w:ascii="Times New Roman" w:hAnsi="Times New Roman"/>
                <w:sz w:val="24"/>
                <w:szCs w:val="24"/>
              </w:rPr>
              <w:t>93,5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B54BF4" w:rsidRPr="00847C47" w:rsidRDefault="00B54BF4" w:rsidP="0079280B">
            <w:pPr>
              <w:tabs>
                <w:tab w:val="left" w:pos="2145"/>
              </w:tabs>
              <w:spacing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7C47">
              <w:rPr>
                <w:rFonts w:ascii="Times New Roman" w:hAnsi="Times New Roman"/>
                <w:sz w:val="24"/>
                <w:szCs w:val="24"/>
              </w:rPr>
              <w:t>0,8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B54BF4" w:rsidRPr="00847C47" w:rsidRDefault="00B54BF4" w:rsidP="0079280B">
            <w:pPr>
              <w:tabs>
                <w:tab w:val="left" w:pos="2145"/>
              </w:tabs>
              <w:spacing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7C47">
              <w:rPr>
                <w:rFonts w:ascii="Times New Roman" w:hAnsi="Times New Roman"/>
                <w:sz w:val="24"/>
                <w:szCs w:val="24"/>
              </w:rPr>
              <w:t>0,6</w:t>
            </w:r>
          </w:p>
        </w:tc>
        <w:tc>
          <w:tcPr>
            <w:tcW w:w="1105" w:type="dxa"/>
            <w:shd w:val="clear" w:color="auto" w:fill="auto"/>
            <w:vAlign w:val="center"/>
          </w:tcPr>
          <w:p w:rsidR="00B54BF4" w:rsidRPr="00847C47" w:rsidRDefault="00B54BF4" w:rsidP="00847C47">
            <w:pPr>
              <w:tabs>
                <w:tab w:val="left" w:pos="214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7C47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B54BF4" w:rsidTr="0079280B">
        <w:tc>
          <w:tcPr>
            <w:tcW w:w="5353" w:type="dxa"/>
            <w:shd w:val="clear" w:color="auto" w:fill="auto"/>
          </w:tcPr>
          <w:p w:rsidR="00B54BF4" w:rsidRPr="006319AE" w:rsidRDefault="00B54BF4" w:rsidP="0079280B">
            <w:pPr>
              <w:pStyle w:val="ad"/>
              <w:tabs>
                <w:tab w:val="left" w:pos="0"/>
                <w:tab w:val="left" w:pos="284"/>
                <w:tab w:val="left" w:pos="567"/>
              </w:tabs>
              <w:spacing w:after="120"/>
              <w:ind w:left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6319AE">
              <w:rPr>
                <w:rFonts w:ascii="Times New Roman" w:hAnsi="Times New Roman"/>
                <w:sz w:val="24"/>
                <w:szCs w:val="24"/>
              </w:rPr>
              <w:t>Портал инспекции федеральной налоговой слу</w:t>
            </w:r>
            <w:r w:rsidRPr="006319AE">
              <w:rPr>
                <w:rFonts w:ascii="Times New Roman" w:hAnsi="Times New Roman"/>
                <w:sz w:val="24"/>
                <w:szCs w:val="24"/>
              </w:rPr>
              <w:t>ж</w:t>
            </w:r>
            <w:r w:rsidRPr="006319AE">
              <w:rPr>
                <w:rFonts w:ascii="Times New Roman" w:hAnsi="Times New Roman"/>
                <w:sz w:val="24"/>
                <w:szCs w:val="24"/>
              </w:rPr>
              <w:t>бы по Краснодарскому краю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B54BF4" w:rsidRPr="00847C47" w:rsidRDefault="00B54BF4" w:rsidP="0079280B">
            <w:pPr>
              <w:tabs>
                <w:tab w:val="left" w:pos="2145"/>
              </w:tabs>
              <w:spacing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7C47">
              <w:rPr>
                <w:rFonts w:ascii="Times New Roman" w:hAnsi="Times New Roman"/>
                <w:sz w:val="24"/>
                <w:szCs w:val="24"/>
              </w:rPr>
              <w:t>93,5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B54BF4" w:rsidRPr="00847C47" w:rsidRDefault="00B54BF4" w:rsidP="0079280B">
            <w:pPr>
              <w:tabs>
                <w:tab w:val="left" w:pos="2145"/>
              </w:tabs>
              <w:spacing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7C47">
              <w:rPr>
                <w:rFonts w:ascii="Times New Roman" w:hAnsi="Times New Roman"/>
                <w:sz w:val="24"/>
                <w:szCs w:val="24"/>
              </w:rPr>
              <w:t>0,6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B54BF4" w:rsidRPr="00847C47" w:rsidRDefault="00B54BF4" w:rsidP="0079280B">
            <w:pPr>
              <w:tabs>
                <w:tab w:val="left" w:pos="2145"/>
              </w:tabs>
              <w:spacing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7C47">
              <w:rPr>
                <w:rFonts w:ascii="Times New Roman" w:hAnsi="Times New Roman"/>
                <w:sz w:val="24"/>
                <w:szCs w:val="24"/>
              </w:rPr>
              <w:t>0,6</w:t>
            </w:r>
          </w:p>
        </w:tc>
        <w:tc>
          <w:tcPr>
            <w:tcW w:w="1105" w:type="dxa"/>
            <w:shd w:val="clear" w:color="auto" w:fill="auto"/>
            <w:vAlign w:val="center"/>
          </w:tcPr>
          <w:p w:rsidR="00B54BF4" w:rsidRPr="00847C47" w:rsidRDefault="00B54BF4" w:rsidP="00847C47">
            <w:pPr>
              <w:tabs>
                <w:tab w:val="left" w:pos="214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7C47">
              <w:rPr>
                <w:rFonts w:ascii="Times New Roman" w:hAnsi="Times New Roman"/>
                <w:sz w:val="24"/>
                <w:szCs w:val="24"/>
              </w:rPr>
              <w:t>5,3</w:t>
            </w:r>
          </w:p>
        </w:tc>
      </w:tr>
      <w:tr w:rsidR="00B54BF4" w:rsidTr="0079280B">
        <w:tc>
          <w:tcPr>
            <w:tcW w:w="5353" w:type="dxa"/>
            <w:shd w:val="clear" w:color="auto" w:fill="auto"/>
          </w:tcPr>
          <w:p w:rsidR="00B54BF4" w:rsidRPr="006319AE" w:rsidRDefault="00B54BF4" w:rsidP="0079280B">
            <w:pPr>
              <w:pStyle w:val="ad"/>
              <w:tabs>
                <w:tab w:val="left" w:pos="0"/>
                <w:tab w:val="left" w:pos="284"/>
                <w:tab w:val="left" w:pos="567"/>
              </w:tabs>
              <w:spacing w:after="120"/>
              <w:ind w:left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6319AE">
              <w:rPr>
                <w:rFonts w:ascii="Times New Roman" w:hAnsi="Times New Roman"/>
                <w:sz w:val="24"/>
                <w:szCs w:val="24"/>
              </w:rPr>
              <w:t xml:space="preserve">Возможность записи на прием к врачу через </w:t>
            </w:r>
            <w:r w:rsidRPr="006319AE">
              <w:rPr>
                <w:rFonts w:ascii="Times New Roman" w:hAnsi="Times New Roman"/>
                <w:sz w:val="24"/>
                <w:szCs w:val="24"/>
              </w:rPr>
              <w:lastRenderedPageBreak/>
              <w:t>электронные системы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B54BF4" w:rsidRPr="00847C47" w:rsidRDefault="00B54BF4" w:rsidP="0079280B">
            <w:pPr>
              <w:tabs>
                <w:tab w:val="left" w:pos="2145"/>
              </w:tabs>
              <w:spacing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7C47">
              <w:rPr>
                <w:rFonts w:ascii="Times New Roman" w:hAnsi="Times New Roman"/>
                <w:sz w:val="24"/>
                <w:szCs w:val="24"/>
              </w:rPr>
              <w:lastRenderedPageBreak/>
              <w:t>9,7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B54BF4" w:rsidRPr="00847C47" w:rsidRDefault="00B54BF4" w:rsidP="0079280B">
            <w:pPr>
              <w:tabs>
                <w:tab w:val="left" w:pos="2145"/>
              </w:tabs>
              <w:spacing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7C47">
              <w:rPr>
                <w:rFonts w:ascii="Times New Roman" w:hAnsi="Times New Roman"/>
                <w:sz w:val="24"/>
                <w:szCs w:val="24"/>
              </w:rPr>
              <w:t>1,7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B54BF4" w:rsidRPr="00847C47" w:rsidRDefault="00B54BF4" w:rsidP="0079280B">
            <w:pPr>
              <w:tabs>
                <w:tab w:val="left" w:pos="2145"/>
              </w:tabs>
              <w:spacing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7C47">
              <w:rPr>
                <w:rFonts w:ascii="Times New Roman" w:hAnsi="Times New Roman"/>
                <w:sz w:val="24"/>
                <w:szCs w:val="24"/>
              </w:rPr>
              <w:t>0,6</w:t>
            </w:r>
          </w:p>
        </w:tc>
        <w:tc>
          <w:tcPr>
            <w:tcW w:w="1105" w:type="dxa"/>
            <w:shd w:val="clear" w:color="auto" w:fill="auto"/>
            <w:vAlign w:val="center"/>
          </w:tcPr>
          <w:p w:rsidR="00B54BF4" w:rsidRPr="00847C47" w:rsidRDefault="00B54BF4" w:rsidP="00847C47">
            <w:pPr>
              <w:tabs>
                <w:tab w:val="left" w:pos="214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7C47">
              <w:rPr>
                <w:rFonts w:ascii="Times New Roman" w:hAnsi="Times New Roman"/>
                <w:sz w:val="24"/>
                <w:szCs w:val="24"/>
              </w:rPr>
              <w:t>3,9</w:t>
            </w:r>
          </w:p>
        </w:tc>
      </w:tr>
      <w:tr w:rsidR="00B54BF4" w:rsidTr="0079280B">
        <w:tc>
          <w:tcPr>
            <w:tcW w:w="5353" w:type="dxa"/>
            <w:shd w:val="clear" w:color="auto" w:fill="auto"/>
          </w:tcPr>
          <w:p w:rsidR="00B54BF4" w:rsidRPr="006319AE" w:rsidRDefault="00B54BF4" w:rsidP="0079280B">
            <w:pPr>
              <w:pStyle w:val="ad"/>
              <w:tabs>
                <w:tab w:val="left" w:pos="0"/>
                <w:tab w:val="left" w:pos="284"/>
                <w:tab w:val="left" w:pos="567"/>
              </w:tabs>
              <w:spacing w:after="120"/>
              <w:ind w:left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6319AE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Онлайн-банк (различные финансовые </w:t>
            </w:r>
            <w:proofErr w:type="gramStart"/>
            <w:r w:rsidRPr="006319AE">
              <w:rPr>
                <w:rFonts w:ascii="Times New Roman" w:hAnsi="Times New Roman"/>
                <w:sz w:val="24"/>
                <w:szCs w:val="24"/>
              </w:rPr>
              <w:t>операции</w:t>
            </w:r>
            <w:proofErr w:type="gramEnd"/>
            <w:r w:rsidRPr="006319AE">
              <w:rPr>
                <w:rFonts w:ascii="Times New Roman" w:hAnsi="Times New Roman"/>
                <w:sz w:val="24"/>
                <w:szCs w:val="24"/>
              </w:rPr>
              <w:t xml:space="preserve"> которые совершаются удаленно)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B54BF4" w:rsidRPr="00847C47" w:rsidRDefault="00B54BF4" w:rsidP="0079280B">
            <w:pPr>
              <w:tabs>
                <w:tab w:val="left" w:pos="2145"/>
              </w:tabs>
              <w:spacing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7C47">
              <w:rPr>
                <w:rFonts w:ascii="Times New Roman" w:hAnsi="Times New Roman"/>
                <w:sz w:val="24"/>
                <w:szCs w:val="24"/>
              </w:rPr>
              <w:t>91,5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B54BF4" w:rsidRPr="00847C47" w:rsidRDefault="00B54BF4" w:rsidP="0079280B">
            <w:pPr>
              <w:tabs>
                <w:tab w:val="left" w:pos="2145"/>
              </w:tabs>
              <w:spacing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7C47">
              <w:rPr>
                <w:rFonts w:ascii="Times New Roman" w:hAnsi="Times New Roman"/>
                <w:sz w:val="24"/>
                <w:szCs w:val="24"/>
              </w:rPr>
              <w:t>0,6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B54BF4" w:rsidRPr="00847C47" w:rsidRDefault="00B54BF4" w:rsidP="0079280B">
            <w:pPr>
              <w:tabs>
                <w:tab w:val="left" w:pos="2145"/>
              </w:tabs>
              <w:spacing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7C47">
              <w:rPr>
                <w:rFonts w:ascii="Times New Roman" w:hAnsi="Times New Roman"/>
                <w:sz w:val="24"/>
                <w:szCs w:val="24"/>
              </w:rPr>
              <w:t>0,6</w:t>
            </w:r>
          </w:p>
        </w:tc>
        <w:tc>
          <w:tcPr>
            <w:tcW w:w="1105" w:type="dxa"/>
            <w:shd w:val="clear" w:color="auto" w:fill="auto"/>
            <w:vAlign w:val="center"/>
          </w:tcPr>
          <w:p w:rsidR="00B54BF4" w:rsidRPr="00847C47" w:rsidRDefault="00B54BF4" w:rsidP="00847C47">
            <w:pPr>
              <w:tabs>
                <w:tab w:val="left" w:pos="214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7C47">
              <w:rPr>
                <w:rFonts w:ascii="Times New Roman" w:hAnsi="Times New Roman"/>
                <w:sz w:val="24"/>
                <w:szCs w:val="24"/>
              </w:rPr>
              <w:t>7,3</w:t>
            </w:r>
          </w:p>
        </w:tc>
      </w:tr>
      <w:tr w:rsidR="00B54BF4" w:rsidTr="0079280B">
        <w:tc>
          <w:tcPr>
            <w:tcW w:w="5353" w:type="dxa"/>
            <w:shd w:val="clear" w:color="auto" w:fill="auto"/>
          </w:tcPr>
          <w:p w:rsidR="00B54BF4" w:rsidRPr="006319AE" w:rsidRDefault="00B54BF4" w:rsidP="0079280B">
            <w:pPr>
              <w:pStyle w:val="ad"/>
              <w:tabs>
                <w:tab w:val="left" w:pos="0"/>
                <w:tab w:val="left" w:pos="284"/>
                <w:tab w:val="left" w:pos="567"/>
              </w:tabs>
              <w:spacing w:after="120"/>
              <w:ind w:left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6319AE">
              <w:rPr>
                <w:rFonts w:ascii="Times New Roman" w:hAnsi="Times New Roman"/>
                <w:sz w:val="24"/>
                <w:szCs w:val="24"/>
              </w:rPr>
              <w:t>Онлайн-покупки (приобретения товаров и услуг (операции которые совершаются удаленно)</w:t>
            </w:r>
            <w:proofErr w:type="gramEnd"/>
          </w:p>
        </w:tc>
        <w:tc>
          <w:tcPr>
            <w:tcW w:w="992" w:type="dxa"/>
            <w:shd w:val="clear" w:color="auto" w:fill="auto"/>
            <w:vAlign w:val="center"/>
          </w:tcPr>
          <w:p w:rsidR="00B54BF4" w:rsidRPr="00847C47" w:rsidRDefault="00B54BF4" w:rsidP="0079280B">
            <w:pPr>
              <w:tabs>
                <w:tab w:val="left" w:pos="2145"/>
              </w:tabs>
              <w:spacing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7C47">
              <w:rPr>
                <w:rFonts w:ascii="Times New Roman" w:hAnsi="Times New Roman"/>
                <w:sz w:val="24"/>
                <w:szCs w:val="24"/>
              </w:rPr>
              <w:t>79,9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B54BF4" w:rsidRPr="00847C47" w:rsidRDefault="00B54BF4" w:rsidP="0079280B">
            <w:pPr>
              <w:tabs>
                <w:tab w:val="left" w:pos="2145"/>
              </w:tabs>
              <w:spacing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7C47">
              <w:rPr>
                <w:rFonts w:ascii="Times New Roman" w:hAnsi="Times New Roman"/>
                <w:sz w:val="24"/>
                <w:szCs w:val="24"/>
              </w:rPr>
              <w:t>0,8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B54BF4" w:rsidRPr="00847C47" w:rsidRDefault="00B54BF4" w:rsidP="0079280B">
            <w:pPr>
              <w:tabs>
                <w:tab w:val="left" w:pos="2145"/>
              </w:tabs>
              <w:spacing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7C47">
              <w:rPr>
                <w:rFonts w:ascii="Times New Roman" w:hAnsi="Times New Roman"/>
                <w:sz w:val="24"/>
                <w:szCs w:val="24"/>
              </w:rPr>
              <w:t>0,6</w:t>
            </w:r>
          </w:p>
        </w:tc>
        <w:tc>
          <w:tcPr>
            <w:tcW w:w="1105" w:type="dxa"/>
            <w:shd w:val="clear" w:color="auto" w:fill="auto"/>
            <w:vAlign w:val="center"/>
          </w:tcPr>
          <w:p w:rsidR="00B54BF4" w:rsidRPr="00847C47" w:rsidRDefault="00B54BF4" w:rsidP="00847C47">
            <w:pPr>
              <w:tabs>
                <w:tab w:val="left" w:pos="214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7C47">
              <w:rPr>
                <w:rFonts w:ascii="Times New Roman" w:hAnsi="Times New Roman"/>
                <w:sz w:val="24"/>
                <w:szCs w:val="24"/>
              </w:rPr>
              <w:t>18,6</w:t>
            </w:r>
          </w:p>
        </w:tc>
      </w:tr>
      <w:tr w:rsidR="00B54BF4" w:rsidTr="0079280B">
        <w:tc>
          <w:tcPr>
            <w:tcW w:w="5353" w:type="dxa"/>
            <w:shd w:val="clear" w:color="auto" w:fill="auto"/>
          </w:tcPr>
          <w:p w:rsidR="00B54BF4" w:rsidRPr="006319AE" w:rsidRDefault="00B54BF4" w:rsidP="0079280B">
            <w:pPr>
              <w:pStyle w:val="ad"/>
              <w:tabs>
                <w:tab w:val="left" w:pos="0"/>
                <w:tab w:val="left" w:pos="284"/>
                <w:tab w:val="left" w:pos="567"/>
              </w:tabs>
              <w:spacing w:after="120"/>
              <w:ind w:left="0" w:firstLine="34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6319AE">
              <w:rPr>
                <w:rFonts w:ascii="Times New Roman" w:hAnsi="Times New Roman"/>
                <w:sz w:val="24"/>
                <w:szCs w:val="24"/>
              </w:rPr>
              <w:t>Приём официальных обращений граждан (о</w:t>
            </w:r>
            <w:r w:rsidRPr="006319AE">
              <w:rPr>
                <w:rFonts w:ascii="Times New Roman" w:hAnsi="Times New Roman"/>
                <w:sz w:val="24"/>
                <w:szCs w:val="24"/>
              </w:rPr>
              <w:t>н</w:t>
            </w:r>
            <w:r w:rsidRPr="006319AE">
              <w:rPr>
                <w:rFonts w:ascii="Times New Roman" w:hAnsi="Times New Roman"/>
                <w:sz w:val="24"/>
                <w:szCs w:val="24"/>
              </w:rPr>
              <w:t>лайн – приемные (виртуальные приемные) адм</w:t>
            </w:r>
            <w:r w:rsidRPr="006319AE">
              <w:rPr>
                <w:rFonts w:ascii="Times New Roman" w:hAnsi="Times New Roman"/>
                <w:sz w:val="24"/>
                <w:szCs w:val="24"/>
              </w:rPr>
              <w:t>и</w:t>
            </w:r>
            <w:r w:rsidRPr="006319AE">
              <w:rPr>
                <w:rFonts w:ascii="Times New Roman" w:hAnsi="Times New Roman"/>
                <w:sz w:val="24"/>
                <w:szCs w:val="24"/>
              </w:rPr>
              <w:t>нистрации Краснодарского края, органов власти Краснодарского края и администраций муниц</w:t>
            </w:r>
            <w:r w:rsidRPr="006319AE">
              <w:rPr>
                <w:rFonts w:ascii="Times New Roman" w:hAnsi="Times New Roman"/>
                <w:sz w:val="24"/>
                <w:szCs w:val="24"/>
              </w:rPr>
              <w:t>и</w:t>
            </w:r>
            <w:r w:rsidRPr="006319AE">
              <w:rPr>
                <w:rFonts w:ascii="Times New Roman" w:hAnsi="Times New Roman"/>
                <w:sz w:val="24"/>
                <w:szCs w:val="24"/>
              </w:rPr>
              <w:t>пальных образований Краснодарского края)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B54BF4" w:rsidRPr="00847C47" w:rsidRDefault="00B54BF4" w:rsidP="0079280B">
            <w:pPr>
              <w:tabs>
                <w:tab w:val="left" w:pos="2145"/>
              </w:tabs>
              <w:spacing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7C47">
              <w:rPr>
                <w:rFonts w:ascii="Times New Roman" w:hAnsi="Times New Roman"/>
                <w:sz w:val="24"/>
                <w:szCs w:val="24"/>
              </w:rPr>
              <w:t>40,6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B54BF4" w:rsidRPr="00847C47" w:rsidRDefault="00B54BF4" w:rsidP="0079280B">
            <w:pPr>
              <w:tabs>
                <w:tab w:val="left" w:pos="2145"/>
              </w:tabs>
              <w:spacing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7C47">
              <w:rPr>
                <w:rFonts w:ascii="Times New Roman" w:hAnsi="Times New Roman"/>
                <w:sz w:val="24"/>
                <w:szCs w:val="24"/>
              </w:rPr>
              <w:t>0,6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B54BF4" w:rsidRPr="00847C47" w:rsidRDefault="00B54BF4" w:rsidP="0079280B">
            <w:pPr>
              <w:tabs>
                <w:tab w:val="left" w:pos="2145"/>
              </w:tabs>
              <w:spacing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7C47">
              <w:rPr>
                <w:rFonts w:ascii="Times New Roman" w:hAnsi="Times New Roman"/>
                <w:sz w:val="24"/>
                <w:szCs w:val="24"/>
              </w:rPr>
              <w:t>0,6</w:t>
            </w:r>
          </w:p>
        </w:tc>
        <w:tc>
          <w:tcPr>
            <w:tcW w:w="1105" w:type="dxa"/>
            <w:shd w:val="clear" w:color="auto" w:fill="auto"/>
            <w:vAlign w:val="center"/>
          </w:tcPr>
          <w:p w:rsidR="00B54BF4" w:rsidRPr="00847C47" w:rsidRDefault="00B54BF4" w:rsidP="00847C47">
            <w:pPr>
              <w:tabs>
                <w:tab w:val="left" w:pos="214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7C47">
              <w:rPr>
                <w:rFonts w:ascii="Times New Roman" w:hAnsi="Times New Roman"/>
                <w:sz w:val="24"/>
                <w:szCs w:val="24"/>
              </w:rPr>
              <w:t>58,2</w:t>
            </w:r>
          </w:p>
        </w:tc>
      </w:tr>
      <w:tr w:rsidR="00B54BF4" w:rsidTr="0079280B">
        <w:tc>
          <w:tcPr>
            <w:tcW w:w="5353" w:type="dxa"/>
            <w:shd w:val="clear" w:color="auto" w:fill="auto"/>
          </w:tcPr>
          <w:p w:rsidR="00B54BF4" w:rsidRPr="006319AE" w:rsidRDefault="00B54BF4" w:rsidP="0079280B">
            <w:pPr>
              <w:pStyle w:val="ad"/>
              <w:tabs>
                <w:tab w:val="left" w:pos="0"/>
                <w:tab w:val="left" w:pos="284"/>
                <w:tab w:val="left" w:pos="567"/>
              </w:tabs>
              <w:spacing w:after="120"/>
              <w:ind w:left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6319AE">
              <w:rPr>
                <w:rFonts w:ascii="Times New Roman" w:hAnsi="Times New Roman"/>
                <w:sz w:val="24"/>
                <w:szCs w:val="24"/>
              </w:rPr>
              <w:t>Информационный портал Администрации и о</w:t>
            </w:r>
            <w:r w:rsidRPr="006319AE">
              <w:rPr>
                <w:rFonts w:ascii="Times New Roman" w:hAnsi="Times New Roman"/>
                <w:sz w:val="24"/>
                <w:szCs w:val="24"/>
              </w:rPr>
              <w:t>р</w:t>
            </w:r>
            <w:r w:rsidRPr="006319AE">
              <w:rPr>
                <w:rFonts w:ascii="Times New Roman" w:hAnsi="Times New Roman"/>
                <w:sz w:val="24"/>
                <w:szCs w:val="24"/>
              </w:rPr>
              <w:t>ганов исполнительной власти Краснодарского края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B54BF4" w:rsidRPr="00847C47" w:rsidRDefault="00B54BF4" w:rsidP="0079280B">
            <w:pPr>
              <w:tabs>
                <w:tab w:val="left" w:pos="2145"/>
              </w:tabs>
              <w:spacing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7C47">
              <w:rPr>
                <w:rFonts w:ascii="Times New Roman" w:hAnsi="Times New Roman"/>
                <w:sz w:val="24"/>
                <w:szCs w:val="24"/>
              </w:rPr>
              <w:t>31,6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B54BF4" w:rsidRPr="00847C47" w:rsidRDefault="00B54BF4" w:rsidP="0079280B">
            <w:pPr>
              <w:tabs>
                <w:tab w:val="left" w:pos="2145"/>
              </w:tabs>
              <w:spacing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7C47">
              <w:rPr>
                <w:rFonts w:ascii="Times New Roman" w:hAnsi="Times New Roman"/>
                <w:sz w:val="24"/>
                <w:szCs w:val="24"/>
              </w:rPr>
              <w:t>0,6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B54BF4" w:rsidRPr="00847C47" w:rsidRDefault="00B54BF4" w:rsidP="0079280B">
            <w:pPr>
              <w:tabs>
                <w:tab w:val="left" w:pos="2145"/>
              </w:tabs>
              <w:spacing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7C47">
              <w:rPr>
                <w:rFonts w:ascii="Times New Roman" w:hAnsi="Times New Roman"/>
                <w:sz w:val="24"/>
                <w:szCs w:val="24"/>
              </w:rPr>
              <w:t>0,6</w:t>
            </w:r>
          </w:p>
        </w:tc>
        <w:tc>
          <w:tcPr>
            <w:tcW w:w="1105" w:type="dxa"/>
            <w:shd w:val="clear" w:color="auto" w:fill="auto"/>
          </w:tcPr>
          <w:p w:rsidR="00B54BF4" w:rsidRPr="00847C47" w:rsidRDefault="00B54BF4" w:rsidP="00847C47">
            <w:pPr>
              <w:tabs>
                <w:tab w:val="left" w:pos="214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54BF4" w:rsidRPr="00847C47" w:rsidRDefault="00B54BF4" w:rsidP="00847C47">
            <w:pPr>
              <w:tabs>
                <w:tab w:val="left" w:pos="214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7C47">
              <w:rPr>
                <w:rFonts w:ascii="Times New Roman" w:hAnsi="Times New Roman"/>
                <w:sz w:val="24"/>
                <w:szCs w:val="24"/>
              </w:rPr>
              <w:t>67,2</w:t>
            </w:r>
          </w:p>
        </w:tc>
      </w:tr>
    </w:tbl>
    <w:p w:rsidR="00F9159B" w:rsidRPr="00AA4FB7" w:rsidRDefault="00F9159B" w:rsidP="00F9159B">
      <w:pPr>
        <w:spacing w:after="0" w:line="240" w:lineRule="auto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B54BF4" w:rsidRDefault="00B54BF4" w:rsidP="00F92C0A">
      <w:pPr>
        <w:tabs>
          <w:tab w:val="left" w:pos="2145"/>
        </w:tabs>
        <w:spacing w:after="12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F280C">
        <w:rPr>
          <w:rFonts w:ascii="Times New Roman" w:hAnsi="Times New Roman"/>
          <w:sz w:val="28"/>
          <w:szCs w:val="28"/>
        </w:rPr>
        <w:t xml:space="preserve"> По результату аналогичного опроса субъектов предпринимательской деятельности муниципального образования город </w:t>
      </w:r>
      <w:r w:rsidR="004F280C" w:rsidRPr="004F280C">
        <w:rPr>
          <w:rFonts w:ascii="Times New Roman" w:hAnsi="Times New Roman"/>
          <w:sz w:val="28"/>
          <w:szCs w:val="28"/>
        </w:rPr>
        <w:t>Горячий Ключ</w:t>
      </w:r>
      <w:r w:rsidRPr="004F280C">
        <w:rPr>
          <w:rFonts w:ascii="Times New Roman" w:hAnsi="Times New Roman"/>
          <w:sz w:val="28"/>
          <w:szCs w:val="28"/>
        </w:rPr>
        <w:t xml:space="preserve"> об удовлетв</w:t>
      </w:r>
      <w:r w:rsidRPr="004F280C">
        <w:rPr>
          <w:rFonts w:ascii="Times New Roman" w:hAnsi="Times New Roman"/>
          <w:sz w:val="28"/>
          <w:szCs w:val="28"/>
        </w:rPr>
        <w:t>о</w:t>
      </w:r>
      <w:r w:rsidRPr="004F280C">
        <w:rPr>
          <w:rFonts w:ascii="Times New Roman" w:hAnsi="Times New Roman"/>
          <w:sz w:val="28"/>
          <w:szCs w:val="28"/>
        </w:rPr>
        <w:t>ренности доступностью и качеством цифровых услуг – наибольшую удовлетв</w:t>
      </w:r>
      <w:r w:rsidRPr="004F280C">
        <w:rPr>
          <w:rFonts w:ascii="Times New Roman" w:hAnsi="Times New Roman"/>
          <w:sz w:val="28"/>
          <w:szCs w:val="28"/>
        </w:rPr>
        <w:t>о</w:t>
      </w:r>
      <w:r w:rsidRPr="004F280C">
        <w:rPr>
          <w:rFonts w:ascii="Times New Roman" w:hAnsi="Times New Roman"/>
          <w:sz w:val="28"/>
          <w:szCs w:val="28"/>
        </w:rPr>
        <w:t>ренность предприниматели указали - доступностью и качеством единого порт</w:t>
      </w:r>
      <w:r w:rsidRPr="004F280C">
        <w:rPr>
          <w:rFonts w:ascii="Times New Roman" w:hAnsi="Times New Roman"/>
          <w:sz w:val="28"/>
          <w:szCs w:val="28"/>
        </w:rPr>
        <w:t>а</w:t>
      </w:r>
      <w:r w:rsidRPr="004F280C">
        <w:rPr>
          <w:rFonts w:ascii="Times New Roman" w:hAnsi="Times New Roman"/>
          <w:sz w:val="28"/>
          <w:szCs w:val="28"/>
        </w:rPr>
        <w:t>ла</w:t>
      </w:r>
      <w:r w:rsidRPr="008F0967">
        <w:rPr>
          <w:rFonts w:ascii="Times New Roman" w:hAnsi="Times New Roman"/>
          <w:sz w:val="28"/>
          <w:szCs w:val="28"/>
        </w:rPr>
        <w:t xml:space="preserve"> Многофункциональных центров предоставления государственных и мун</w:t>
      </w:r>
      <w:r w:rsidRPr="008F0967">
        <w:rPr>
          <w:rFonts w:ascii="Times New Roman" w:hAnsi="Times New Roman"/>
          <w:sz w:val="28"/>
          <w:szCs w:val="28"/>
        </w:rPr>
        <w:t>и</w:t>
      </w:r>
      <w:r w:rsidRPr="008F0967">
        <w:rPr>
          <w:rFonts w:ascii="Times New Roman" w:hAnsi="Times New Roman"/>
          <w:sz w:val="28"/>
          <w:szCs w:val="28"/>
        </w:rPr>
        <w:t xml:space="preserve">ципальных услуг Краснодарского края </w:t>
      </w:r>
      <w:r>
        <w:rPr>
          <w:rFonts w:ascii="Times New Roman" w:hAnsi="Times New Roman"/>
          <w:sz w:val="28"/>
          <w:szCs w:val="28"/>
        </w:rPr>
        <w:t xml:space="preserve">– </w:t>
      </w:r>
      <w:r w:rsidR="00C811ED">
        <w:rPr>
          <w:rFonts w:ascii="Times New Roman" w:hAnsi="Times New Roman"/>
          <w:sz w:val="28"/>
          <w:szCs w:val="28"/>
        </w:rPr>
        <w:t>84,9</w:t>
      </w:r>
      <w:r>
        <w:rPr>
          <w:rFonts w:ascii="Times New Roman" w:hAnsi="Times New Roman"/>
          <w:sz w:val="28"/>
          <w:szCs w:val="28"/>
        </w:rPr>
        <w:t>% от общего числа опрошенных: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928"/>
        <w:gridCol w:w="1134"/>
        <w:gridCol w:w="1134"/>
        <w:gridCol w:w="1275"/>
        <w:gridCol w:w="1276"/>
      </w:tblGrid>
      <w:tr w:rsidR="00B54BF4" w:rsidTr="00C86840">
        <w:trPr>
          <w:trHeight w:val="2466"/>
        </w:trPr>
        <w:tc>
          <w:tcPr>
            <w:tcW w:w="4928" w:type="dxa"/>
            <w:shd w:val="clear" w:color="auto" w:fill="DBE5F1" w:themeFill="accent1" w:themeFillTint="33"/>
          </w:tcPr>
          <w:p w:rsidR="00B54BF4" w:rsidRPr="00C86840" w:rsidRDefault="00B54BF4" w:rsidP="00847C47">
            <w:pPr>
              <w:tabs>
                <w:tab w:val="left" w:pos="0"/>
                <w:tab w:val="left" w:pos="284"/>
                <w:tab w:val="left" w:pos="567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B54BF4" w:rsidRPr="00C86840" w:rsidRDefault="00B54BF4" w:rsidP="00847C47">
            <w:pPr>
              <w:tabs>
                <w:tab w:val="left" w:pos="0"/>
                <w:tab w:val="left" w:pos="284"/>
                <w:tab w:val="left" w:pos="567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B54BF4" w:rsidRPr="00C86840" w:rsidRDefault="00B54BF4" w:rsidP="00847C47">
            <w:pPr>
              <w:tabs>
                <w:tab w:val="left" w:pos="0"/>
                <w:tab w:val="left" w:pos="284"/>
                <w:tab w:val="left" w:pos="567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6840">
              <w:rPr>
                <w:rFonts w:ascii="Times New Roman" w:hAnsi="Times New Roman"/>
                <w:sz w:val="24"/>
                <w:szCs w:val="24"/>
              </w:rPr>
              <w:t>Наименование органа</w:t>
            </w:r>
          </w:p>
        </w:tc>
        <w:tc>
          <w:tcPr>
            <w:tcW w:w="1134" w:type="dxa"/>
            <w:shd w:val="clear" w:color="auto" w:fill="DBE5F1" w:themeFill="accent1" w:themeFillTint="33"/>
            <w:textDirection w:val="btLr"/>
            <w:vAlign w:val="center"/>
          </w:tcPr>
          <w:p w:rsidR="00B54BF4" w:rsidRPr="00C86840" w:rsidRDefault="00B54BF4" w:rsidP="00847C47">
            <w:pPr>
              <w:tabs>
                <w:tab w:val="left" w:pos="2145"/>
              </w:tabs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6840">
              <w:rPr>
                <w:rFonts w:ascii="Times New Roman" w:hAnsi="Times New Roman"/>
                <w:sz w:val="24"/>
                <w:szCs w:val="24"/>
              </w:rPr>
              <w:t>Удовлетворен %</w:t>
            </w:r>
          </w:p>
        </w:tc>
        <w:tc>
          <w:tcPr>
            <w:tcW w:w="1134" w:type="dxa"/>
            <w:shd w:val="clear" w:color="auto" w:fill="DBE5F1" w:themeFill="accent1" w:themeFillTint="33"/>
            <w:textDirection w:val="btLr"/>
            <w:vAlign w:val="center"/>
          </w:tcPr>
          <w:p w:rsidR="00B54BF4" w:rsidRPr="00C86840" w:rsidRDefault="00B54BF4" w:rsidP="00847C47">
            <w:pPr>
              <w:tabs>
                <w:tab w:val="left" w:pos="2145"/>
              </w:tabs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6840">
              <w:rPr>
                <w:rFonts w:ascii="Times New Roman" w:hAnsi="Times New Roman"/>
                <w:sz w:val="24"/>
                <w:szCs w:val="24"/>
              </w:rPr>
              <w:t xml:space="preserve">Скорее </w:t>
            </w:r>
          </w:p>
          <w:p w:rsidR="00B54BF4" w:rsidRPr="00C86840" w:rsidRDefault="00B54BF4" w:rsidP="00847C47">
            <w:pPr>
              <w:tabs>
                <w:tab w:val="left" w:pos="2145"/>
              </w:tabs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6840">
              <w:rPr>
                <w:rFonts w:ascii="Times New Roman" w:hAnsi="Times New Roman"/>
                <w:sz w:val="24"/>
                <w:szCs w:val="24"/>
              </w:rPr>
              <w:t>удовлетворен %</w:t>
            </w:r>
          </w:p>
        </w:tc>
        <w:tc>
          <w:tcPr>
            <w:tcW w:w="1275" w:type="dxa"/>
            <w:shd w:val="clear" w:color="auto" w:fill="DBE5F1" w:themeFill="accent1" w:themeFillTint="33"/>
            <w:textDirection w:val="btLr"/>
            <w:vAlign w:val="center"/>
          </w:tcPr>
          <w:p w:rsidR="00B54BF4" w:rsidRPr="00C86840" w:rsidRDefault="00B54BF4" w:rsidP="00847C47">
            <w:pPr>
              <w:tabs>
                <w:tab w:val="left" w:pos="2145"/>
              </w:tabs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6840">
              <w:rPr>
                <w:rFonts w:ascii="Times New Roman" w:hAnsi="Times New Roman"/>
                <w:sz w:val="24"/>
                <w:szCs w:val="24"/>
              </w:rPr>
              <w:t>Не удовлетворен %</w:t>
            </w:r>
          </w:p>
        </w:tc>
        <w:tc>
          <w:tcPr>
            <w:tcW w:w="1276" w:type="dxa"/>
            <w:shd w:val="clear" w:color="auto" w:fill="DBE5F1" w:themeFill="accent1" w:themeFillTint="33"/>
            <w:textDirection w:val="btLr"/>
            <w:vAlign w:val="center"/>
          </w:tcPr>
          <w:p w:rsidR="00B54BF4" w:rsidRPr="00C86840" w:rsidRDefault="00B54BF4" w:rsidP="00847C47">
            <w:pPr>
              <w:tabs>
                <w:tab w:val="left" w:pos="2145"/>
              </w:tabs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6840">
              <w:rPr>
                <w:rFonts w:ascii="Times New Roman" w:hAnsi="Times New Roman"/>
                <w:sz w:val="24"/>
                <w:szCs w:val="24"/>
              </w:rPr>
              <w:t>Не сталкивался %</w:t>
            </w:r>
          </w:p>
        </w:tc>
      </w:tr>
      <w:tr w:rsidR="00B54BF4" w:rsidTr="0079280B">
        <w:tc>
          <w:tcPr>
            <w:tcW w:w="4928" w:type="dxa"/>
            <w:shd w:val="clear" w:color="auto" w:fill="auto"/>
          </w:tcPr>
          <w:p w:rsidR="00B54BF4" w:rsidRPr="00847C47" w:rsidRDefault="00B54BF4" w:rsidP="0079280B">
            <w:pPr>
              <w:tabs>
                <w:tab w:val="left" w:pos="0"/>
                <w:tab w:val="left" w:pos="284"/>
                <w:tab w:val="left" w:pos="567"/>
              </w:tabs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47C47">
              <w:rPr>
                <w:rFonts w:ascii="Times New Roman" w:hAnsi="Times New Roman"/>
                <w:sz w:val="24"/>
                <w:szCs w:val="24"/>
              </w:rPr>
              <w:t>Доступностью и качеством Портала инспе</w:t>
            </w:r>
            <w:r w:rsidRPr="00847C47">
              <w:rPr>
                <w:rFonts w:ascii="Times New Roman" w:hAnsi="Times New Roman"/>
                <w:sz w:val="24"/>
                <w:szCs w:val="24"/>
              </w:rPr>
              <w:t>к</w:t>
            </w:r>
            <w:r w:rsidRPr="00847C47">
              <w:rPr>
                <w:rFonts w:ascii="Times New Roman" w:hAnsi="Times New Roman"/>
                <w:sz w:val="24"/>
                <w:szCs w:val="24"/>
              </w:rPr>
              <w:t>ции федеральной налоговой службы по Краснодарскому краю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54BF4" w:rsidRPr="00847C47" w:rsidRDefault="00C811ED" w:rsidP="0079280B">
            <w:pPr>
              <w:tabs>
                <w:tab w:val="left" w:pos="2145"/>
              </w:tabs>
              <w:spacing w:after="12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7C47">
              <w:rPr>
                <w:rFonts w:ascii="Times New Roman" w:hAnsi="Times New Roman"/>
                <w:sz w:val="24"/>
                <w:szCs w:val="24"/>
              </w:rPr>
              <w:t>43,4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54BF4" w:rsidRPr="00847C47" w:rsidRDefault="00C811ED" w:rsidP="0079280B">
            <w:pPr>
              <w:tabs>
                <w:tab w:val="left" w:pos="2145"/>
              </w:tabs>
              <w:spacing w:after="12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7C47">
              <w:rPr>
                <w:rFonts w:ascii="Times New Roman" w:hAnsi="Times New Roman"/>
                <w:sz w:val="24"/>
                <w:szCs w:val="24"/>
              </w:rPr>
              <w:t>11,3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B54BF4" w:rsidRPr="00847C47" w:rsidRDefault="00C811ED" w:rsidP="0079280B">
            <w:pPr>
              <w:tabs>
                <w:tab w:val="left" w:pos="2145"/>
              </w:tabs>
              <w:spacing w:after="12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7C47">
              <w:rPr>
                <w:rFonts w:ascii="Times New Roman" w:hAnsi="Times New Roman"/>
                <w:sz w:val="24"/>
                <w:szCs w:val="24"/>
              </w:rPr>
              <w:t>1,9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B54BF4" w:rsidRPr="00847C47" w:rsidRDefault="00C811ED" w:rsidP="0079280B">
            <w:pPr>
              <w:tabs>
                <w:tab w:val="left" w:pos="2145"/>
              </w:tabs>
              <w:spacing w:after="12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7C47">
              <w:rPr>
                <w:rFonts w:ascii="Times New Roman" w:hAnsi="Times New Roman"/>
                <w:sz w:val="24"/>
                <w:szCs w:val="24"/>
              </w:rPr>
              <w:t>43,4</w:t>
            </w:r>
          </w:p>
        </w:tc>
      </w:tr>
      <w:tr w:rsidR="00B54BF4" w:rsidTr="0079280B">
        <w:tc>
          <w:tcPr>
            <w:tcW w:w="4928" w:type="dxa"/>
            <w:shd w:val="clear" w:color="auto" w:fill="auto"/>
          </w:tcPr>
          <w:p w:rsidR="00B54BF4" w:rsidRPr="00847C47" w:rsidRDefault="00B54BF4" w:rsidP="0079280B">
            <w:pPr>
              <w:tabs>
                <w:tab w:val="left" w:pos="0"/>
                <w:tab w:val="left" w:pos="284"/>
                <w:tab w:val="left" w:pos="567"/>
              </w:tabs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47C47">
              <w:rPr>
                <w:rFonts w:ascii="Times New Roman" w:hAnsi="Times New Roman"/>
                <w:sz w:val="24"/>
                <w:szCs w:val="24"/>
              </w:rPr>
              <w:t>Доступностью и качеством портала госуда</w:t>
            </w:r>
            <w:r w:rsidRPr="00847C47">
              <w:rPr>
                <w:rFonts w:ascii="Times New Roman" w:hAnsi="Times New Roman"/>
                <w:sz w:val="24"/>
                <w:szCs w:val="24"/>
              </w:rPr>
              <w:t>р</w:t>
            </w:r>
            <w:r w:rsidRPr="00847C47">
              <w:rPr>
                <w:rFonts w:ascii="Times New Roman" w:hAnsi="Times New Roman"/>
                <w:sz w:val="24"/>
                <w:szCs w:val="24"/>
              </w:rPr>
              <w:t>ственных услуг Российской Федерации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54BF4" w:rsidRPr="00847C47" w:rsidRDefault="00C811ED" w:rsidP="0079280B">
            <w:pPr>
              <w:tabs>
                <w:tab w:val="left" w:pos="2145"/>
              </w:tabs>
              <w:spacing w:after="12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7C47">
              <w:rPr>
                <w:rFonts w:ascii="Times New Roman" w:hAnsi="Times New Roman"/>
                <w:sz w:val="24"/>
                <w:szCs w:val="24"/>
              </w:rPr>
              <w:t>84,9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54BF4" w:rsidRPr="00847C47" w:rsidRDefault="00C811ED" w:rsidP="0079280B">
            <w:pPr>
              <w:tabs>
                <w:tab w:val="left" w:pos="2145"/>
              </w:tabs>
              <w:spacing w:after="12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7C47">
              <w:rPr>
                <w:rFonts w:ascii="Times New Roman" w:hAnsi="Times New Roman"/>
                <w:sz w:val="24"/>
                <w:szCs w:val="24"/>
              </w:rPr>
              <w:t>5,7</w:t>
            </w:r>
          </w:p>
        </w:tc>
        <w:tc>
          <w:tcPr>
            <w:tcW w:w="1275" w:type="dxa"/>
            <w:shd w:val="clear" w:color="auto" w:fill="auto"/>
          </w:tcPr>
          <w:p w:rsidR="00B54BF4" w:rsidRPr="00847C47" w:rsidRDefault="00C811ED" w:rsidP="0079280B">
            <w:pPr>
              <w:tabs>
                <w:tab w:val="left" w:pos="2145"/>
              </w:tabs>
              <w:spacing w:after="12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7C47">
              <w:rPr>
                <w:rFonts w:ascii="Times New Roman" w:hAnsi="Times New Roman"/>
                <w:sz w:val="24"/>
                <w:szCs w:val="24"/>
              </w:rPr>
              <w:t>1,9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B54BF4" w:rsidRPr="00847C47" w:rsidRDefault="00C811ED" w:rsidP="0079280B">
            <w:pPr>
              <w:tabs>
                <w:tab w:val="left" w:pos="2145"/>
              </w:tabs>
              <w:spacing w:after="12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7C47">
              <w:rPr>
                <w:rFonts w:ascii="Times New Roman" w:hAnsi="Times New Roman"/>
                <w:sz w:val="24"/>
                <w:szCs w:val="24"/>
              </w:rPr>
              <w:t>7,5</w:t>
            </w:r>
          </w:p>
        </w:tc>
      </w:tr>
      <w:tr w:rsidR="00B54BF4" w:rsidTr="0079280B">
        <w:tc>
          <w:tcPr>
            <w:tcW w:w="4928" w:type="dxa"/>
            <w:shd w:val="clear" w:color="auto" w:fill="auto"/>
          </w:tcPr>
          <w:p w:rsidR="00B54BF4" w:rsidRPr="00847C47" w:rsidRDefault="00B54BF4" w:rsidP="0079280B">
            <w:pPr>
              <w:tabs>
                <w:tab w:val="left" w:pos="0"/>
                <w:tab w:val="left" w:pos="284"/>
                <w:tab w:val="left" w:pos="567"/>
              </w:tabs>
              <w:spacing w:after="120" w:line="240" w:lineRule="auto"/>
              <w:ind w:firstLine="34"/>
              <w:rPr>
                <w:rFonts w:ascii="Times New Roman" w:hAnsi="Times New Roman"/>
                <w:sz w:val="24"/>
                <w:szCs w:val="24"/>
              </w:rPr>
            </w:pPr>
            <w:r w:rsidRPr="00847C47">
              <w:rPr>
                <w:rFonts w:ascii="Times New Roman" w:hAnsi="Times New Roman"/>
                <w:sz w:val="24"/>
                <w:szCs w:val="24"/>
              </w:rPr>
              <w:t>Доступностью и качеством единого портала Многофункциональных центров предоста</w:t>
            </w:r>
            <w:r w:rsidRPr="00847C47">
              <w:rPr>
                <w:rFonts w:ascii="Times New Roman" w:hAnsi="Times New Roman"/>
                <w:sz w:val="24"/>
                <w:szCs w:val="24"/>
              </w:rPr>
              <w:t>в</w:t>
            </w:r>
            <w:r w:rsidRPr="00847C47">
              <w:rPr>
                <w:rFonts w:ascii="Times New Roman" w:hAnsi="Times New Roman"/>
                <w:sz w:val="24"/>
                <w:szCs w:val="24"/>
              </w:rPr>
              <w:t>ления государственных и муниципальных услуг Краснодарского края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54BF4" w:rsidRPr="00847C47" w:rsidRDefault="00C811ED" w:rsidP="0079280B">
            <w:pPr>
              <w:tabs>
                <w:tab w:val="left" w:pos="2145"/>
              </w:tabs>
              <w:spacing w:after="12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7C47">
              <w:rPr>
                <w:rFonts w:ascii="Times New Roman" w:hAnsi="Times New Roman"/>
                <w:sz w:val="24"/>
                <w:szCs w:val="24"/>
              </w:rPr>
              <w:t>60,4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54BF4" w:rsidRPr="00847C47" w:rsidRDefault="00C811ED" w:rsidP="0079280B">
            <w:pPr>
              <w:tabs>
                <w:tab w:val="left" w:pos="2145"/>
              </w:tabs>
              <w:spacing w:after="12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7C47">
              <w:rPr>
                <w:rFonts w:ascii="Times New Roman" w:hAnsi="Times New Roman"/>
                <w:sz w:val="24"/>
                <w:szCs w:val="24"/>
              </w:rPr>
              <w:t>11,3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B54BF4" w:rsidRPr="00847C47" w:rsidRDefault="00C811ED" w:rsidP="0079280B">
            <w:pPr>
              <w:tabs>
                <w:tab w:val="left" w:pos="2145"/>
              </w:tabs>
              <w:spacing w:after="12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7C47">
              <w:rPr>
                <w:rFonts w:ascii="Times New Roman" w:hAnsi="Times New Roman"/>
                <w:sz w:val="24"/>
                <w:szCs w:val="24"/>
              </w:rPr>
              <w:t>1,9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B54BF4" w:rsidRPr="00847C47" w:rsidRDefault="00C811ED" w:rsidP="0079280B">
            <w:pPr>
              <w:tabs>
                <w:tab w:val="left" w:pos="2145"/>
              </w:tabs>
              <w:spacing w:after="12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7C47">
              <w:rPr>
                <w:rFonts w:ascii="Times New Roman" w:hAnsi="Times New Roman"/>
                <w:sz w:val="24"/>
                <w:szCs w:val="24"/>
              </w:rPr>
              <w:t>26,4</w:t>
            </w:r>
          </w:p>
        </w:tc>
      </w:tr>
      <w:tr w:rsidR="00B54BF4" w:rsidTr="0079280B">
        <w:tc>
          <w:tcPr>
            <w:tcW w:w="4928" w:type="dxa"/>
            <w:shd w:val="clear" w:color="auto" w:fill="auto"/>
          </w:tcPr>
          <w:p w:rsidR="00B54BF4" w:rsidRPr="006319AE" w:rsidRDefault="00B54BF4" w:rsidP="0079280B">
            <w:pPr>
              <w:pStyle w:val="ad"/>
              <w:tabs>
                <w:tab w:val="left" w:pos="0"/>
                <w:tab w:val="left" w:pos="284"/>
                <w:tab w:val="left" w:pos="567"/>
              </w:tabs>
              <w:spacing w:after="120" w:line="240" w:lineRule="auto"/>
              <w:ind w:left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6319AE">
              <w:rPr>
                <w:rFonts w:ascii="Times New Roman" w:hAnsi="Times New Roman"/>
                <w:sz w:val="24"/>
                <w:szCs w:val="24"/>
              </w:rPr>
              <w:t>Доступностью и качеством интернет-банкинга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54BF4" w:rsidRPr="00847C47" w:rsidRDefault="00C811ED" w:rsidP="0079280B">
            <w:pPr>
              <w:tabs>
                <w:tab w:val="left" w:pos="2145"/>
              </w:tabs>
              <w:spacing w:after="12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7C47">
              <w:rPr>
                <w:rFonts w:ascii="Times New Roman" w:hAnsi="Times New Roman"/>
                <w:sz w:val="24"/>
                <w:szCs w:val="24"/>
              </w:rPr>
              <w:t>54,7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54BF4" w:rsidRPr="00847C47" w:rsidRDefault="00C811ED" w:rsidP="0079280B">
            <w:pPr>
              <w:tabs>
                <w:tab w:val="left" w:pos="2145"/>
              </w:tabs>
              <w:spacing w:after="12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7C47">
              <w:rPr>
                <w:rFonts w:ascii="Times New Roman" w:hAnsi="Times New Roman"/>
                <w:sz w:val="24"/>
                <w:szCs w:val="24"/>
              </w:rPr>
              <w:t>5,7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B54BF4" w:rsidRPr="00847C47" w:rsidRDefault="00C811ED" w:rsidP="0079280B">
            <w:pPr>
              <w:tabs>
                <w:tab w:val="left" w:pos="2145"/>
              </w:tabs>
              <w:spacing w:after="12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7C47">
              <w:rPr>
                <w:rFonts w:ascii="Times New Roman" w:hAnsi="Times New Roman"/>
                <w:sz w:val="24"/>
                <w:szCs w:val="24"/>
              </w:rPr>
              <w:t>1,9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B54BF4" w:rsidRPr="00847C47" w:rsidRDefault="00C811ED" w:rsidP="0079280B">
            <w:pPr>
              <w:tabs>
                <w:tab w:val="left" w:pos="2145"/>
              </w:tabs>
              <w:spacing w:after="12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7C47">
              <w:rPr>
                <w:rFonts w:ascii="Times New Roman" w:hAnsi="Times New Roman"/>
                <w:sz w:val="24"/>
                <w:szCs w:val="24"/>
              </w:rPr>
              <w:t>37,7</w:t>
            </w:r>
          </w:p>
        </w:tc>
      </w:tr>
      <w:tr w:rsidR="00B54BF4" w:rsidTr="0079280B">
        <w:tc>
          <w:tcPr>
            <w:tcW w:w="4928" w:type="dxa"/>
            <w:shd w:val="clear" w:color="auto" w:fill="auto"/>
          </w:tcPr>
          <w:p w:rsidR="00B54BF4" w:rsidRPr="006319AE" w:rsidRDefault="00B54BF4" w:rsidP="0079280B">
            <w:pPr>
              <w:pStyle w:val="ad"/>
              <w:tabs>
                <w:tab w:val="left" w:pos="0"/>
                <w:tab w:val="left" w:pos="284"/>
                <w:tab w:val="left" w:pos="567"/>
              </w:tabs>
              <w:spacing w:after="120" w:line="240" w:lineRule="auto"/>
              <w:ind w:left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6319AE">
              <w:rPr>
                <w:rFonts w:ascii="Times New Roman" w:hAnsi="Times New Roman"/>
                <w:sz w:val="24"/>
                <w:szCs w:val="24"/>
              </w:rPr>
              <w:t>Доступностью и качеством Инвестиционного портала Краснодарского края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54BF4" w:rsidRPr="00847C47" w:rsidRDefault="00C811ED" w:rsidP="0079280B">
            <w:pPr>
              <w:tabs>
                <w:tab w:val="left" w:pos="2145"/>
              </w:tabs>
              <w:spacing w:after="12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7C47">
              <w:rPr>
                <w:rFonts w:ascii="Times New Roman" w:hAnsi="Times New Roman"/>
                <w:sz w:val="24"/>
                <w:szCs w:val="24"/>
              </w:rPr>
              <w:t>9,4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54BF4" w:rsidRPr="00847C47" w:rsidRDefault="00C811ED" w:rsidP="0079280B">
            <w:pPr>
              <w:tabs>
                <w:tab w:val="left" w:pos="2145"/>
              </w:tabs>
              <w:spacing w:after="12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7C47">
              <w:rPr>
                <w:rFonts w:ascii="Times New Roman" w:hAnsi="Times New Roman"/>
                <w:sz w:val="24"/>
                <w:szCs w:val="24"/>
              </w:rPr>
              <w:t>3,8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B54BF4" w:rsidRPr="00847C47" w:rsidRDefault="00C811ED" w:rsidP="0079280B">
            <w:pPr>
              <w:tabs>
                <w:tab w:val="left" w:pos="2145"/>
              </w:tabs>
              <w:spacing w:after="12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7C47">
              <w:rPr>
                <w:rFonts w:ascii="Times New Roman" w:hAnsi="Times New Roman"/>
                <w:sz w:val="24"/>
                <w:szCs w:val="24"/>
              </w:rPr>
              <w:t>1,9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B54BF4" w:rsidRPr="00847C47" w:rsidRDefault="00C811ED" w:rsidP="0079280B">
            <w:pPr>
              <w:tabs>
                <w:tab w:val="left" w:pos="2145"/>
              </w:tabs>
              <w:spacing w:after="12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7C47">
              <w:rPr>
                <w:rFonts w:ascii="Times New Roman" w:hAnsi="Times New Roman"/>
                <w:sz w:val="24"/>
                <w:szCs w:val="24"/>
              </w:rPr>
              <w:t>84,9</w:t>
            </w:r>
          </w:p>
        </w:tc>
      </w:tr>
      <w:tr w:rsidR="00B54BF4" w:rsidTr="0079280B">
        <w:tc>
          <w:tcPr>
            <w:tcW w:w="4928" w:type="dxa"/>
            <w:shd w:val="clear" w:color="auto" w:fill="auto"/>
          </w:tcPr>
          <w:p w:rsidR="00B54BF4" w:rsidRPr="006319AE" w:rsidRDefault="00B54BF4" w:rsidP="0079280B">
            <w:pPr>
              <w:pStyle w:val="ad"/>
              <w:tabs>
                <w:tab w:val="left" w:pos="0"/>
                <w:tab w:val="left" w:pos="284"/>
                <w:tab w:val="left" w:pos="567"/>
              </w:tabs>
              <w:spacing w:after="120" w:line="240" w:lineRule="auto"/>
              <w:ind w:left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6319AE">
              <w:rPr>
                <w:rFonts w:ascii="Times New Roman" w:hAnsi="Times New Roman"/>
                <w:sz w:val="24"/>
                <w:szCs w:val="24"/>
              </w:rPr>
              <w:t>Доступностью и качеством онлайн торговли (реализация товаров и услуг (операции кот</w:t>
            </w:r>
            <w:r w:rsidRPr="006319AE">
              <w:rPr>
                <w:rFonts w:ascii="Times New Roman" w:hAnsi="Times New Roman"/>
                <w:sz w:val="24"/>
                <w:szCs w:val="24"/>
              </w:rPr>
              <w:t>о</w:t>
            </w:r>
            <w:r w:rsidRPr="006319AE">
              <w:rPr>
                <w:rFonts w:ascii="Times New Roman" w:hAnsi="Times New Roman"/>
                <w:sz w:val="24"/>
                <w:szCs w:val="24"/>
              </w:rPr>
              <w:t>рые совершаются уд</w:t>
            </w:r>
            <w:r w:rsidR="0079280B">
              <w:rPr>
                <w:rFonts w:ascii="Times New Roman" w:hAnsi="Times New Roman"/>
                <w:sz w:val="24"/>
                <w:szCs w:val="24"/>
              </w:rPr>
              <w:t>а</w:t>
            </w:r>
            <w:r w:rsidRPr="006319AE">
              <w:rPr>
                <w:rFonts w:ascii="Times New Roman" w:hAnsi="Times New Roman"/>
                <w:sz w:val="24"/>
                <w:szCs w:val="24"/>
              </w:rPr>
              <w:t>ленно), таких как ре</w:t>
            </w:r>
            <w:r w:rsidRPr="006319AE">
              <w:rPr>
                <w:rFonts w:ascii="Times New Roman" w:hAnsi="Times New Roman"/>
                <w:sz w:val="24"/>
                <w:szCs w:val="24"/>
              </w:rPr>
              <w:t>а</w:t>
            </w:r>
            <w:r w:rsidRPr="006319AE">
              <w:rPr>
                <w:rFonts w:ascii="Times New Roman" w:hAnsi="Times New Roman"/>
                <w:sz w:val="24"/>
                <w:szCs w:val="24"/>
              </w:rPr>
              <w:t xml:space="preserve">лизация электронных билетов, различные </w:t>
            </w:r>
            <w:r w:rsidRPr="006319AE">
              <w:rPr>
                <w:rFonts w:ascii="Times New Roman" w:hAnsi="Times New Roman"/>
                <w:sz w:val="24"/>
                <w:szCs w:val="24"/>
              </w:rPr>
              <w:lastRenderedPageBreak/>
              <w:t>личные кабинеты и т.д.)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54BF4" w:rsidRPr="00847C47" w:rsidRDefault="00C811ED" w:rsidP="0079280B">
            <w:pPr>
              <w:tabs>
                <w:tab w:val="left" w:pos="2145"/>
              </w:tabs>
              <w:spacing w:after="12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7C47">
              <w:rPr>
                <w:rFonts w:ascii="Times New Roman" w:hAnsi="Times New Roman"/>
                <w:sz w:val="24"/>
                <w:szCs w:val="24"/>
              </w:rPr>
              <w:lastRenderedPageBreak/>
              <w:t>81,1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54BF4" w:rsidRPr="00847C47" w:rsidRDefault="00C811ED" w:rsidP="0079280B">
            <w:pPr>
              <w:tabs>
                <w:tab w:val="left" w:pos="2145"/>
              </w:tabs>
              <w:spacing w:after="12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7C47">
              <w:rPr>
                <w:rFonts w:ascii="Times New Roman" w:hAnsi="Times New Roman"/>
                <w:sz w:val="24"/>
                <w:szCs w:val="24"/>
              </w:rPr>
              <w:t>1,9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B54BF4" w:rsidRPr="00847C47" w:rsidRDefault="00C811ED" w:rsidP="0079280B">
            <w:pPr>
              <w:tabs>
                <w:tab w:val="left" w:pos="2145"/>
              </w:tabs>
              <w:spacing w:after="12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7C47">
              <w:rPr>
                <w:rFonts w:ascii="Times New Roman" w:hAnsi="Times New Roman"/>
                <w:sz w:val="24"/>
                <w:szCs w:val="24"/>
              </w:rPr>
              <w:t>1,9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B54BF4" w:rsidRPr="00847C47" w:rsidRDefault="00C811ED" w:rsidP="0079280B">
            <w:pPr>
              <w:tabs>
                <w:tab w:val="left" w:pos="2145"/>
              </w:tabs>
              <w:spacing w:after="12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7C47">
              <w:rPr>
                <w:rFonts w:ascii="Times New Roman" w:hAnsi="Times New Roman"/>
                <w:sz w:val="24"/>
                <w:szCs w:val="24"/>
              </w:rPr>
              <w:t>15,1</w:t>
            </w:r>
          </w:p>
        </w:tc>
      </w:tr>
      <w:tr w:rsidR="00B54BF4" w:rsidTr="0079280B">
        <w:tc>
          <w:tcPr>
            <w:tcW w:w="4928" w:type="dxa"/>
            <w:shd w:val="clear" w:color="auto" w:fill="auto"/>
          </w:tcPr>
          <w:p w:rsidR="00B54BF4" w:rsidRPr="006319AE" w:rsidRDefault="00B54BF4" w:rsidP="0079280B">
            <w:pPr>
              <w:pStyle w:val="ad"/>
              <w:tabs>
                <w:tab w:val="left" w:pos="0"/>
                <w:tab w:val="left" w:pos="284"/>
                <w:tab w:val="left" w:pos="567"/>
              </w:tabs>
              <w:spacing w:after="120" w:line="240" w:lineRule="auto"/>
              <w:ind w:left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6319AE">
              <w:rPr>
                <w:rFonts w:ascii="Times New Roman" w:hAnsi="Times New Roman"/>
                <w:sz w:val="24"/>
                <w:szCs w:val="24"/>
              </w:rPr>
              <w:lastRenderedPageBreak/>
              <w:t>Доступностью и качеством информационных порталов Администрации и органов испо</w:t>
            </w:r>
            <w:r w:rsidRPr="006319AE">
              <w:rPr>
                <w:rFonts w:ascii="Times New Roman" w:hAnsi="Times New Roman"/>
                <w:sz w:val="24"/>
                <w:szCs w:val="24"/>
              </w:rPr>
              <w:t>л</w:t>
            </w:r>
            <w:r w:rsidRPr="006319AE">
              <w:rPr>
                <w:rFonts w:ascii="Times New Roman" w:hAnsi="Times New Roman"/>
                <w:sz w:val="24"/>
                <w:szCs w:val="24"/>
              </w:rPr>
              <w:t>нительной власти Краснодарского края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54BF4" w:rsidRPr="00847C47" w:rsidRDefault="00C811ED" w:rsidP="0079280B">
            <w:pPr>
              <w:tabs>
                <w:tab w:val="left" w:pos="2145"/>
              </w:tabs>
              <w:spacing w:after="12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7C47">
              <w:rPr>
                <w:rFonts w:ascii="Times New Roman" w:hAnsi="Times New Roman"/>
                <w:sz w:val="24"/>
                <w:szCs w:val="24"/>
              </w:rPr>
              <w:t>13,2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54BF4" w:rsidRPr="00847C47" w:rsidRDefault="00C811ED" w:rsidP="0079280B">
            <w:pPr>
              <w:tabs>
                <w:tab w:val="left" w:pos="2145"/>
              </w:tabs>
              <w:spacing w:after="12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7C47">
              <w:rPr>
                <w:rFonts w:ascii="Times New Roman" w:hAnsi="Times New Roman"/>
                <w:sz w:val="24"/>
                <w:szCs w:val="24"/>
              </w:rPr>
              <w:t>9,4</w:t>
            </w:r>
          </w:p>
        </w:tc>
        <w:tc>
          <w:tcPr>
            <w:tcW w:w="1275" w:type="dxa"/>
            <w:shd w:val="clear" w:color="auto" w:fill="auto"/>
          </w:tcPr>
          <w:p w:rsidR="00C811ED" w:rsidRPr="00847C47" w:rsidRDefault="00C811ED" w:rsidP="0079280B">
            <w:pPr>
              <w:tabs>
                <w:tab w:val="left" w:pos="2145"/>
              </w:tabs>
              <w:spacing w:after="12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54BF4" w:rsidRPr="00847C47" w:rsidRDefault="00C811ED" w:rsidP="0079280B">
            <w:pPr>
              <w:tabs>
                <w:tab w:val="left" w:pos="2145"/>
              </w:tabs>
              <w:spacing w:after="12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7C47">
              <w:rPr>
                <w:rFonts w:ascii="Times New Roman" w:hAnsi="Times New Roman"/>
                <w:sz w:val="24"/>
                <w:szCs w:val="24"/>
              </w:rPr>
              <w:t>1,9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B54BF4" w:rsidRPr="00847C47" w:rsidRDefault="00C811ED" w:rsidP="0079280B">
            <w:pPr>
              <w:tabs>
                <w:tab w:val="left" w:pos="2145"/>
              </w:tabs>
              <w:spacing w:after="12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7C47">
              <w:rPr>
                <w:rFonts w:ascii="Times New Roman" w:hAnsi="Times New Roman"/>
                <w:sz w:val="24"/>
                <w:szCs w:val="24"/>
              </w:rPr>
              <w:t>75,5</w:t>
            </w:r>
          </w:p>
        </w:tc>
      </w:tr>
    </w:tbl>
    <w:p w:rsidR="00B54BF4" w:rsidRDefault="00B54BF4" w:rsidP="00B54BF4">
      <w:pPr>
        <w:tabs>
          <w:tab w:val="left" w:pos="2145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93DEB" w:rsidRPr="00531C28" w:rsidRDefault="00045DE4" w:rsidP="00531C28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531C28">
        <w:rPr>
          <w:rFonts w:ascii="Times New Roman" w:hAnsi="Times New Roman"/>
          <w:b/>
          <w:sz w:val="32"/>
          <w:szCs w:val="32"/>
        </w:rPr>
        <w:t>Раздел 2. Результаты мониторинга деятельности хозяйствующих субъектов, доля участия муниципального образования в которых составляет 50 и более процентов</w:t>
      </w:r>
    </w:p>
    <w:p w:rsidR="00531C28" w:rsidRPr="00065F61" w:rsidRDefault="00531C28" w:rsidP="00531C28">
      <w:pPr>
        <w:spacing w:before="120" w:after="120" w:line="22" w:lineRule="atLeast"/>
        <w:ind w:firstLine="708"/>
        <w:jc w:val="both"/>
        <w:rPr>
          <w:rFonts w:ascii="Times New Roman" w:hAnsi="Times New Roman"/>
          <w:sz w:val="32"/>
          <w:szCs w:val="32"/>
        </w:rPr>
      </w:pPr>
      <w:r w:rsidRPr="00531C28">
        <w:rPr>
          <w:rFonts w:ascii="Times New Roman" w:hAnsi="Times New Roman"/>
          <w:sz w:val="28"/>
          <w:szCs w:val="28"/>
        </w:rPr>
        <w:t>Информация приведена в приложении 1 к настоящему отчету</w:t>
      </w:r>
      <w:r>
        <w:rPr>
          <w:rFonts w:ascii="Times New Roman" w:hAnsi="Times New Roman"/>
          <w:sz w:val="32"/>
          <w:szCs w:val="32"/>
        </w:rPr>
        <w:t>.</w:t>
      </w:r>
    </w:p>
    <w:p w:rsidR="00531C28" w:rsidRPr="00531C28" w:rsidRDefault="00531C28" w:rsidP="00F92C0A">
      <w:pPr>
        <w:spacing w:before="240" w:line="22" w:lineRule="atLeast"/>
        <w:jc w:val="center"/>
        <w:rPr>
          <w:rFonts w:ascii="Times New Roman" w:hAnsi="Times New Roman"/>
          <w:b/>
          <w:sz w:val="32"/>
          <w:szCs w:val="32"/>
        </w:rPr>
      </w:pPr>
      <w:r w:rsidRPr="00531C28">
        <w:rPr>
          <w:rFonts w:ascii="Times New Roman" w:hAnsi="Times New Roman"/>
          <w:b/>
          <w:sz w:val="32"/>
          <w:szCs w:val="32"/>
        </w:rPr>
        <w:t xml:space="preserve">Раздел 3. Создание и реализация механизмов общественного </w:t>
      </w:r>
      <w:r w:rsidRPr="00531C28">
        <w:rPr>
          <w:rFonts w:ascii="Times New Roman" w:hAnsi="Times New Roman"/>
          <w:b/>
          <w:sz w:val="32"/>
          <w:szCs w:val="32"/>
        </w:rPr>
        <w:br/>
      </w:r>
      <w:proofErr w:type="gramStart"/>
      <w:r w:rsidRPr="00531C28">
        <w:rPr>
          <w:rFonts w:ascii="Times New Roman" w:hAnsi="Times New Roman"/>
          <w:b/>
          <w:sz w:val="32"/>
          <w:szCs w:val="32"/>
        </w:rPr>
        <w:t>контроля за</w:t>
      </w:r>
      <w:proofErr w:type="gramEnd"/>
      <w:r w:rsidRPr="00531C28">
        <w:rPr>
          <w:rFonts w:ascii="Times New Roman" w:hAnsi="Times New Roman"/>
          <w:b/>
          <w:sz w:val="32"/>
          <w:szCs w:val="32"/>
        </w:rPr>
        <w:t xml:space="preserve"> деятельностью субъектов естественных монополий</w:t>
      </w:r>
    </w:p>
    <w:p w:rsidR="00531C28" w:rsidRPr="00531C28" w:rsidRDefault="00531C28" w:rsidP="00531C28">
      <w:pPr>
        <w:spacing w:after="0" w:line="22" w:lineRule="atLeast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531C28">
        <w:rPr>
          <w:rFonts w:ascii="Times New Roman" w:hAnsi="Times New Roman"/>
          <w:color w:val="000000"/>
          <w:sz w:val="28"/>
          <w:szCs w:val="28"/>
        </w:rPr>
        <w:t>В результате проведенного мониторинга деятельности субъектов естес</w:t>
      </w:r>
      <w:r w:rsidRPr="00531C28">
        <w:rPr>
          <w:rFonts w:ascii="Times New Roman" w:hAnsi="Times New Roman"/>
          <w:color w:val="000000"/>
          <w:sz w:val="28"/>
          <w:szCs w:val="28"/>
        </w:rPr>
        <w:t>т</w:t>
      </w:r>
      <w:r w:rsidRPr="00531C28">
        <w:rPr>
          <w:rFonts w:ascii="Times New Roman" w:hAnsi="Times New Roman"/>
          <w:color w:val="000000"/>
          <w:sz w:val="28"/>
          <w:szCs w:val="28"/>
        </w:rPr>
        <w:t>венных монополий сформирован перечень рынков муниципального образов</w:t>
      </w:r>
      <w:r w:rsidRPr="00531C28">
        <w:rPr>
          <w:rFonts w:ascii="Times New Roman" w:hAnsi="Times New Roman"/>
          <w:color w:val="000000"/>
          <w:sz w:val="28"/>
          <w:szCs w:val="28"/>
        </w:rPr>
        <w:t>а</w:t>
      </w:r>
      <w:r w:rsidRPr="00531C28">
        <w:rPr>
          <w:rFonts w:ascii="Times New Roman" w:hAnsi="Times New Roman"/>
          <w:color w:val="000000"/>
          <w:sz w:val="28"/>
          <w:szCs w:val="28"/>
        </w:rPr>
        <w:t>ния город Горячий Ключ, на которых присутствуют субъекты естественных монополий:</w:t>
      </w:r>
    </w:p>
    <w:p w:rsidR="00531C28" w:rsidRPr="00531C28" w:rsidRDefault="00531C28" w:rsidP="00531C28">
      <w:pPr>
        <w:spacing w:after="0" w:line="22" w:lineRule="atLeast"/>
        <w:jc w:val="both"/>
        <w:rPr>
          <w:rFonts w:ascii="Times New Roman" w:hAnsi="Times New Roman"/>
          <w:color w:val="000000"/>
          <w:sz w:val="28"/>
          <w:szCs w:val="28"/>
        </w:rPr>
      </w:pPr>
      <w:r w:rsidRPr="00531C28">
        <w:rPr>
          <w:rFonts w:ascii="Times New Roman" w:hAnsi="Times New Roman"/>
          <w:color w:val="000000"/>
          <w:sz w:val="28"/>
          <w:szCs w:val="28"/>
        </w:rPr>
        <w:tab/>
        <w:t xml:space="preserve">- теплоснабжение (Муниципальное унитарное предприятие </w:t>
      </w:r>
      <w:r w:rsidR="0079280B">
        <w:rPr>
          <w:rFonts w:ascii="Times New Roman" w:hAnsi="Times New Roman"/>
          <w:color w:val="000000"/>
          <w:sz w:val="28"/>
          <w:szCs w:val="28"/>
        </w:rPr>
        <w:t>МО</w:t>
      </w:r>
      <w:r w:rsidRPr="00531C28">
        <w:rPr>
          <w:rFonts w:ascii="Times New Roman" w:hAnsi="Times New Roman"/>
          <w:color w:val="000000"/>
          <w:sz w:val="28"/>
          <w:szCs w:val="28"/>
        </w:rPr>
        <w:t xml:space="preserve"> г. Гор</w:t>
      </w:r>
      <w:r w:rsidRPr="00531C28">
        <w:rPr>
          <w:rFonts w:ascii="Times New Roman" w:hAnsi="Times New Roman"/>
          <w:color w:val="000000"/>
          <w:sz w:val="28"/>
          <w:szCs w:val="28"/>
        </w:rPr>
        <w:t>я</w:t>
      </w:r>
      <w:r w:rsidRPr="00531C28">
        <w:rPr>
          <w:rFonts w:ascii="Times New Roman" w:hAnsi="Times New Roman"/>
          <w:color w:val="000000"/>
          <w:sz w:val="28"/>
          <w:szCs w:val="28"/>
        </w:rPr>
        <w:t>чий Ключ «Тепловые сети»);</w:t>
      </w:r>
    </w:p>
    <w:p w:rsidR="00531C28" w:rsidRPr="00531C28" w:rsidRDefault="00531C28" w:rsidP="00531C28">
      <w:pPr>
        <w:spacing w:after="0" w:line="22" w:lineRule="atLeast"/>
        <w:jc w:val="both"/>
        <w:rPr>
          <w:rFonts w:ascii="Times New Roman" w:hAnsi="Times New Roman"/>
          <w:color w:val="000000"/>
          <w:sz w:val="28"/>
          <w:szCs w:val="28"/>
        </w:rPr>
      </w:pPr>
      <w:r w:rsidRPr="00531C28">
        <w:rPr>
          <w:rFonts w:ascii="Times New Roman" w:hAnsi="Times New Roman"/>
          <w:color w:val="000000"/>
          <w:sz w:val="28"/>
          <w:szCs w:val="28"/>
        </w:rPr>
        <w:tab/>
        <w:t>- водоснабжение и водоотведение (водоочистка) (Муниципальное ун</w:t>
      </w:r>
      <w:r w:rsidRPr="00531C28">
        <w:rPr>
          <w:rFonts w:ascii="Times New Roman" w:hAnsi="Times New Roman"/>
          <w:color w:val="000000"/>
          <w:sz w:val="28"/>
          <w:szCs w:val="28"/>
        </w:rPr>
        <w:t>и</w:t>
      </w:r>
      <w:r w:rsidRPr="00531C28">
        <w:rPr>
          <w:rFonts w:ascii="Times New Roman" w:hAnsi="Times New Roman"/>
          <w:color w:val="000000"/>
          <w:sz w:val="28"/>
          <w:szCs w:val="28"/>
        </w:rPr>
        <w:t xml:space="preserve">тарное предприятие муниципального образования </w:t>
      </w:r>
      <w:proofErr w:type="gramStart"/>
      <w:r w:rsidRPr="00531C28">
        <w:rPr>
          <w:rFonts w:ascii="Times New Roman" w:hAnsi="Times New Roman"/>
          <w:color w:val="000000"/>
          <w:sz w:val="28"/>
          <w:szCs w:val="28"/>
        </w:rPr>
        <w:t>г</w:t>
      </w:r>
      <w:proofErr w:type="gramEnd"/>
      <w:r w:rsidRPr="00531C28">
        <w:rPr>
          <w:rFonts w:ascii="Times New Roman" w:hAnsi="Times New Roman"/>
          <w:color w:val="000000"/>
          <w:sz w:val="28"/>
          <w:szCs w:val="28"/>
        </w:rPr>
        <w:t>. Горячий Ключ «Водок</w:t>
      </w:r>
      <w:r w:rsidRPr="00531C28">
        <w:rPr>
          <w:rFonts w:ascii="Times New Roman" w:hAnsi="Times New Roman"/>
          <w:color w:val="000000"/>
          <w:sz w:val="28"/>
          <w:szCs w:val="28"/>
        </w:rPr>
        <w:t>а</w:t>
      </w:r>
      <w:r w:rsidRPr="00531C28">
        <w:rPr>
          <w:rFonts w:ascii="Times New Roman" w:hAnsi="Times New Roman"/>
          <w:color w:val="000000"/>
          <w:sz w:val="28"/>
          <w:szCs w:val="28"/>
        </w:rPr>
        <w:t>нал»);</w:t>
      </w:r>
    </w:p>
    <w:p w:rsidR="00531C28" w:rsidRPr="00531C28" w:rsidRDefault="00531C28" w:rsidP="00531C28">
      <w:pPr>
        <w:spacing w:after="0" w:line="22" w:lineRule="atLeast"/>
        <w:jc w:val="both"/>
        <w:rPr>
          <w:rFonts w:ascii="Times New Roman" w:hAnsi="Times New Roman"/>
          <w:color w:val="000000"/>
          <w:sz w:val="28"/>
          <w:szCs w:val="28"/>
        </w:rPr>
      </w:pPr>
      <w:r w:rsidRPr="00531C28">
        <w:rPr>
          <w:rFonts w:ascii="Times New Roman" w:hAnsi="Times New Roman"/>
          <w:color w:val="000000"/>
          <w:sz w:val="28"/>
          <w:szCs w:val="28"/>
        </w:rPr>
        <w:tab/>
        <w:t xml:space="preserve">- электроснабжение (ОАО Независимая </w:t>
      </w:r>
      <w:proofErr w:type="spellStart"/>
      <w:r w:rsidRPr="00531C28">
        <w:rPr>
          <w:rFonts w:ascii="Times New Roman" w:hAnsi="Times New Roman"/>
          <w:color w:val="000000"/>
          <w:sz w:val="28"/>
          <w:szCs w:val="28"/>
        </w:rPr>
        <w:t>энергосбытовая</w:t>
      </w:r>
      <w:proofErr w:type="spellEnd"/>
      <w:r w:rsidRPr="00531C28">
        <w:rPr>
          <w:rFonts w:ascii="Times New Roman" w:hAnsi="Times New Roman"/>
          <w:color w:val="000000"/>
          <w:sz w:val="28"/>
          <w:szCs w:val="28"/>
        </w:rPr>
        <w:t xml:space="preserve"> компания Кра</w:t>
      </w:r>
      <w:r w:rsidRPr="00531C28">
        <w:rPr>
          <w:rFonts w:ascii="Times New Roman" w:hAnsi="Times New Roman"/>
          <w:color w:val="000000"/>
          <w:sz w:val="28"/>
          <w:szCs w:val="28"/>
        </w:rPr>
        <w:t>с</w:t>
      </w:r>
      <w:r w:rsidRPr="00531C28">
        <w:rPr>
          <w:rFonts w:ascii="Times New Roman" w:hAnsi="Times New Roman"/>
          <w:color w:val="000000"/>
          <w:sz w:val="28"/>
          <w:szCs w:val="28"/>
        </w:rPr>
        <w:t xml:space="preserve">нодарского края филиал </w:t>
      </w:r>
      <w:proofErr w:type="spellStart"/>
      <w:r w:rsidRPr="00531C28">
        <w:rPr>
          <w:rFonts w:ascii="Times New Roman" w:hAnsi="Times New Roman"/>
          <w:color w:val="000000"/>
          <w:sz w:val="28"/>
          <w:szCs w:val="28"/>
        </w:rPr>
        <w:t>Горячеключэнергосбыт</w:t>
      </w:r>
      <w:proofErr w:type="spellEnd"/>
      <w:r w:rsidRPr="00531C28">
        <w:rPr>
          <w:rFonts w:ascii="Times New Roman" w:hAnsi="Times New Roman"/>
          <w:color w:val="000000"/>
          <w:sz w:val="28"/>
          <w:szCs w:val="28"/>
        </w:rPr>
        <w:t>);</w:t>
      </w:r>
    </w:p>
    <w:p w:rsidR="00531C28" w:rsidRPr="00531C28" w:rsidRDefault="00531C28" w:rsidP="00531C28">
      <w:pPr>
        <w:spacing w:after="0" w:line="22" w:lineRule="atLeast"/>
        <w:jc w:val="both"/>
        <w:rPr>
          <w:rFonts w:ascii="Times New Roman" w:hAnsi="Times New Roman"/>
          <w:color w:val="000000"/>
          <w:sz w:val="28"/>
          <w:szCs w:val="28"/>
        </w:rPr>
      </w:pPr>
      <w:r w:rsidRPr="00531C28">
        <w:rPr>
          <w:rFonts w:ascii="Times New Roman" w:hAnsi="Times New Roman"/>
          <w:color w:val="000000"/>
          <w:sz w:val="28"/>
          <w:szCs w:val="28"/>
        </w:rPr>
        <w:tab/>
        <w:t>- газоснабжение (Участок по работе с потребителями газ</w:t>
      </w:r>
      <w:proofErr w:type="gramStart"/>
      <w:r w:rsidRPr="00531C28">
        <w:rPr>
          <w:rFonts w:ascii="Times New Roman" w:hAnsi="Times New Roman"/>
          <w:color w:val="000000"/>
          <w:sz w:val="28"/>
          <w:szCs w:val="28"/>
        </w:rPr>
        <w:t>а ООО</w:t>
      </w:r>
      <w:proofErr w:type="gramEnd"/>
      <w:r w:rsidRPr="00531C28">
        <w:rPr>
          <w:rFonts w:ascii="Times New Roman" w:hAnsi="Times New Roman"/>
          <w:color w:val="000000"/>
          <w:sz w:val="28"/>
          <w:szCs w:val="28"/>
        </w:rPr>
        <w:t xml:space="preserve"> «Газпром </w:t>
      </w:r>
      <w:proofErr w:type="spellStart"/>
      <w:r w:rsidRPr="00531C28">
        <w:rPr>
          <w:rFonts w:ascii="Times New Roman" w:hAnsi="Times New Roman"/>
          <w:color w:val="000000"/>
          <w:sz w:val="28"/>
          <w:szCs w:val="28"/>
        </w:rPr>
        <w:t>межрегионгаз</w:t>
      </w:r>
      <w:proofErr w:type="spellEnd"/>
      <w:r w:rsidRPr="00531C28">
        <w:rPr>
          <w:rFonts w:ascii="Times New Roman" w:hAnsi="Times New Roman"/>
          <w:color w:val="000000"/>
          <w:sz w:val="28"/>
          <w:szCs w:val="28"/>
        </w:rPr>
        <w:t xml:space="preserve"> Краснодар» в городах Горячий Ключ, Туапсе и Туапсинский район).</w:t>
      </w:r>
    </w:p>
    <w:p w:rsidR="00531C28" w:rsidRPr="00531C28" w:rsidRDefault="00531C28" w:rsidP="00531C28">
      <w:pPr>
        <w:pStyle w:val="ConsPlusNormal"/>
        <w:spacing w:line="22" w:lineRule="atLeast"/>
        <w:ind w:firstLine="709"/>
        <w:jc w:val="both"/>
        <w:rPr>
          <w:szCs w:val="28"/>
        </w:rPr>
      </w:pPr>
      <w:r w:rsidRPr="00531C28">
        <w:rPr>
          <w:rFonts w:eastAsia="Calibri"/>
          <w:szCs w:val="28"/>
        </w:rPr>
        <w:t>Реестр субъектов естественных монополий на товарных рынках муниц</w:t>
      </w:r>
      <w:r w:rsidRPr="00531C28">
        <w:rPr>
          <w:rFonts w:eastAsia="Calibri"/>
          <w:szCs w:val="28"/>
        </w:rPr>
        <w:t>и</w:t>
      </w:r>
      <w:r w:rsidRPr="00531C28">
        <w:rPr>
          <w:rFonts w:eastAsia="Calibri"/>
          <w:szCs w:val="28"/>
        </w:rPr>
        <w:t>пального образования город Горячий Ключ размещен на официальном сайте администрации муниципального образования город Горячий Ключ:</w:t>
      </w:r>
      <w:r w:rsidRPr="00531C28">
        <w:rPr>
          <w:szCs w:val="28"/>
        </w:rPr>
        <w:t xml:space="preserve"> http://www.gorkluch.ru/city/konkurent/reestr/.</w:t>
      </w:r>
    </w:p>
    <w:p w:rsidR="00531C28" w:rsidRPr="00531C28" w:rsidRDefault="00531C28" w:rsidP="00531C28">
      <w:pPr>
        <w:spacing w:after="0" w:line="22" w:lineRule="atLeast"/>
        <w:ind w:firstLine="708"/>
        <w:jc w:val="both"/>
        <w:rPr>
          <w:rFonts w:ascii="Times New Roman" w:hAnsi="Times New Roman"/>
          <w:sz w:val="28"/>
          <w:lang w:eastAsia="ru-RU"/>
        </w:rPr>
      </w:pPr>
      <w:proofErr w:type="gramStart"/>
      <w:r w:rsidRPr="00531C28">
        <w:rPr>
          <w:rFonts w:ascii="Times New Roman" w:hAnsi="Times New Roman"/>
          <w:sz w:val="28"/>
          <w:lang w:eastAsia="ru-RU"/>
        </w:rPr>
        <w:t>Из определенного перечня субъекты естественных монополий с долей участия муниципального образовании город Горячий Ключ 50% и более пр</w:t>
      </w:r>
      <w:r w:rsidRPr="00531C28">
        <w:rPr>
          <w:rFonts w:ascii="Times New Roman" w:hAnsi="Times New Roman"/>
          <w:sz w:val="28"/>
          <w:lang w:eastAsia="ru-RU"/>
        </w:rPr>
        <w:t>и</w:t>
      </w:r>
      <w:r w:rsidRPr="00531C28">
        <w:rPr>
          <w:rFonts w:ascii="Times New Roman" w:hAnsi="Times New Roman"/>
          <w:sz w:val="28"/>
          <w:lang w:eastAsia="ru-RU"/>
        </w:rPr>
        <w:t>сутствуют на рынке услуг водоснабжения и водоотведения – МУП МО г. Гор</w:t>
      </w:r>
      <w:r w:rsidRPr="00531C28">
        <w:rPr>
          <w:rFonts w:ascii="Times New Roman" w:hAnsi="Times New Roman"/>
          <w:sz w:val="28"/>
          <w:lang w:eastAsia="ru-RU"/>
        </w:rPr>
        <w:t>я</w:t>
      </w:r>
      <w:r w:rsidRPr="00531C28">
        <w:rPr>
          <w:rFonts w:ascii="Times New Roman" w:hAnsi="Times New Roman"/>
          <w:sz w:val="28"/>
          <w:lang w:eastAsia="ru-RU"/>
        </w:rPr>
        <w:t>чий Ключ «Водоканал», а также на рынке теплоснабжения – МУП МО г. Гор</w:t>
      </w:r>
      <w:r w:rsidRPr="00531C28">
        <w:rPr>
          <w:rFonts w:ascii="Times New Roman" w:hAnsi="Times New Roman"/>
          <w:sz w:val="28"/>
          <w:lang w:eastAsia="ru-RU"/>
        </w:rPr>
        <w:t>я</w:t>
      </w:r>
      <w:r w:rsidRPr="00531C28">
        <w:rPr>
          <w:rFonts w:ascii="Times New Roman" w:hAnsi="Times New Roman"/>
          <w:sz w:val="28"/>
          <w:lang w:eastAsia="ru-RU"/>
        </w:rPr>
        <w:t>чий Ключ «Тепловые сети».</w:t>
      </w:r>
      <w:proofErr w:type="gramEnd"/>
    </w:p>
    <w:p w:rsidR="00531C28" w:rsidRPr="00531C28" w:rsidRDefault="00531C28" w:rsidP="00531C28">
      <w:pPr>
        <w:spacing w:after="0" w:line="22" w:lineRule="atLeast"/>
        <w:ind w:firstLine="708"/>
        <w:jc w:val="both"/>
        <w:rPr>
          <w:rFonts w:ascii="Times New Roman" w:hAnsi="Times New Roman"/>
          <w:sz w:val="28"/>
          <w:lang w:eastAsia="ru-RU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90"/>
        <w:gridCol w:w="3190"/>
        <w:gridCol w:w="3509"/>
      </w:tblGrid>
      <w:tr w:rsidR="00531C28" w:rsidRPr="00531C28" w:rsidTr="00C86840">
        <w:tc>
          <w:tcPr>
            <w:tcW w:w="3190" w:type="dxa"/>
            <w:shd w:val="clear" w:color="auto" w:fill="DBE5F1" w:themeFill="accent1" w:themeFillTint="33"/>
            <w:vAlign w:val="center"/>
          </w:tcPr>
          <w:p w:rsidR="00531C28" w:rsidRPr="00531C28" w:rsidRDefault="00531C28" w:rsidP="00531C28">
            <w:pPr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31C28">
              <w:rPr>
                <w:rFonts w:ascii="Times New Roman" w:hAnsi="Times New Roman"/>
                <w:sz w:val="28"/>
                <w:szCs w:val="28"/>
                <w:lang w:eastAsia="ru-RU"/>
              </w:rPr>
              <w:t>Наименование рынка</w:t>
            </w:r>
          </w:p>
        </w:tc>
        <w:tc>
          <w:tcPr>
            <w:tcW w:w="3190" w:type="dxa"/>
            <w:shd w:val="clear" w:color="auto" w:fill="DBE5F1" w:themeFill="accent1" w:themeFillTint="33"/>
            <w:vAlign w:val="center"/>
          </w:tcPr>
          <w:p w:rsidR="00531C28" w:rsidRPr="00531C28" w:rsidRDefault="00531C28" w:rsidP="00531C28">
            <w:pPr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31C28">
              <w:rPr>
                <w:rFonts w:ascii="Times New Roman" w:hAnsi="Times New Roman"/>
                <w:sz w:val="28"/>
                <w:szCs w:val="28"/>
                <w:lang w:eastAsia="ru-RU"/>
              </w:rPr>
              <w:t>Наименование субъекта естественных</w:t>
            </w:r>
            <w:r w:rsidRPr="00531C28">
              <w:rPr>
                <w:rFonts w:ascii="Times New Roman" w:hAnsi="Times New Roman"/>
                <w:sz w:val="28"/>
                <w:szCs w:val="28"/>
                <w:lang w:eastAsia="ru-RU"/>
              </w:rPr>
              <w:br/>
              <w:t xml:space="preserve"> монополий, ИНН</w:t>
            </w:r>
          </w:p>
        </w:tc>
        <w:tc>
          <w:tcPr>
            <w:tcW w:w="3509" w:type="dxa"/>
            <w:shd w:val="clear" w:color="auto" w:fill="DBE5F1" w:themeFill="accent1" w:themeFillTint="33"/>
            <w:vAlign w:val="center"/>
          </w:tcPr>
          <w:p w:rsidR="00531C28" w:rsidRPr="00531C28" w:rsidRDefault="00531C28" w:rsidP="00531C28">
            <w:pPr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31C28">
              <w:rPr>
                <w:rFonts w:ascii="Times New Roman" w:hAnsi="Times New Roman"/>
                <w:sz w:val="28"/>
                <w:szCs w:val="28"/>
                <w:lang w:eastAsia="ru-RU"/>
              </w:rPr>
              <w:t>Юридический адрес</w:t>
            </w:r>
          </w:p>
        </w:tc>
      </w:tr>
      <w:tr w:rsidR="00531C28" w:rsidRPr="00531C28" w:rsidTr="00F92C0A">
        <w:trPr>
          <w:trHeight w:val="624"/>
        </w:trPr>
        <w:tc>
          <w:tcPr>
            <w:tcW w:w="3190" w:type="dxa"/>
          </w:tcPr>
          <w:p w:rsidR="00531C28" w:rsidRPr="00531C28" w:rsidRDefault="00531C28" w:rsidP="00F92C0A">
            <w:pPr>
              <w:spacing w:after="0"/>
              <w:rPr>
                <w:rFonts w:ascii="Times New Roman" w:hAnsi="Times New Roman"/>
                <w:sz w:val="24"/>
                <w:lang w:eastAsia="ru-RU"/>
              </w:rPr>
            </w:pPr>
            <w:r w:rsidRPr="00531C28">
              <w:rPr>
                <w:rFonts w:ascii="Times New Roman" w:hAnsi="Times New Roman"/>
                <w:sz w:val="24"/>
                <w:lang w:eastAsia="ru-RU"/>
              </w:rPr>
              <w:t>Рынок услуг водоснабжения и водоотведения</w:t>
            </w:r>
          </w:p>
        </w:tc>
        <w:tc>
          <w:tcPr>
            <w:tcW w:w="3190" w:type="dxa"/>
          </w:tcPr>
          <w:p w:rsidR="00531C28" w:rsidRPr="00531C28" w:rsidRDefault="00531C28" w:rsidP="00F92C0A">
            <w:pPr>
              <w:spacing w:after="0"/>
              <w:jc w:val="both"/>
              <w:rPr>
                <w:rFonts w:ascii="Times New Roman" w:hAnsi="Times New Roman"/>
                <w:sz w:val="24"/>
                <w:lang w:eastAsia="ru-RU"/>
              </w:rPr>
            </w:pPr>
            <w:r w:rsidRPr="00531C28">
              <w:rPr>
                <w:rFonts w:ascii="Times New Roman" w:hAnsi="Times New Roman"/>
                <w:sz w:val="24"/>
                <w:lang w:eastAsia="ru-RU"/>
              </w:rPr>
              <w:t xml:space="preserve">МУП МО г. Горячий Ключ «Водоканал», </w:t>
            </w:r>
          </w:p>
        </w:tc>
        <w:tc>
          <w:tcPr>
            <w:tcW w:w="3509" w:type="dxa"/>
          </w:tcPr>
          <w:p w:rsidR="00531C28" w:rsidRPr="00531C28" w:rsidRDefault="00531C28" w:rsidP="00F92C0A">
            <w:pPr>
              <w:spacing w:after="0"/>
              <w:jc w:val="both"/>
              <w:rPr>
                <w:rFonts w:ascii="Times New Roman" w:hAnsi="Times New Roman"/>
                <w:sz w:val="24"/>
                <w:lang w:eastAsia="ru-RU"/>
              </w:rPr>
            </w:pPr>
            <w:r w:rsidRPr="00531C28">
              <w:rPr>
                <w:rFonts w:ascii="Times New Roman" w:hAnsi="Times New Roman"/>
                <w:sz w:val="24"/>
                <w:lang w:eastAsia="ru-RU"/>
              </w:rPr>
              <w:t>г. Горячий Ключ, ул. Ленина, 196</w:t>
            </w:r>
          </w:p>
        </w:tc>
      </w:tr>
      <w:tr w:rsidR="00531C28" w:rsidRPr="00531C28" w:rsidTr="00F92C0A">
        <w:trPr>
          <w:trHeight w:val="578"/>
        </w:trPr>
        <w:tc>
          <w:tcPr>
            <w:tcW w:w="3190" w:type="dxa"/>
          </w:tcPr>
          <w:p w:rsidR="00531C28" w:rsidRPr="00531C28" w:rsidRDefault="00531C28" w:rsidP="00F92C0A">
            <w:pPr>
              <w:spacing w:after="0"/>
              <w:rPr>
                <w:rFonts w:ascii="Times New Roman" w:hAnsi="Times New Roman"/>
                <w:sz w:val="24"/>
                <w:lang w:eastAsia="ru-RU"/>
              </w:rPr>
            </w:pPr>
            <w:r w:rsidRPr="00531C28">
              <w:rPr>
                <w:rFonts w:ascii="Times New Roman" w:hAnsi="Times New Roman"/>
                <w:sz w:val="24"/>
                <w:lang w:eastAsia="ru-RU"/>
              </w:rPr>
              <w:t>Рынок услуг теплоснабж</w:t>
            </w:r>
            <w:r w:rsidRPr="00531C28">
              <w:rPr>
                <w:rFonts w:ascii="Times New Roman" w:hAnsi="Times New Roman"/>
                <w:sz w:val="24"/>
                <w:lang w:eastAsia="ru-RU"/>
              </w:rPr>
              <w:t>е</w:t>
            </w:r>
            <w:r w:rsidRPr="00531C28">
              <w:rPr>
                <w:rFonts w:ascii="Times New Roman" w:hAnsi="Times New Roman"/>
                <w:sz w:val="24"/>
                <w:lang w:eastAsia="ru-RU"/>
              </w:rPr>
              <w:t>ния</w:t>
            </w:r>
          </w:p>
        </w:tc>
        <w:tc>
          <w:tcPr>
            <w:tcW w:w="3190" w:type="dxa"/>
          </w:tcPr>
          <w:p w:rsidR="00531C28" w:rsidRPr="00531C28" w:rsidRDefault="00531C28" w:rsidP="00F92C0A">
            <w:pPr>
              <w:spacing w:after="0"/>
              <w:jc w:val="both"/>
              <w:rPr>
                <w:rFonts w:ascii="Times New Roman" w:hAnsi="Times New Roman"/>
                <w:sz w:val="24"/>
                <w:lang w:eastAsia="ru-RU"/>
              </w:rPr>
            </w:pPr>
            <w:r w:rsidRPr="00531C28">
              <w:rPr>
                <w:rFonts w:ascii="Times New Roman" w:hAnsi="Times New Roman"/>
                <w:sz w:val="24"/>
                <w:lang w:eastAsia="ru-RU"/>
              </w:rPr>
              <w:t xml:space="preserve">МУП МО г. Горячий Ключ «Тепловые сети», </w:t>
            </w:r>
          </w:p>
        </w:tc>
        <w:tc>
          <w:tcPr>
            <w:tcW w:w="3509" w:type="dxa"/>
          </w:tcPr>
          <w:p w:rsidR="00531C28" w:rsidRPr="00531C28" w:rsidRDefault="00531C28" w:rsidP="00F92C0A">
            <w:pPr>
              <w:spacing w:after="0"/>
              <w:jc w:val="both"/>
              <w:rPr>
                <w:rFonts w:ascii="Times New Roman" w:hAnsi="Times New Roman"/>
                <w:sz w:val="24"/>
                <w:lang w:eastAsia="ru-RU"/>
              </w:rPr>
            </w:pPr>
            <w:r w:rsidRPr="00531C28">
              <w:rPr>
                <w:rFonts w:ascii="Times New Roman" w:hAnsi="Times New Roman"/>
                <w:sz w:val="24"/>
                <w:lang w:eastAsia="ru-RU"/>
              </w:rPr>
              <w:t>г. Горячий Ключ, ул. Яросла</w:t>
            </w:r>
            <w:r w:rsidRPr="00531C28">
              <w:rPr>
                <w:rFonts w:ascii="Times New Roman" w:hAnsi="Times New Roman"/>
                <w:sz w:val="24"/>
                <w:lang w:eastAsia="ru-RU"/>
              </w:rPr>
              <w:t>в</w:t>
            </w:r>
            <w:r w:rsidRPr="00531C28">
              <w:rPr>
                <w:rFonts w:ascii="Times New Roman" w:hAnsi="Times New Roman"/>
                <w:sz w:val="24"/>
                <w:lang w:eastAsia="ru-RU"/>
              </w:rPr>
              <w:t>ского, 104 Г</w:t>
            </w:r>
          </w:p>
        </w:tc>
      </w:tr>
    </w:tbl>
    <w:p w:rsidR="00531C28" w:rsidRPr="00531C28" w:rsidRDefault="00531C28" w:rsidP="0079280B">
      <w:pPr>
        <w:pStyle w:val="ConsPlusNormal"/>
        <w:spacing w:before="120" w:line="22" w:lineRule="atLeast"/>
        <w:ind w:firstLine="709"/>
        <w:jc w:val="both"/>
        <w:rPr>
          <w:szCs w:val="28"/>
        </w:rPr>
      </w:pPr>
      <w:proofErr w:type="gramStart"/>
      <w:r w:rsidRPr="00531C28">
        <w:rPr>
          <w:szCs w:val="28"/>
        </w:rPr>
        <w:lastRenderedPageBreak/>
        <w:t>Контроль за</w:t>
      </w:r>
      <w:proofErr w:type="gramEnd"/>
      <w:r w:rsidRPr="00531C28">
        <w:rPr>
          <w:szCs w:val="28"/>
        </w:rPr>
        <w:t xml:space="preserve"> раскрытием информации о деятельности МУП  МО город Горячий Ключ «Водоканал» и МУП МО г. Горячий Ключ «Тепловые сети»  в соответствии с действующим законодательством осуществляет управление жизнеобеспечения городского хозяйства администрации муниципального обр</w:t>
      </w:r>
      <w:r w:rsidRPr="00531C28">
        <w:rPr>
          <w:szCs w:val="28"/>
        </w:rPr>
        <w:t>а</w:t>
      </w:r>
      <w:r w:rsidRPr="00531C28">
        <w:rPr>
          <w:szCs w:val="28"/>
        </w:rPr>
        <w:t>зования город Горячий Ключ, согласно наделенным полномочиям</w:t>
      </w:r>
      <w:r w:rsidR="007F764A">
        <w:rPr>
          <w:szCs w:val="28"/>
        </w:rPr>
        <w:t>.</w:t>
      </w:r>
      <w:r w:rsidRPr="00531C28">
        <w:rPr>
          <w:szCs w:val="28"/>
        </w:rPr>
        <w:t xml:space="preserve"> </w:t>
      </w:r>
    </w:p>
    <w:p w:rsidR="00531C28" w:rsidRPr="00531C28" w:rsidRDefault="00531C28" w:rsidP="00531C28">
      <w:pPr>
        <w:pStyle w:val="ConsPlusNormal"/>
        <w:spacing w:line="22" w:lineRule="atLeast"/>
        <w:ind w:firstLine="709"/>
        <w:jc w:val="both"/>
        <w:rPr>
          <w:szCs w:val="28"/>
        </w:rPr>
      </w:pPr>
      <w:r w:rsidRPr="00531C28">
        <w:rPr>
          <w:szCs w:val="28"/>
        </w:rPr>
        <w:t xml:space="preserve">Отчеты размещаются на официальном сайте администрации </w:t>
      </w:r>
      <w:r w:rsidRPr="00531C28">
        <w:rPr>
          <w:szCs w:val="28"/>
        </w:rPr>
        <w:br/>
        <w:t xml:space="preserve">муниципального образования город Горячий Ключ по ссылке: </w:t>
      </w:r>
      <w:r w:rsidRPr="00531C28">
        <w:rPr>
          <w:szCs w:val="28"/>
          <w:lang w:val="en-US"/>
        </w:rPr>
        <w:t>http</w:t>
      </w:r>
      <w:r w:rsidRPr="00531C28">
        <w:rPr>
          <w:szCs w:val="28"/>
        </w:rPr>
        <w:t>://</w:t>
      </w:r>
      <w:r w:rsidRPr="00531C28">
        <w:rPr>
          <w:szCs w:val="28"/>
          <w:lang w:val="en-US"/>
        </w:rPr>
        <w:t>www</w:t>
      </w:r>
      <w:r w:rsidRPr="00531C28">
        <w:rPr>
          <w:szCs w:val="28"/>
        </w:rPr>
        <w:t>.</w:t>
      </w:r>
      <w:proofErr w:type="spellStart"/>
      <w:r w:rsidRPr="00531C28">
        <w:rPr>
          <w:szCs w:val="28"/>
          <w:lang w:val="en-US"/>
        </w:rPr>
        <w:t>gorkluch</w:t>
      </w:r>
      <w:proofErr w:type="spellEnd"/>
      <w:r w:rsidRPr="00531C28">
        <w:rPr>
          <w:szCs w:val="28"/>
        </w:rPr>
        <w:t>.</w:t>
      </w:r>
      <w:proofErr w:type="spellStart"/>
      <w:r w:rsidRPr="00531C28">
        <w:rPr>
          <w:szCs w:val="28"/>
          <w:lang w:val="en-US"/>
        </w:rPr>
        <w:t>ru</w:t>
      </w:r>
      <w:proofErr w:type="spellEnd"/>
      <w:r w:rsidRPr="00531C28">
        <w:rPr>
          <w:szCs w:val="28"/>
        </w:rPr>
        <w:t>/</w:t>
      </w:r>
      <w:r w:rsidRPr="00531C28">
        <w:rPr>
          <w:szCs w:val="28"/>
          <w:lang w:val="en-US"/>
        </w:rPr>
        <w:t>city</w:t>
      </w:r>
      <w:r w:rsidRPr="00531C28">
        <w:rPr>
          <w:szCs w:val="28"/>
        </w:rPr>
        <w:t>/</w:t>
      </w:r>
      <w:proofErr w:type="spellStart"/>
      <w:r w:rsidRPr="00531C28">
        <w:rPr>
          <w:szCs w:val="28"/>
          <w:lang w:val="en-US"/>
        </w:rPr>
        <w:t>zkk</w:t>
      </w:r>
      <w:proofErr w:type="spellEnd"/>
      <w:r w:rsidRPr="00531C28">
        <w:rPr>
          <w:szCs w:val="28"/>
        </w:rPr>
        <w:t>/.</w:t>
      </w:r>
    </w:p>
    <w:p w:rsidR="00531C28" w:rsidRPr="00531C28" w:rsidRDefault="00531C28" w:rsidP="00531C28">
      <w:pPr>
        <w:spacing w:after="0" w:line="22" w:lineRule="atLeast"/>
        <w:ind w:firstLine="708"/>
        <w:jc w:val="both"/>
        <w:rPr>
          <w:rFonts w:ascii="Times New Roman" w:hAnsi="Times New Roman"/>
          <w:sz w:val="28"/>
          <w:szCs w:val="28"/>
        </w:rPr>
      </w:pPr>
      <w:proofErr w:type="gramStart"/>
      <w:r w:rsidRPr="00531C28">
        <w:rPr>
          <w:rFonts w:ascii="Times New Roman" w:hAnsi="Times New Roman"/>
          <w:sz w:val="28"/>
          <w:szCs w:val="28"/>
        </w:rPr>
        <w:t>В целях  эффективного управления муниципальными предприятиями и учреждениями, для стабилизации платежеспособности, финансового оздоро</w:t>
      </w:r>
      <w:r w:rsidRPr="00531C28">
        <w:rPr>
          <w:rFonts w:ascii="Times New Roman" w:hAnsi="Times New Roman"/>
          <w:sz w:val="28"/>
          <w:szCs w:val="28"/>
        </w:rPr>
        <w:t>в</w:t>
      </w:r>
      <w:r w:rsidRPr="00531C28">
        <w:rPr>
          <w:rFonts w:ascii="Times New Roman" w:hAnsi="Times New Roman"/>
          <w:sz w:val="28"/>
          <w:szCs w:val="28"/>
        </w:rPr>
        <w:t>ления юридических лиц, зарегистрированных на территории муниципального образования город Горячий Ключ, а также с целью мобилизации дополнител</w:t>
      </w:r>
      <w:r w:rsidRPr="00531C28">
        <w:rPr>
          <w:rFonts w:ascii="Times New Roman" w:hAnsi="Times New Roman"/>
          <w:sz w:val="28"/>
          <w:szCs w:val="28"/>
        </w:rPr>
        <w:t>ь</w:t>
      </w:r>
      <w:r w:rsidRPr="00531C28">
        <w:rPr>
          <w:rFonts w:ascii="Times New Roman" w:hAnsi="Times New Roman"/>
          <w:sz w:val="28"/>
          <w:szCs w:val="28"/>
        </w:rPr>
        <w:t>ных доходов в консолидированный бюджет Краснодарского края по городу Г</w:t>
      </w:r>
      <w:r w:rsidRPr="00531C28">
        <w:rPr>
          <w:rFonts w:ascii="Times New Roman" w:hAnsi="Times New Roman"/>
          <w:sz w:val="28"/>
          <w:szCs w:val="28"/>
        </w:rPr>
        <w:t>о</w:t>
      </w:r>
      <w:r w:rsidRPr="00531C28">
        <w:rPr>
          <w:rFonts w:ascii="Times New Roman" w:hAnsi="Times New Roman"/>
          <w:sz w:val="28"/>
          <w:szCs w:val="28"/>
        </w:rPr>
        <w:t>рячий Ключ, бюджет муниципального образования город Горячий Ключ, п</w:t>
      </w:r>
      <w:r w:rsidRPr="00531C28">
        <w:rPr>
          <w:rFonts w:ascii="Times New Roman" w:hAnsi="Times New Roman"/>
          <w:sz w:val="28"/>
          <w:szCs w:val="28"/>
        </w:rPr>
        <w:t>о</w:t>
      </w:r>
      <w:r w:rsidRPr="00531C28">
        <w:rPr>
          <w:rFonts w:ascii="Times New Roman" w:hAnsi="Times New Roman"/>
          <w:sz w:val="28"/>
          <w:szCs w:val="28"/>
        </w:rPr>
        <w:t>становлениями администрации муниципального образования город Горячий Ключ утверждены:</w:t>
      </w:r>
      <w:proofErr w:type="gramEnd"/>
      <w:r w:rsidRPr="00531C28">
        <w:rPr>
          <w:rFonts w:ascii="Times New Roman" w:hAnsi="Times New Roman"/>
          <w:sz w:val="28"/>
          <w:szCs w:val="28"/>
        </w:rPr>
        <w:t xml:space="preserve"> Положение о межведомственной комиссии по оздоровл</w:t>
      </w:r>
      <w:r w:rsidRPr="00531C28">
        <w:rPr>
          <w:rFonts w:ascii="Times New Roman" w:hAnsi="Times New Roman"/>
          <w:sz w:val="28"/>
          <w:szCs w:val="28"/>
        </w:rPr>
        <w:t>е</w:t>
      </w:r>
      <w:r w:rsidRPr="00531C28">
        <w:rPr>
          <w:rFonts w:ascii="Times New Roman" w:hAnsi="Times New Roman"/>
          <w:sz w:val="28"/>
          <w:szCs w:val="28"/>
        </w:rPr>
        <w:t>нию финансово-экономического положения предприятий муниципального о</w:t>
      </w:r>
      <w:r w:rsidRPr="00531C28">
        <w:rPr>
          <w:rFonts w:ascii="Times New Roman" w:hAnsi="Times New Roman"/>
          <w:sz w:val="28"/>
          <w:szCs w:val="28"/>
        </w:rPr>
        <w:t>б</w:t>
      </w:r>
      <w:r w:rsidRPr="00531C28">
        <w:rPr>
          <w:rFonts w:ascii="Times New Roman" w:hAnsi="Times New Roman"/>
          <w:sz w:val="28"/>
          <w:szCs w:val="28"/>
        </w:rPr>
        <w:t>разования город Горячий Ключ; Положение о межведомственной комиссии по мобилизации дополнительных доходов в консолидированный бюджет Красн</w:t>
      </w:r>
      <w:r w:rsidRPr="00531C28">
        <w:rPr>
          <w:rFonts w:ascii="Times New Roman" w:hAnsi="Times New Roman"/>
          <w:sz w:val="28"/>
          <w:szCs w:val="28"/>
        </w:rPr>
        <w:t>о</w:t>
      </w:r>
      <w:r w:rsidRPr="00531C28">
        <w:rPr>
          <w:rFonts w:ascii="Times New Roman" w:hAnsi="Times New Roman"/>
          <w:sz w:val="28"/>
          <w:szCs w:val="28"/>
        </w:rPr>
        <w:t>дарского края по городу Горячий Ключ, бюджет муниципального образования город Горячий Ключ, повышению собираемости страховых взносов во вн</w:t>
      </w:r>
      <w:r w:rsidRPr="00531C28">
        <w:rPr>
          <w:rFonts w:ascii="Times New Roman" w:hAnsi="Times New Roman"/>
          <w:sz w:val="28"/>
          <w:szCs w:val="28"/>
        </w:rPr>
        <w:t>е</w:t>
      </w:r>
      <w:r w:rsidRPr="00531C28">
        <w:rPr>
          <w:rFonts w:ascii="Times New Roman" w:hAnsi="Times New Roman"/>
          <w:sz w:val="28"/>
          <w:szCs w:val="28"/>
        </w:rPr>
        <w:t>бюджетные фонды и снижению неформальной занятости на которые пригл</w:t>
      </w:r>
      <w:r w:rsidRPr="00531C28">
        <w:rPr>
          <w:rFonts w:ascii="Times New Roman" w:hAnsi="Times New Roman"/>
          <w:sz w:val="28"/>
          <w:szCs w:val="28"/>
        </w:rPr>
        <w:t>а</w:t>
      </w:r>
      <w:r w:rsidRPr="00531C28">
        <w:rPr>
          <w:rFonts w:ascii="Times New Roman" w:hAnsi="Times New Roman"/>
          <w:sz w:val="28"/>
          <w:szCs w:val="28"/>
        </w:rPr>
        <w:t>шаются руководители предприятий, допустившие ухудшение финансово-экономических показателей деятельности, задолженность по налоговым плат</w:t>
      </w:r>
      <w:r w:rsidRPr="00531C28">
        <w:rPr>
          <w:rFonts w:ascii="Times New Roman" w:hAnsi="Times New Roman"/>
          <w:sz w:val="28"/>
          <w:szCs w:val="28"/>
        </w:rPr>
        <w:t>е</w:t>
      </w:r>
      <w:r w:rsidRPr="00531C28">
        <w:rPr>
          <w:rFonts w:ascii="Times New Roman" w:hAnsi="Times New Roman"/>
          <w:sz w:val="28"/>
          <w:szCs w:val="28"/>
        </w:rPr>
        <w:t>жам.</w:t>
      </w:r>
    </w:p>
    <w:p w:rsidR="00531C28" w:rsidRPr="00531C28" w:rsidRDefault="00531C28" w:rsidP="00531C28">
      <w:pPr>
        <w:spacing w:after="0" w:line="22" w:lineRule="atLeast"/>
        <w:ind w:firstLine="851"/>
        <w:jc w:val="both"/>
        <w:rPr>
          <w:rFonts w:ascii="Times New Roman" w:hAnsi="Times New Roman"/>
          <w:sz w:val="28"/>
          <w:szCs w:val="28"/>
        </w:rPr>
      </w:pPr>
      <w:r w:rsidRPr="00531C28">
        <w:rPr>
          <w:rFonts w:ascii="Times New Roman" w:hAnsi="Times New Roman"/>
          <w:sz w:val="28"/>
          <w:szCs w:val="28"/>
        </w:rPr>
        <w:t xml:space="preserve">Также в процессе реализации Указа Президента РФ от 2 сентября </w:t>
      </w:r>
      <w:r w:rsidRPr="00531C28">
        <w:rPr>
          <w:rFonts w:ascii="Times New Roman" w:hAnsi="Times New Roman"/>
          <w:sz w:val="28"/>
          <w:szCs w:val="28"/>
        </w:rPr>
        <w:br/>
        <w:t>2018 года проведена работа по заключению концессионного соглашения по объектам теплоснабжения, которое позволит решить одновременно проблему привлечения инвестиций в муниципальный сектор (реконструкция и модерн</w:t>
      </w:r>
      <w:r w:rsidRPr="00531C28">
        <w:rPr>
          <w:rFonts w:ascii="Times New Roman" w:hAnsi="Times New Roman"/>
          <w:sz w:val="28"/>
          <w:szCs w:val="28"/>
        </w:rPr>
        <w:t>и</w:t>
      </w:r>
      <w:r w:rsidRPr="00531C28">
        <w:rPr>
          <w:rFonts w:ascii="Times New Roman" w:hAnsi="Times New Roman"/>
          <w:sz w:val="28"/>
          <w:szCs w:val="28"/>
        </w:rPr>
        <w:t xml:space="preserve">зация сетей теплоснабжения) и повысить эффективность теплоснабжения для населения. </w:t>
      </w:r>
    </w:p>
    <w:p w:rsidR="00531C28" w:rsidRPr="00531C28" w:rsidRDefault="00531C28" w:rsidP="00531C28">
      <w:pPr>
        <w:spacing w:after="0" w:line="22" w:lineRule="atLeast"/>
        <w:ind w:firstLine="708"/>
        <w:jc w:val="both"/>
        <w:rPr>
          <w:rFonts w:ascii="Times New Roman" w:hAnsi="Times New Roman"/>
          <w:sz w:val="28"/>
          <w:szCs w:val="28"/>
        </w:rPr>
      </w:pPr>
      <w:r w:rsidRPr="00531C28">
        <w:rPr>
          <w:rFonts w:ascii="Times New Roman" w:hAnsi="Times New Roman"/>
          <w:sz w:val="28"/>
          <w:szCs w:val="28"/>
        </w:rPr>
        <w:t>В рамках мониторинга состояния и развития конкурентной среды в мун</w:t>
      </w:r>
      <w:r w:rsidRPr="00531C28">
        <w:rPr>
          <w:rFonts w:ascii="Times New Roman" w:hAnsi="Times New Roman"/>
          <w:sz w:val="28"/>
          <w:szCs w:val="28"/>
        </w:rPr>
        <w:t>и</w:t>
      </w:r>
      <w:r w:rsidRPr="00531C28">
        <w:rPr>
          <w:rFonts w:ascii="Times New Roman" w:hAnsi="Times New Roman"/>
          <w:sz w:val="28"/>
          <w:szCs w:val="28"/>
        </w:rPr>
        <w:t>ципальном образовании город Горячий Ключ в сентябре 2020 года проведено расширенное анкетирование потребителей товаров и услуг и субъектов пре</w:t>
      </w:r>
      <w:r w:rsidRPr="00531C28">
        <w:rPr>
          <w:rFonts w:ascii="Times New Roman" w:hAnsi="Times New Roman"/>
          <w:sz w:val="28"/>
          <w:szCs w:val="28"/>
        </w:rPr>
        <w:t>д</w:t>
      </w:r>
      <w:r w:rsidRPr="00531C28">
        <w:rPr>
          <w:rFonts w:ascii="Times New Roman" w:hAnsi="Times New Roman"/>
          <w:sz w:val="28"/>
          <w:szCs w:val="28"/>
        </w:rPr>
        <w:t>принимательства с общей выборкой в 76 респондентов.</w:t>
      </w:r>
    </w:p>
    <w:p w:rsidR="00531C28" w:rsidRPr="00531C28" w:rsidRDefault="00531C28" w:rsidP="00531C28">
      <w:pPr>
        <w:spacing w:after="0" w:line="22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531C28">
        <w:rPr>
          <w:rFonts w:ascii="Times New Roman" w:hAnsi="Times New Roman"/>
          <w:sz w:val="28"/>
          <w:szCs w:val="28"/>
        </w:rPr>
        <w:t>Проведен мониторинг удовлетворенности качеством товаров, работ и у</w:t>
      </w:r>
      <w:r w:rsidRPr="00531C28">
        <w:rPr>
          <w:rFonts w:ascii="Times New Roman" w:hAnsi="Times New Roman"/>
          <w:sz w:val="28"/>
          <w:szCs w:val="28"/>
        </w:rPr>
        <w:t>с</w:t>
      </w:r>
      <w:r w:rsidRPr="00531C28">
        <w:rPr>
          <w:rFonts w:ascii="Times New Roman" w:hAnsi="Times New Roman"/>
          <w:sz w:val="28"/>
          <w:szCs w:val="28"/>
        </w:rPr>
        <w:t>луг на рынках присутствия естественных монополий со стороны субъектов предпринимательской деятельности и со стороны потребителей товаров, работ и услуг, предоставляемых субъектами естественных монополий.</w:t>
      </w:r>
    </w:p>
    <w:p w:rsidR="00531C28" w:rsidRPr="00531C28" w:rsidRDefault="00531C28" w:rsidP="00531C28">
      <w:pPr>
        <w:spacing w:after="0" w:line="22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531C28">
        <w:rPr>
          <w:rFonts w:ascii="Times New Roman" w:hAnsi="Times New Roman"/>
          <w:sz w:val="28"/>
          <w:szCs w:val="28"/>
        </w:rPr>
        <w:t>В опросе по оценке услуг естественных монополий приняли участие представители бизнеса следующих  отраслей:</w:t>
      </w:r>
    </w:p>
    <w:p w:rsidR="00531C28" w:rsidRPr="00531C28" w:rsidRDefault="00531C28" w:rsidP="00531C28">
      <w:pPr>
        <w:spacing w:after="0" w:line="22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tbl>
      <w:tblPr>
        <w:tblW w:w="9371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690"/>
        <w:gridCol w:w="1681"/>
      </w:tblGrid>
      <w:tr w:rsidR="00531C28" w:rsidRPr="00531C28" w:rsidTr="00C86840">
        <w:trPr>
          <w:trHeight w:val="387"/>
        </w:trPr>
        <w:tc>
          <w:tcPr>
            <w:tcW w:w="7690" w:type="dxa"/>
            <w:shd w:val="clear" w:color="auto" w:fill="DBE5F1" w:themeFill="accent1" w:themeFillTint="33"/>
            <w:vAlign w:val="center"/>
          </w:tcPr>
          <w:p w:rsidR="00531C28" w:rsidRPr="00C86840" w:rsidRDefault="00531C28" w:rsidP="00531C28">
            <w:pPr>
              <w:tabs>
                <w:tab w:val="left" w:pos="49"/>
              </w:tabs>
              <w:spacing w:after="0" w:line="240" w:lineRule="auto"/>
              <w:ind w:left="49"/>
              <w:jc w:val="center"/>
              <w:rPr>
                <w:rFonts w:ascii="Times New Roman" w:hAnsi="Times New Roman"/>
                <w:b/>
              </w:rPr>
            </w:pPr>
            <w:r w:rsidRPr="00C86840">
              <w:rPr>
                <w:rFonts w:ascii="Times New Roman" w:hAnsi="Times New Roman"/>
                <w:b/>
              </w:rPr>
              <w:t>Наименование рынка</w:t>
            </w:r>
          </w:p>
        </w:tc>
        <w:tc>
          <w:tcPr>
            <w:tcW w:w="1681" w:type="dxa"/>
            <w:shd w:val="clear" w:color="auto" w:fill="DBE5F1" w:themeFill="accent1" w:themeFillTint="33"/>
            <w:vAlign w:val="center"/>
          </w:tcPr>
          <w:p w:rsidR="00531C28" w:rsidRPr="00C86840" w:rsidRDefault="00531C28" w:rsidP="00531C28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C86840">
              <w:rPr>
                <w:rFonts w:ascii="Times New Roman" w:hAnsi="Times New Roman"/>
                <w:b/>
              </w:rPr>
              <w:t>Количество респондентов (</w:t>
            </w:r>
            <w:proofErr w:type="gramStart"/>
            <w:r w:rsidRPr="00C86840">
              <w:rPr>
                <w:rFonts w:ascii="Times New Roman" w:hAnsi="Times New Roman"/>
                <w:b/>
              </w:rPr>
              <w:t>в</w:t>
            </w:r>
            <w:proofErr w:type="gramEnd"/>
            <w:r w:rsidRPr="00C86840">
              <w:rPr>
                <w:rFonts w:ascii="Times New Roman" w:hAnsi="Times New Roman"/>
                <w:b/>
              </w:rPr>
              <w:t xml:space="preserve"> % </w:t>
            </w:r>
            <w:proofErr w:type="gramStart"/>
            <w:r w:rsidRPr="00C86840">
              <w:rPr>
                <w:rFonts w:ascii="Times New Roman" w:hAnsi="Times New Roman"/>
                <w:b/>
              </w:rPr>
              <w:t>от</w:t>
            </w:r>
            <w:proofErr w:type="gramEnd"/>
            <w:r w:rsidRPr="00C86840">
              <w:rPr>
                <w:rFonts w:ascii="Times New Roman" w:hAnsi="Times New Roman"/>
                <w:b/>
              </w:rPr>
              <w:t xml:space="preserve"> общ</w:t>
            </w:r>
            <w:r w:rsidRPr="00C86840">
              <w:rPr>
                <w:rFonts w:ascii="Times New Roman" w:hAnsi="Times New Roman"/>
                <w:b/>
              </w:rPr>
              <w:t>е</w:t>
            </w:r>
            <w:r w:rsidRPr="00C86840">
              <w:rPr>
                <w:rFonts w:ascii="Times New Roman" w:hAnsi="Times New Roman"/>
                <w:b/>
              </w:rPr>
              <w:t>го числа)</w:t>
            </w:r>
          </w:p>
        </w:tc>
      </w:tr>
      <w:tr w:rsidR="00531C28" w:rsidRPr="00531C28" w:rsidTr="00531C28">
        <w:trPr>
          <w:trHeight w:val="387"/>
        </w:trPr>
        <w:tc>
          <w:tcPr>
            <w:tcW w:w="7690" w:type="dxa"/>
            <w:shd w:val="clear" w:color="auto" w:fill="auto"/>
            <w:vAlign w:val="center"/>
          </w:tcPr>
          <w:p w:rsidR="00531C28" w:rsidRPr="00531C28" w:rsidRDefault="00531C28" w:rsidP="00531C28">
            <w:pPr>
              <w:tabs>
                <w:tab w:val="left" w:pos="49"/>
              </w:tabs>
              <w:spacing w:after="0" w:line="240" w:lineRule="auto"/>
              <w:ind w:left="49"/>
              <w:rPr>
                <w:rFonts w:ascii="Times New Roman" w:hAnsi="Times New Roman"/>
              </w:rPr>
            </w:pPr>
            <w:r w:rsidRPr="00531C28">
              <w:rPr>
                <w:rFonts w:ascii="Times New Roman" w:hAnsi="Times New Roman"/>
              </w:rPr>
              <w:t>Рынок услуг дополнительного образования детей</w:t>
            </w:r>
          </w:p>
        </w:tc>
        <w:tc>
          <w:tcPr>
            <w:tcW w:w="1681" w:type="dxa"/>
            <w:shd w:val="clear" w:color="auto" w:fill="auto"/>
            <w:vAlign w:val="center"/>
          </w:tcPr>
          <w:p w:rsidR="00531C28" w:rsidRPr="00531C28" w:rsidRDefault="00531C28" w:rsidP="00531C28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31C28">
              <w:rPr>
                <w:rFonts w:ascii="Times New Roman" w:hAnsi="Times New Roman"/>
              </w:rPr>
              <w:t>11,8%</w:t>
            </w:r>
          </w:p>
        </w:tc>
      </w:tr>
      <w:tr w:rsidR="00531C28" w:rsidRPr="00531C28" w:rsidTr="00531C28">
        <w:trPr>
          <w:trHeight w:val="387"/>
        </w:trPr>
        <w:tc>
          <w:tcPr>
            <w:tcW w:w="7690" w:type="dxa"/>
            <w:shd w:val="clear" w:color="auto" w:fill="auto"/>
            <w:vAlign w:val="center"/>
          </w:tcPr>
          <w:p w:rsidR="00531C28" w:rsidRPr="00531C28" w:rsidRDefault="00531C28" w:rsidP="00531C28">
            <w:pPr>
              <w:tabs>
                <w:tab w:val="left" w:pos="49"/>
              </w:tabs>
              <w:spacing w:after="0" w:line="240" w:lineRule="auto"/>
              <w:ind w:left="49"/>
              <w:rPr>
                <w:rFonts w:ascii="Times New Roman" w:hAnsi="Times New Roman"/>
              </w:rPr>
            </w:pPr>
            <w:r w:rsidRPr="00531C28">
              <w:rPr>
                <w:rFonts w:ascii="Times New Roman" w:hAnsi="Times New Roman"/>
              </w:rPr>
              <w:lastRenderedPageBreak/>
              <w:t>Рынок медицинских услуг</w:t>
            </w:r>
          </w:p>
        </w:tc>
        <w:tc>
          <w:tcPr>
            <w:tcW w:w="1681" w:type="dxa"/>
            <w:shd w:val="clear" w:color="auto" w:fill="auto"/>
            <w:vAlign w:val="center"/>
          </w:tcPr>
          <w:p w:rsidR="00531C28" w:rsidRPr="00531C28" w:rsidRDefault="00531C28" w:rsidP="00531C28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31C28">
              <w:rPr>
                <w:rFonts w:ascii="Times New Roman" w:hAnsi="Times New Roman"/>
              </w:rPr>
              <w:t>3,9%</w:t>
            </w:r>
          </w:p>
        </w:tc>
      </w:tr>
      <w:tr w:rsidR="00531C28" w:rsidRPr="00531C28" w:rsidTr="00531C28">
        <w:trPr>
          <w:trHeight w:val="387"/>
        </w:trPr>
        <w:tc>
          <w:tcPr>
            <w:tcW w:w="7690" w:type="dxa"/>
            <w:shd w:val="clear" w:color="auto" w:fill="auto"/>
            <w:vAlign w:val="center"/>
          </w:tcPr>
          <w:p w:rsidR="00531C28" w:rsidRPr="00531C28" w:rsidRDefault="00531C28" w:rsidP="00531C28">
            <w:pPr>
              <w:tabs>
                <w:tab w:val="left" w:pos="49"/>
              </w:tabs>
              <w:spacing w:after="0" w:line="240" w:lineRule="auto"/>
              <w:ind w:left="49"/>
              <w:rPr>
                <w:rFonts w:ascii="Times New Roman" w:hAnsi="Times New Roman"/>
              </w:rPr>
            </w:pPr>
            <w:r w:rsidRPr="00531C28">
              <w:rPr>
                <w:rFonts w:ascii="Times New Roman" w:hAnsi="Times New Roman"/>
              </w:rPr>
              <w:t>Рынок услуг розничной торговли лекарственными препаратами, медицинск</w:t>
            </w:r>
            <w:r w:rsidRPr="00531C28">
              <w:rPr>
                <w:rFonts w:ascii="Times New Roman" w:hAnsi="Times New Roman"/>
              </w:rPr>
              <w:t>и</w:t>
            </w:r>
            <w:r w:rsidRPr="00531C28">
              <w:rPr>
                <w:rFonts w:ascii="Times New Roman" w:hAnsi="Times New Roman"/>
              </w:rPr>
              <w:t>ми изделиями и сопутствующими товарами</w:t>
            </w:r>
          </w:p>
        </w:tc>
        <w:tc>
          <w:tcPr>
            <w:tcW w:w="1681" w:type="dxa"/>
            <w:shd w:val="clear" w:color="auto" w:fill="auto"/>
            <w:vAlign w:val="center"/>
          </w:tcPr>
          <w:p w:rsidR="00531C28" w:rsidRPr="00531C28" w:rsidRDefault="00531C28" w:rsidP="00531C28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31C28">
              <w:rPr>
                <w:rFonts w:ascii="Times New Roman" w:hAnsi="Times New Roman"/>
              </w:rPr>
              <w:t>3,9%</w:t>
            </w:r>
          </w:p>
        </w:tc>
      </w:tr>
      <w:tr w:rsidR="00531C28" w:rsidRPr="00531C28" w:rsidTr="00531C28">
        <w:trPr>
          <w:trHeight w:val="387"/>
        </w:trPr>
        <w:tc>
          <w:tcPr>
            <w:tcW w:w="7690" w:type="dxa"/>
            <w:shd w:val="clear" w:color="auto" w:fill="auto"/>
            <w:vAlign w:val="center"/>
          </w:tcPr>
          <w:p w:rsidR="00531C28" w:rsidRPr="00531C28" w:rsidRDefault="00531C28" w:rsidP="00531C28">
            <w:pPr>
              <w:tabs>
                <w:tab w:val="left" w:pos="49"/>
              </w:tabs>
              <w:spacing w:after="0" w:line="240" w:lineRule="auto"/>
              <w:ind w:left="49"/>
              <w:rPr>
                <w:rFonts w:ascii="Times New Roman" w:hAnsi="Times New Roman"/>
              </w:rPr>
            </w:pPr>
            <w:r w:rsidRPr="00531C28">
              <w:rPr>
                <w:rFonts w:ascii="Times New Roman" w:hAnsi="Times New Roman"/>
              </w:rPr>
              <w:t>Рынок социальных услуг</w:t>
            </w:r>
          </w:p>
        </w:tc>
        <w:tc>
          <w:tcPr>
            <w:tcW w:w="1681" w:type="dxa"/>
            <w:shd w:val="clear" w:color="auto" w:fill="auto"/>
            <w:vAlign w:val="center"/>
          </w:tcPr>
          <w:p w:rsidR="00531C28" w:rsidRPr="00531C28" w:rsidRDefault="00531C28" w:rsidP="00531C28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31C28">
              <w:rPr>
                <w:rFonts w:ascii="Times New Roman" w:hAnsi="Times New Roman"/>
              </w:rPr>
              <w:t>1,3%</w:t>
            </w:r>
          </w:p>
        </w:tc>
      </w:tr>
      <w:tr w:rsidR="00531C28" w:rsidRPr="00531C28" w:rsidTr="00531C28">
        <w:trPr>
          <w:trHeight w:val="387"/>
        </w:trPr>
        <w:tc>
          <w:tcPr>
            <w:tcW w:w="7690" w:type="dxa"/>
            <w:shd w:val="clear" w:color="auto" w:fill="auto"/>
            <w:vAlign w:val="center"/>
          </w:tcPr>
          <w:p w:rsidR="00531C28" w:rsidRPr="00531C28" w:rsidRDefault="00531C28" w:rsidP="00531C28">
            <w:pPr>
              <w:tabs>
                <w:tab w:val="left" w:pos="49"/>
              </w:tabs>
              <w:spacing w:after="0" w:line="240" w:lineRule="auto"/>
              <w:ind w:left="49"/>
              <w:rPr>
                <w:rFonts w:ascii="Times New Roman" w:hAnsi="Times New Roman"/>
              </w:rPr>
            </w:pPr>
            <w:r w:rsidRPr="00531C28">
              <w:rPr>
                <w:rFonts w:ascii="Times New Roman" w:hAnsi="Times New Roman"/>
              </w:rPr>
              <w:t>Рынок ритуальных услуг</w:t>
            </w:r>
          </w:p>
        </w:tc>
        <w:tc>
          <w:tcPr>
            <w:tcW w:w="1681" w:type="dxa"/>
            <w:shd w:val="clear" w:color="auto" w:fill="auto"/>
            <w:vAlign w:val="center"/>
          </w:tcPr>
          <w:p w:rsidR="00531C28" w:rsidRPr="00531C28" w:rsidRDefault="00531C28" w:rsidP="00531C28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31C28">
              <w:rPr>
                <w:rFonts w:ascii="Times New Roman" w:hAnsi="Times New Roman"/>
              </w:rPr>
              <w:t>1,3%</w:t>
            </w:r>
          </w:p>
        </w:tc>
      </w:tr>
      <w:tr w:rsidR="00531C28" w:rsidRPr="00531C28" w:rsidTr="00531C28">
        <w:trPr>
          <w:trHeight w:val="387"/>
        </w:trPr>
        <w:tc>
          <w:tcPr>
            <w:tcW w:w="7690" w:type="dxa"/>
            <w:shd w:val="clear" w:color="auto" w:fill="auto"/>
            <w:vAlign w:val="center"/>
          </w:tcPr>
          <w:p w:rsidR="00531C28" w:rsidRPr="00531C28" w:rsidRDefault="00531C28" w:rsidP="00531C28">
            <w:pPr>
              <w:tabs>
                <w:tab w:val="left" w:pos="49"/>
              </w:tabs>
              <w:spacing w:after="0" w:line="240" w:lineRule="auto"/>
              <w:ind w:left="49"/>
              <w:rPr>
                <w:rFonts w:ascii="Times New Roman" w:hAnsi="Times New Roman"/>
              </w:rPr>
            </w:pPr>
            <w:r w:rsidRPr="00531C28">
              <w:rPr>
                <w:rFonts w:ascii="Times New Roman" w:hAnsi="Times New Roman"/>
              </w:rPr>
              <w:t>Рынок выполнения работ по содержанию и текущему ремонту общего имущ</w:t>
            </w:r>
            <w:r w:rsidRPr="00531C28">
              <w:rPr>
                <w:rFonts w:ascii="Times New Roman" w:hAnsi="Times New Roman"/>
              </w:rPr>
              <w:t>е</w:t>
            </w:r>
            <w:r w:rsidRPr="00531C28">
              <w:rPr>
                <w:rFonts w:ascii="Times New Roman" w:hAnsi="Times New Roman"/>
              </w:rPr>
              <w:t>ства собственников помещений в многоквартирном доме</w:t>
            </w:r>
          </w:p>
        </w:tc>
        <w:tc>
          <w:tcPr>
            <w:tcW w:w="1681" w:type="dxa"/>
            <w:shd w:val="clear" w:color="auto" w:fill="auto"/>
            <w:vAlign w:val="center"/>
          </w:tcPr>
          <w:p w:rsidR="00531C28" w:rsidRPr="00531C28" w:rsidRDefault="00531C28" w:rsidP="00531C28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31C28">
              <w:rPr>
                <w:rFonts w:ascii="Times New Roman" w:hAnsi="Times New Roman"/>
              </w:rPr>
              <w:t>2,6%</w:t>
            </w:r>
          </w:p>
        </w:tc>
      </w:tr>
      <w:tr w:rsidR="00531C28" w:rsidRPr="00531C28" w:rsidTr="00531C28">
        <w:trPr>
          <w:trHeight w:val="387"/>
        </w:trPr>
        <w:tc>
          <w:tcPr>
            <w:tcW w:w="7690" w:type="dxa"/>
            <w:shd w:val="clear" w:color="auto" w:fill="auto"/>
            <w:vAlign w:val="center"/>
          </w:tcPr>
          <w:p w:rsidR="00531C28" w:rsidRPr="00531C28" w:rsidRDefault="00531C28" w:rsidP="00531C28">
            <w:pPr>
              <w:tabs>
                <w:tab w:val="left" w:pos="49"/>
              </w:tabs>
              <w:spacing w:after="0" w:line="240" w:lineRule="auto"/>
              <w:ind w:left="49"/>
              <w:rPr>
                <w:rFonts w:ascii="Times New Roman" w:hAnsi="Times New Roman"/>
              </w:rPr>
            </w:pPr>
            <w:r w:rsidRPr="00531C28">
              <w:rPr>
                <w:rFonts w:ascii="Times New Roman" w:hAnsi="Times New Roman"/>
              </w:rPr>
              <w:t>Рынок оказания услуг по ремонту автотранспортных средств</w:t>
            </w:r>
          </w:p>
        </w:tc>
        <w:tc>
          <w:tcPr>
            <w:tcW w:w="1681" w:type="dxa"/>
            <w:shd w:val="clear" w:color="auto" w:fill="auto"/>
            <w:vAlign w:val="center"/>
          </w:tcPr>
          <w:p w:rsidR="00531C28" w:rsidRPr="00531C28" w:rsidRDefault="00531C28" w:rsidP="00531C28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31C28">
              <w:rPr>
                <w:rFonts w:ascii="Times New Roman" w:hAnsi="Times New Roman"/>
              </w:rPr>
              <w:t>1,3%</w:t>
            </w:r>
          </w:p>
        </w:tc>
      </w:tr>
      <w:tr w:rsidR="00531C28" w:rsidRPr="00531C28" w:rsidTr="00531C28">
        <w:trPr>
          <w:trHeight w:val="387"/>
        </w:trPr>
        <w:tc>
          <w:tcPr>
            <w:tcW w:w="7690" w:type="dxa"/>
            <w:shd w:val="clear" w:color="auto" w:fill="auto"/>
            <w:vAlign w:val="center"/>
          </w:tcPr>
          <w:p w:rsidR="00531C28" w:rsidRPr="00531C28" w:rsidRDefault="00531C28" w:rsidP="00531C28">
            <w:pPr>
              <w:tabs>
                <w:tab w:val="left" w:pos="49"/>
              </w:tabs>
              <w:spacing w:after="0" w:line="240" w:lineRule="auto"/>
              <w:ind w:left="49"/>
              <w:rPr>
                <w:rFonts w:ascii="Times New Roman" w:hAnsi="Times New Roman"/>
              </w:rPr>
            </w:pPr>
            <w:r w:rsidRPr="00531C28">
              <w:rPr>
                <w:rFonts w:ascii="Times New Roman" w:hAnsi="Times New Roman"/>
              </w:rPr>
              <w:t>Рынок услуг связи, в том числе услуг по предоставлению широкополосного доступа к информационно-телекоммуникационной сети «Интернет»</w:t>
            </w:r>
          </w:p>
        </w:tc>
        <w:tc>
          <w:tcPr>
            <w:tcW w:w="1681" w:type="dxa"/>
            <w:shd w:val="clear" w:color="auto" w:fill="auto"/>
            <w:vAlign w:val="center"/>
          </w:tcPr>
          <w:p w:rsidR="00531C28" w:rsidRPr="00531C28" w:rsidRDefault="00531C28" w:rsidP="00531C28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31C28">
              <w:rPr>
                <w:rFonts w:ascii="Times New Roman" w:hAnsi="Times New Roman"/>
              </w:rPr>
              <w:t>7,9%</w:t>
            </w:r>
          </w:p>
        </w:tc>
      </w:tr>
      <w:tr w:rsidR="00531C28" w:rsidRPr="00531C28" w:rsidTr="00531C28">
        <w:trPr>
          <w:trHeight w:val="387"/>
        </w:trPr>
        <w:tc>
          <w:tcPr>
            <w:tcW w:w="7690" w:type="dxa"/>
            <w:shd w:val="clear" w:color="auto" w:fill="auto"/>
            <w:vAlign w:val="center"/>
          </w:tcPr>
          <w:p w:rsidR="00531C28" w:rsidRPr="00531C28" w:rsidRDefault="00531C28" w:rsidP="00531C28">
            <w:pPr>
              <w:tabs>
                <w:tab w:val="left" w:pos="49"/>
              </w:tabs>
              <w:spacing w:after="0" w:line="240" w:lineRule="auto"/>
              <w:ind w:left="49"/>
              <w:rPr>
                <w:rFonts w:ascii="Times New Roman" w:hAnsi="Times New Roman"/>
              </w:rPr>
            </w:pPr>
            <w:r w:rsidRPr="00531C28">
              <w:rPr>
                <w:rFonts w:ascii="Times New Roman" w:hAnsi="Times New Roman"/>
              </w:rPr>
              <w:t>Рынок жилищного строительства</w:t>
            </w:r>
          </w:p>
        </w:tc>
        <w:tc>
          <w:tcPr>
            <w:tcW w:w="1681" w:type="dxa"/>
            <w:shd w:val="clear" w:color="auto" w:fill="auto"/>
            <w:vAlign w:val="center"/>
          </w:tcPr>
          <w:p w:rsidR="00531C28" w:rsidRPr="00531C28" w:rsidRDefault="00531C28" w:rsidP="00531C28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31C28">
              <w:rPr>
                <w:rFonts w:ascii="Times New Roman" w:hAnsi="Times New Roman"/>
              </w:rPr>
              <w:t>3,9%</w:t>
            </w:r>
          </w:p>
        </w:tc>
      </w:tr>
      <w:tr w:rsidR="00531C28" w:rsidRPr="00531C28" w:rsidTr="00531C28">
        <w:trPr>
          <w:trHeight w:val="387"/>
        </w:trPr>
        <w:tc>
          <w:tcPr>
            <w:tcW w:w="7690" w:type="dxa"/>
            <w:shd w:val="clear" w:color="auto" w:fill="auto"/>
            <w:vAlign w:val="center"/>
          </w:tcPr>
          <w:p w:rsidR="00531C28" w:rsidRPr="00531C28" w:rsidRDefault="00531C28" w:rsidP="00531C28">
            <w:pPr>
              <w:tabs>
                <w:tab w:val="left" w:pos="49"/>
              </w:tabs>
              <w:spacing w:after="0" w:line="240" w:lineRule="auto"/>
              <w:ind w:left="49"/>
              <w:rPr>
                <w:rFonts w:ascii="Times New Roman" w:hAnsi="Times New Roman"/>
              </w:rPr>
            </w:pPr>
            <w:r w:rsidRPr="00531C28">
              <w:rPr>
                <w:rFonts w:ascii="Times New Roman" w:hAnsi="Times New Roman"/>
              </w:rPr>
              <w:t xml:space="preserve">Рынок строительства объектов капитального строительства, </w:t>
            </w:r>
            <w:proofErr w:type="spellStart"/>
            <w:r w:rsidRPr="00531C28">
              <w:rPr>
                <w:rFonts w:ascii="Times New Roman" w:hAnsi="Times New Roman"/>
              </w:rPr>
              <w:t>з</w:t>
            </w:r>
            <w:proofErr w:type="gramStart"/>
            <w:r w:rsidRPr="00531C28">
              <w:rPr>
                <w:rFonts w:ascii="Times New Roman" w:hAnsi="Times New Roman"/>
              </w:rPr>
              <w:t>a</w:t>
            </w:r>
            <w:proofErr w:type="spellEnd"/>
            <w:proofErr w:type="gramEnd"/>
          </w:p>
          <w:p w:rsidR="00531C28" w:rsidRPr="00531C28" w:rsidRDefault="00531C28" w:rsidP="00531C28">
            <w:pPr>
              <w:tabs>
                <w:tab w:val="left" w:pos="49"/>
              </w:tabs>
              <w:spacing w:after="0" w:line="240" w:lineRule="auto"/>
              <w:ind w:left="49"/>
              <w:rPr>
                <w:rFonts w:ascii="Times New Roman" w:hAnsi="Times New Roman"/>
              </w:rPr>
            </w:pPr>
            <w:r w:rsidRPr="00531C28">
              <w:rPr>
                <w:rFonts w:ascii="Times New Roman" w:hAnsi="Times New Roman"/>
              </w:rPr>
              <w:t>исключением жилищного и дорожного строительства</w:t>
            </w:r>
          </w:p>
        </w:tc>
        <w:tc>
          <w:tcPr>
            <w:tcW w:w="1681" w:type="dxa"/>
            <w:shd w:val="clear" w:color="auto" w:fill="auto"/>
            <w:vAlign w:val="center"/>
          </w:tcPr>
          <w:p w:rsidR="00531C28" w:rsidRPr="00531C28" w:rsidRDefault="00531C28" w:rsidP="00531C28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31C28">
              <w:rPr>
                <w:rFonts w:ascii="Times New Roman" w:hAnsi="Times New Roman"/>
              </w:rPr>
              <w:t>1,3%</w:t>
            </w:r>
          </w:p>
        </w:tc>
      </w:tr>
      <w:tr w:rsidR="00531C28" w:rsidRPr="00531C28" w:rsidTr="00531C28">
        <w:trPr>
          <w:trHeight w:val="387"/>
        </w:trPr>
        <w:tc>
          <w:tcPr>
            <w:tcW w:w="7690" w:type="dxa"/>
            <w:shd w:val="clear" w:color="auto" w:fill="auto"/>
            <w:vAlign w:val="center"/>
          </w:tcPr>
          <w:p w:rsidR="00531C28" w:rsidRPr="00531C28" w:rsidRDefault="00531C28" w:rsidP="00531C28">
            <w:pPr>
              <w:tabs>
                <w:tab w:val="left" w:pos="49"/>
              </w:tabs>
              <w:spacing w:after="0" w:line="240" w:lineRule="auto"/>
              <w:ind w:left="49"/>
              <w:rPr>
                <w:rFonts w:ascii="Times New Roman" w:hAnsi="Times New Roman"/>
              </w:rPr>
            </w:pPr>
            <w:r w:rsidRPr="00531C28">
              <w:rPr>
                <w:rFonts w:ascii="Times New Roman" w:hAnsi="Times New Roman"/>
              </w:rPr>
              <w:t>Рынок архитектурно-строительного проектирования</w:t>
            </w:r>
          </w:p>
        </w:tc>
        <w:tc>
          <w:tcPr>
            <w:tcW w:w="1681" w:type="dxa"/>
            <w:shd w:val="clear" w:color="auto" w:fill="auto"/>
            <w:vAlign w:val="center"/>
          </w:tcPr>
          <w:p w:rsidR="00531C28" w:rsidRPr="00531C28" w:rsidRDefault="00531C28" w:rsidP="00531C28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31C28">
              <w:rPr>
                <w:rFonts w:ascii="Times New Roman" w:hAnsi="Times New Roman"/>
              </w:rPr>
              <w:t>2,6%</w:t>
            </w:r>
          </w:p>
        </w:tc>
      </w:tr>
      <w:tr w:rsidR="00531C28" w:rsidRPr="00531C28" w:rsidTr="00531C28">
        <w:trPr>
          <w:trHeight w:val="387"/>
        </w:trPr>
        <w:tc>
          <w:tcPr>
            <w:tcW w:w="7690" w:type="dxa"/>
            <w:shd w:val="clear" w:color="auto" w:fill="auto"/>
            <w:vAlign w:val="center"/>
          </w:tcPr>
          <w:p w:rsidR="00531C28" w:rsidRPr="00531C28" w:rsidRDefault="00531C28" w:rsidP="00531C28">
            <w:pPr>
              <w:tabs>
                <w:tab w:val="left" w:pos="49"/>
              </w:tabs>
              <w:spacing w:after="0" w:line="240" w:lineRule="auto"/>
              <w:ind w:left="49"/>
              <w:rPr>
                <w:rFonts w:ascii="Times New Roman" w:hAnsi="Times New Roman"/>
              </w:rPr>
            </w:pPr>
            <w:r w:rsidRPr="00531C28">
              <w:rPr>
                <w:rFonts w:ascii="Times New Roman" w:hAnsi="Times New Roman"/>
              </w:rPr>
              <w:t>Рынок кадастровых и землеустроительных работ</w:t>
            </w:r>
          </w:p>
        </w:tc>
        <w:tc>
          <w:tcPr>
            <w:tcW w:w="1681" w:type="dxa"/>
            <w:shd w:val="clear" w:color="auto" w:fill="auto"/>
            <w:vAlign w:val="center"/>
          </w:tcPr>
          <w:p w:rsidR="00531C28" w:rsidRPr="00531C28" w:rsidRDefault="00531C28" w:rsidP="00531C28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31C28">
              <w:rPr>
                <w:rFonts w:ascii="Times New Roman" w:hAnsi="Times New Roman"/>
              </w:rPr>
              <w:t>1,3%</w:t>
            </w:r>
          </w:p>
        </w:tc>
      </w:tr>
      <w:tr w:rsidR="00531C28" w:rsidRPr="00531C28" w:rsidTr="00531C28">
        <w:trPr>
          <w:trHeight w:val="387"/>
        </w:trPr>
        <w:tc>
          <w:tcPr>
            <w:tcW w:w="7690" w:type="dxa"/>
            <w:shd w:val="clear" w:color="auto" w:fill="auto"/>
            <w:vAlign w:val="center"/>
          </w:tcPr>
          <w:p w:rsidR="00531C28" w:rsidRPr="00531C28" w:rsidRDefault="00531C28" w:rsidP="00531C28">
            <w:pPr>
              <w:tabs>
                <w:tab w:val="left" w:pos="49"/>
              </w:tabs>
              <w:spacing w:after="0" w:line="240" w:lineRule="auto"/>
              <w:ind w:left="49"/>
              <w:rPr>
                <w:rFonts w:ascii="Times New Roman" w:hAnsi="Times New Roman"/>
              </w:rPr>
            </w:pPr>
            <w:r w:rsidRPr="00531C28">
              <w:rPr>
                <w:rFonts w:ascii="Times New Roman" w:hAnsi="Times New Roman"/>
              </w:rPr>
              <w:t>Рынок обработки древесины и производства изделий из дерева</w:t>
            </w:r>
          </w:p>
        </w:tc>
        <w:tc>
          <w:tcPr>
            <w:tcW w:w="1681" w:type="dxa"/>
            <w:shd w:val="clear" w:color="auto" w:fill="auto"/>
            <w:vAlign w:val="center"/>
          </w:tcPr>
          <w:p w:rsidR="00531C28" w:rsidRPr="00531C28" w:rsidRDefault="00531C28" w:rsidP="00531C28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31C28">
              <w:rPr>
                <w:rFonts w:ascii="Times New Roman" w:hAnsi="Times New Roman"/>
              </w:rPr>
              <w:t>3,9%</w:t>
            </w:r>
          </w:p>
        </w:tc>
      </w:tr>
      <w:tr w:rsidR="00531C28" w:rsidRPr="00531C28" w:rsidTr="00531C28">
        <w:trPr>
          <w:trHeight w:val="387"/>
        </w:trPr>
        <w:tc>
          <w:tcPr>
            <w:tcW w:w="7690" w:type="dxa"/>
            <w:shd w:val="clear" w:color="auto" w:fill="auto"/>
            <w:vAlign w:val="center"/>
          </w:tcPr>
          <w:p w:rsidR="00531C28" w:rsidRPr="00531C28" w:rsidRDefault="00531C28" w:rsidP="00531C28">
            <w:pPr>
              <w:tabs>
                <w:tab w:val="left" w:pos="49"/>
              </w:tabs>
              <w:spacing w:after="0" w:line="240" w:lineRule="auto"/>
              <w:ind w:left="49"/>
              <w:rPr>
                <w:rFonts w:ascii="Times New Roman" w:hAnsi="Times New Roman"/>
              </w:rPr>
            </w:pPr>
            <w:r w:rsidRPr="00531C28">
              <w:rPr>
                <w:rFonts w:ascii="Times New Roman" w:hAnsi="Times New Roman"/>
              </w:rPr>
              <w:t>Рынок производства бетона</w:t>
            </w:r>
          </w:p>
        </w:tc>
        <w:tc>
          <w:tcPr>
            <w:tcW w:w="1681" w:type="dxa"/>
            <w:shd w:val="clear" w:color="auto" w:fill="auto"/>
            <w:vAlign w:val="center"/>
          </w:tcPr>
          <w:p w:rsidR="00531C28" w:rsidRPr="00531C28" w:rsidRDefault="00531C28" w:rsidP="00531C28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31C28">
              <w:rPr>
                <w:rFonts w:ascii="Times New Roman" w:hAnsi="Times New Roman"/>
              </w:rPr>
              <w:t>3,9%</w:t>
            </w:r>
          </w:p>
        </w:tc>
      </w:tr>
      <w:tr w:rsidR="00531C28" w:rsidRPr="00531C28" w:rsidTr="00531C28">
        <w:trPr>
          <w:trHeight w:val="387"/>
        </w:trPr>
        <w:tc>
          <w:tcPr>
            <w:tcW w:w="7690" w:type="dxa"/>
            <w:shd w:val="clear" w:color="auto" w:fill="auto"/>
            <w:vAlign w:val="center"/>
          </w:tcPr>
          <w:p w:rsidR="00531C28" w:rsidRPr="00531C28" w:rsidRDefault="00531C28" w:rsidP="00531C28">
            <w:pPr>
              <w:tabs>
                <w:tab w:val="left" w:pos="49"/>
              </w:tabs>
              <w:spacing w:after="0" w:line="240" w:lineRule="auto"/>
              <w:ind w:left="49"/>
              <w:rPr>
                <w:rFonts w:ascii="Times New Roman" w:hAnsi="Times New Roman"/>
              </w:rPr>
            </w:pPr>
            <w:r w:rsidRPr="00531C28">
              <w:rPr>
                <w:rFonts w:ascii="Times New Roman" w:hAnsi="Times New Roman"/>
              </w:rPr>
              <w:t>Рынок реализации сельскохозяйственной продукции</w:t>
            </w:r>
          </w:p>
        </w:tc>
        <w:tc>
          <w:tcPr>
            <w:tcW w:w="1681" w:type="dxa"/>
            <w:shd w:val="clear" w:color="auto" w:fill="auto"/>
            <w:vAlign w:val="center"/>
          </w:tcPr>
          <w:p w:rsidR="00531C28" w:rsidRPr="00531C28" w:rsidRDefault="00531C28" w:rsidP="00531C28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31C28">
              <w:rPr>
                <w:rFonts w:ascii="Times New Roman" w:hAnsi="Times New Roman"/>
              </w:rPr>
              <w:t>2,6%</w:t>
            </w:r>
          </w:p>
        </w:tc>
      </w:tr>
      <w:tr w:rsidR="00531C28" w:rsidRPr="00531C28" w:rsidTr="00531C28">
        <w:trPr>
          <w:trHeight w:val="387"/>
        </w:trPr>
        <w:tc>
          <w:tcPr>
            <w:tcW w:w="7690" w:type="dxa"/>
            <w:shd w:val="clear" w:color="auto" w:fill="auto"/>
            <w:vAlign w:val="center"/>
          </w:tcPr>
          <w:p w:rsidR="00531C28" w:rsidRPr="00531C28" w:rsidRDefault="00531C28" w:rsidP="00531C28">
            <w:pPr>
              <w:tabs>
                <w:tab w:val="left" w:pos="49"/>
              </w:tabs>
              <w:spacing w:after="0" w:line="240" w:lineRule="auto"/>
              <w:ind w:left="49"/>
              <w:rPr>
                <w:rFonts w:ascii="Times New Roman" w:hAnsi="Times New Roman"/>
              </w:rPr>
            </w:pPr>
            <w:r w:rsidRPr="00531C28">
              <w:rPr>
                <w:rFonts w:ascii="Times New Roman" w:hAnsi="Times New Roman"/>
              </w:rPr>
              <w:t>Розничная торговля</w:t>
            </w:r>
          </w:p>
        </w:tc>
        <w:tc>
          <w:tcPr>
            <w:tcW w:w="1681" w:type="dxa"/>
            <w:shd w:val="clear" w:color="auto" w:fill="auto"/>
            <w:vAlign w:val="center"/>
          </w:tcPr>
          <w:p w:rsidR="00531C28" w:rsidRPr="00531C28" w:rsidRDefault="00531C28" w:rsidP="00531C28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31C28">
              <w:rPr>
                <w:rFonts w:ascii="Times New Roman" w:hAnsi="Times New Roman"/>
              </w:rPr>
              <w:t>10,5%</w:t>
            </w:r>
          </w:p>
        </w:tc>
      </w:tr>
      <w:tr w:rsidR="00531C28" w:rsidRPr="00531C28" w:rsidTr="00531C28">
        <w:trPr>
          <w:trHeight w:val="387"/>
        </w:trPr>
        <w:tc>
          <w:tcPr>
            <w:tcW w:w="7690" w:type="dxa"/>
            <w:shd w:val="clear" w:color="auto" w:fill="auto"/>
            <w:vAlign w:val="center"/>
          </w:tcPr>
          <w:p w:rsidR="00531C28" w:rsidRPr="00531C28" w:rsidRDefault="00531C28" w:rsidP="00531C28">
            <w:pPr>
              <w:tabs>
                <w:tab w:val="left" w:pos="49"/>
              </w:tabs>
              <w:spacing w:after="0" w:line="240" w:lineRule="auto"/>
              <w:ind w:left="49"/>
              <w:rPr>
                <w:rFonts w:ascii="Times New Roman" w:hAnsi="Times New Roman"/>
              </w:rPr>
            </w:pPr>
            <w:r w:rsidRPr="00531C28">
              <w:rPr>
                <w:rFonts w:ascii="Times New Roman" w:hAnsi="Times New Roman"/>
              </w:rPr>
              <w:t>Рынок бытовых услуг</w:t>
            </w:r>
          </w:p>
        </w:tc>
        <w:tc>
          <w:tcPr>
            <w:tcW w:w="1681" w:type="dxa"/>
            <w:shd w:val="clear" w:color="auto" w:fill="auto"/>
            <w:vAlign w:val="center"/>
          </w:tcPr>
          <w:p w:rsidR="00531C28" w:rsidRPr="00531C28" w:rsidRDefault="00531C28" w:rsidP="00531C28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31C28">
              <w:rPr>
                <w:rFonts w:ascii="Times New Roman" w:hAnsi="Times New Roman"/>
              </w:rPr>
              <w:t>3,9%</w:t>
            </w:r>
          </w:p>
        </w:tc>
      </w:tr>
      <w:tr w:rsidR="00531C28" w:rsidRPr="00531C28" w:rsidTr="00531C28">
        <w:trPr>
          <w:trHeight w:val="387"/>
        </w:trPr>
        <w:tc>
          <w:tcPr>
            <w:tcW w:w="7690" w:type="dxa"/>
            <w:shd w:val="clear" w:color="auto" w:fill="auto"/>
            <w:vAlign w:val="center"/>
          </w:tcPr>
          <w:p w:rsidR="00531C28" w:rsidRPr="00531C28" w:rsidRDefault="00531C28" w:rsidP="00531C28">
            <w:pPr>
              <w:tabs>
                <w:tab w:val="left" w:pos="49"/>
              </w:tabs>
              <w:spacing w:after="0" w:line="240" w:lineRule="auto"/>
              <w:ind w:left="49"/>
              <w:rPr>
                <w:rFonts w:ascii="Times New Roman" w:hAnsi="Times New Roman"/>
              </w:rPr>
            </w:pPr>
            <w:r w:rsidRPr="00531C28">
              <w:rPr>
                <w:rFonts w:ascii="Times New Roman" w:hAnsi="Times New Roman"/>
              </w:rPr>
              <w:t>Рынок санаторно-курортных и туристских услуг</w:t>
            </w:r>
          </w:p>
        </w:tc>
        <w:tc>
          <w:tcPr>
            <w:tcW w:w="1681" w:type="dxa"/>
            <w:shd w:val="clear" w:color="auto" w:fill="auto"/>
            <w:vAlign w:val="center"/>
          </w:tcPr>
          <w:p w:rsidR="00531C28" w:rsidRPr="00531C28" w:rsidRDefault="00531C28" w:rsidP="00531C28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31C28">
              <w:rPr>
                <w:rFonts w:ascii="Times New Roman" w:hAnsi="Times New Roman"/>
              </w:rPr>
              <w:t>7,9%</w:t>
            </w:r>
          </w:p>
        </w:tc>
      </w:tr>
      <w:tr w:rsidR="00531C28" w:rsidRPr="00531C28" w:rsidTr="00531C28">
        <w:trPr>
          <w:trHeight w:val="387"/>
        </w:trPr>
        <w:tc>
          <w:tcPr>
            <w:tcW w:w="7690" w:type="dxa"/>
            <w:shd w:val="clear" w:color="auto" w:fill="auto"/>
            <w:vAlign w:val="center"/>
          </w:tcPr>
          <w:p w:rsidR="00531C28" w:rsidRPr="00531C28" w:rsidRDefault="00531C28" w:rsidP="00531C28">
            <w:pPr>
              <w:tabs>
                <w:tab w:val="left" w:pos="49"/>
              </w:tabs>
              <w:spacing w:after="0" w:line="240" w:lineRule="auto"/>
              <w:ind w:left="49"/>
              <w:rPr>
                <w:rFonts w:ascii="Times New Roman" w:hAnsi="Times New Roman"/>
              </w:rPr>
            </w:pPr>
            <w:r w:rsidRPr="00531C28">
              <w:rPr>
                <w:rFonts w:ascii="Times New Roman" w:hAnsi="Times New Roman"/>
              </w:rPr>
              <w:t>Рынок пищевой продукции</w:t>
            </w:r>
          </w:p>
        </w:tc>
        <w:tc>
          <w:tcPr>
            <w:tcW w:w="1681" w:type="dxa"/>
            <w:shd w:val="clear" w:color="auto" w:fill="auto"/>
            <w:vAlign w:val="center"/>
          </w:tcPr>
          <w:p w:rsidR="00531C28" w:rsidRPr="00531C28" w:rsidRDefault="00531C28" w:rsidP="00531C28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31C28">
              <w:rPr>
                <w:rFonts w:ascii="Times New Roman" w:hAnsi="Times New Roman"/>
              </w:rPr>
              <w:t>18,4%</w:t>
            </w:r>
          </w:p>
        </w:tc>
      </w:tr>
      <w:tr w:rsidR="00531C28" w:rsidRPr="00531C28" w:rsidTr="00531C28">
        <w:trPr>
          <w:trHeight w:val="387"/>
        </w:trPr>
        <w:tc>
          <w:tcPr>
            <w:tcW w:w="7690" w:type="dxa"/>
            <w:shd w:val="clear" w:color="auto" w:fill="auto"/>
            <w:vAlign w:val="center"/>
          </w:tcPr>
          <w:p w:rsidR="00531C28" w:rsidRPr="00531C28" w:rsidRDefault="00531C28" w:rsidP="00531C28">
            <w:pPr>
              <w:tabs>
                <w:tab w:val="left" w:pos="49"/>
              </w:tabs>
              <w:spacing w:after="0" w:line="240" w:lineRule="auto"/>
              <w:ind w:left="49"/>
              <w:rPr>
                <w:rFonts w:ascii="Times New Roman" w:hAnsi="Times New Roman"/>
              </w:rPr>
            </w:pPr>
            <w:r w:rsidRPr="00531C28">
              <w:rPr>
                <w:rFonts w:ascii="Times New Roman" w:hAnsi="Times New Roman"/>
              </w:rPr>
              <w:t>Рынок финансовых услуг</w:t>
            </w:r>
          </w:p>
        </w:tc>
        <w:tc>
          <w:tcPr>
            <w:tcW w:w="1681" w:type="dxa"/>
            <w:shd w:val="clear" w:color="auto" w:fill="auto"/>
            <w:vAlign w:val="center"/>
          </w:tcPr>
          <w:p w:rsidR="00531C28" w:rsidRPr="00531C28" w:rsidRDefault="00531C28" w:rsidP="00531C28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31C28">
              <w:rPr>
                <w:rFonts w:ascii="Times New Roman" w:hAnsi="Times New Roman"/>
              </w:rPr>
              <w:t>1,3%</w:t>
            </w:r>
          </w:p>
        </w:tc>
      </w:tr>
      <w:tr w:rsidR="00531C28" w:rsidRPr="00531C28" w:rsidTr="00531C28">
        <w:trPr>
          <w:trHeight w:val="387"/>
        </w:trPr>
        <w:tc>
          <w:tcPr>
            <w:tcW w:w="7690" w:type="dxa"/>
            <w:shd w:val="clear" w:color="auto" w:fill="auto"/>
            <w:vAlign w:val="center"/>
          </w:tcPr>
          <w:p w:rsidR="00531C28" w:rsidRPr="00531C28" w:rsidRDefault="00531C28" w:rsidP="00531C28">
            <w:pPr>
              <w:tabs>
                <w:tab w:val="left" w:pos="49"/>
              </w:tabs>
              <w:spacing w:after="0" w:line="240" w:lineRule="auto"/>
              <w:ind w:left="49"/>
              <w:rPr>
                <w:rFonts w:ascii="Times New Roman" w:hAnsi="Times New Roman"/>
              </w:rPr>
            </w:pPr>
            <w:r w:rsidRPr="00531C28">
              <w:rPr>
                <w:rFonts w:ascii="Times New Roman" w:hAnsi="Times New Roman"/>
              </w:rPr>
              <w:t>Рынок водоснабжения и водоотведения</w:t>
            </w:r>
          </w:p>
        </w:tc>
        <w:tc>
          <w:tcPr>
            <w:tcW w:w="1681" w:type="dxa"/>
            <w:shd w:val="clear" w:color="auto" w:fill="auto"/>
            <w:vAlign w:val="center"/>
          </w:tcPr>
          <w:p w:rsidR="00531C28" w:rsidRPr="00531C28" w:rsidRDefault="00531C28" w:rsidP="00531C28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31C28">
              <w:rPr>
                <w:rFonts w:ascii="Times New Roman" w:hAnsi="Times New Roman"/>
              </w:rPr>
              <w:t>3,9%</w:t>
            </w:r>
          </w:p>
        </w:tc>
      </w:tr>
    </w:tbl>
    <w:p w:rsidR="00531C28" w:rsidRPr="00531C28" w:rsidRDefault="00531C28" w:rsidP="0079280B">
      <w:pPr>
        <w:pStyle w:val="ConsPlusNormal"/>
        <w:spacing w:before="120" w:line="22" w:lineRule="atLeast"/>
        <w:ind w:firstLine="709"/>
        <w:jc w:val="both"/>
        <w:rPr>
          <w:szCs w:val="28"/>
        </w:rPr>
      </w:pPr>
      <w:r w:rsidRPr="00531C28">
        <w:rPr>
          <w:szCs w:val="28"/>
        </w:rPr>
        <w:t>В результате оценки сроков получения доступа к услугам субъектов ест</w:t>
      </w:r>
      <w:r w:rsidRPr="00531C28">
        <w:rPr>
          <w:szCs w:val="28"/>
        </w:rPr>
        <w:t>е</w:t>
      </w:r>
      <w:r w:rsidRPr="00531C28">
        <w:rPr>
          <w:szCs w:val="28"/>
        </w:rPr>
        <w:t>ственных монополий, голоса опрошенных  распределились следующим обр</w:t>
      </w:r>
      <w:r w:rsidRPr="00531C28">
        <w:rPr>
          <w:szCs w:val="28"/>
        </w:rPr>
        <w:t>а</w:t>
      </w:r>
      <w:r w:rsidRPr="00531C28">
        <w:rPr>
          <w:szCs w:val="28"/>
        </w:rPr>
        <w:t>зом:</w:t>
      </w:r>
    </w:p>
    <w:tbl>
      <w:tblPr>
        <w:tblW w:w="96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766"/>
        <w:gridCol w:w="1416"/>
        <w:gridCol w:w="1408"/>
        <w:gridCol w:w="1338"/>
        <w:gridCol w:w="1243"/>
        <w:gridCol w:w="1434"/>
      </w:tblGrid>
      <w:tr w:rsidR="00531C28" w:rsidRPr="00531C28" w:rsidTr="00C86840">
        <w:trPr>
          <w:trHeight w:val="287"/>
        </w:trPr>
        <w:tc>
          <w:tcPr>
            <w:tcW w:w="2766" w:type="dxa"/>
            <w:vMerge w:val="restart"/>
            <w:shd w:val="clear" w:color="auto" w:fill="DBE5F1" w:themeFill="accent1" w:themeFillTint="33"/>
          </w:tcPr>
          <w:p w:rsidR="00531C28" w:rsidRPr="006319AE" w:rsidRDefault="00531C28" w:rsidP="00531C28">
            <w:pPr>
              <w:pStyle w:val="ad"/>
              <w:widowControl w:val="0"/>
              <w:tabs>
                <w:tab w:val="left" w:pos="284"/>
                <w:tab w:val="left" w:pos="426"/>
              </w:tabs>
              <w:autoSpaceDE w:val="0"/>
              <w:autoSpaceDN w:val="0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6839" w:type="dxa"/>
            <w:gridSpan w:val="5"/>
            <w:shd w:val="clear" w:color="auto" w:fill="DBE5F1" w:themeFill="accent1" w:themeFillTint="33"/>
          </w:tcPr>
          <w:p w:rsidR="00531C28" w:rsidRPr="006319AE" w:rsidRDefault="00531C28" w:rsidP="00531C28">
            <w:pPr>
              <w:pStyle w:val="ad"/>
              <w:widowControl w:val="0"/>
              <w:tabs>
                <w:tab w:val="left" w:pos="284"/>
                <w:tab w:val="left" w:pos="426"/>
              </w:tabs>
              <w:autoSpaceDE w:val="0"/>
              <w:autoSpaceDN w:val="0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b/>
              </w:rPr>
            </w:pPr>
            <w:r w:rsidRPr="006319AE">
              <w:rPr>
                <w:rFonts w:ascii="Times New Roman" w:hAnsi="Times New Roman"/>
              </w:rPr>
              <w:t>Сроки получения доступа</w:t>
            </w:r>
          </w:p>
        </w:tc>
      </w:tr>
      <w:tr w:rsidR="00531C28" w:rsidRPr="00531C28" w:rsidTr="00C86840">
        <w:tc>
          <w:tcPr>
            <w:tcW w:w="2766" w:type="dxa"/>
            <w:vMerge/>
            <w:shd w:val="clear" w:color="auto" w:fill="DBE5F1" w:themeFill="accent1" w:themeFillTint="33"/>
          </w:tcPr>
          <w:p w:rsidR="00531C28" w:rsidRPr="006319AE" w:rsidRDefault="00531C28" w:rsidP="00531C28">
            <w:pPr>
              <w:pStyle w:val="ad"/>
              <w:widowControl w:val="0"/>
              <w:tabs>
                <w:tab w:val="left" w:pos="284"/>
                <w:tab w:val="left" w:pos="426"/>
              </w:tabs>
              <w:autoSpaceDE w:val="0"/>
              <w:autoSpaceDN w:val="0"/>
              <w:spacing w:after="0" w:line="240" w:lineRule="auto"/>
              <w:ind w:left="0"/>
              <w:contextualSpacing w:val="0"/>
              <w:rPr>
                <w:rFonts w:ascii="Times New Roman" w:hAnsi="Times New Roman"/>
              </w:rPr>
            </w:pPr>
          </w:p>
        </w:tc>
        <w:tc>
          <w:tcPr>
            <w:tcW w:w="1416" w:type="dxa"/>
            <w:shd w:val="clear" w:color="auto" w:fill="DBE5F1" w:themeFill="accent1" w:themeFillTint="33"/>
          </w:tcPr>
          <w:p w:rsidR="00531C28" w:rsidRPr="006319AE" w:rsidRDefault="00531C28" w:rsidP="00531C28">
            <w:pPr>
              <w:pStyle w:val="ad"/>
              <w:widowControl w:val="0"/>
              <w:tabs>
                <w:tab w:val="left" w:pos="284"/>
                <w:tab w:val="left" w:pos="426"/>
              </w:tabs>
              <w:autoSpaceDE w:val="0"/>
              <w:autoSpaceDN w:val="0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</w:rPr>
            </w:pPr>
            <w:proofErr w:type="spellStart"/>
            <w:proofErr w:type="gramStart"/>
            <w:r w:rsidRPr="006319AE">
              <w:rPr>
                <w:rFonts w:ascii="Times New Roman" w:hAnsi="Times New Roman"/>
              </w:rPr>
              <w:t>Удовлетво-рительно</w:t>
            </w:r>
            <w:proofErr w:type="spellEnd"/>
            <w:proofErr w:type="gramEnd"/>
          </w:p>
        </w:tc>
        <w:tc>
          <w:tcPr>
            <w:tcW w:w="1408" w:type="dxa"/>
            <w:shd w:val="clear" w:color="auto" w:fill="DBE5F1" w:themeFill="accent1" w:themeFillTint="33"/>
          </w:tcPr>
          <w:p w:rsidR="00531C28" w:rsidRPr="006319AE" w:rsidRDefault="00531C28" w:rsidP="00531C28">
            <w:pPr>
              <w:pStyle w:val="ad"/>
              <w:widowControl w:val="0"/>
              <w:tabs>
                <w:tab w:val="left" w:pos="284"/>
                <w:tab w:val="left" w:pos="426"/>
              </w:tabs>
              <w:autoSpaceDE w:val="0"/>
              <w:autoSpaceDN w:val="0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</w:rPr>
            </w:pPr>
            <w:r w:rsidRPr="006319AE">
              <w:rPr>
                <w:rFonts w:ascii="Times New Roman" w:hAnsi="Times New Roman"/>
              </w:rPr>
              <w:t xml:space="preserve">Скорее </w:t>
            </w:r>
            <w:r w:rsidRPr="006319AE">
              <w:rPr>
                <w:rFonts w:ascii="Times New Roman" w:hAnsi="Times New Roman"/>
              </w:rPr>
              <w:br/>
            </w:r>
            <w:proofErr w:type="spellStart"/>
            <w:proofErr w:type="gramStart"/>
            <w:r w:rsidRPr="006319AE">
              <w:rPr>
                <w:rFonts w:ascii="Times New Roman" w:hAnsi="Times New Roman"/>
              </w:rPr>
              <w:t>удовлетво-рительно</w:t>
            </w:r>
            <w:proofErr w:type="spellEnd"/>
            <w:proofErr w:type="gramEnd"/>
          </w:p>
        </w:tc>
        <w:tc>
          <w:tcPr>
            <w:tcW w:w="1338" w:type="dxa"/>
            <w:shd w:val="clear" w:color="auto" w:fill="DBE5F1" w:themeFill="accent1" w:themeFillTint="33"/>
          </w:tcPr>
          <w:p w:rsidR="00531C28" w:rsidRPr="006319AE" w:rsidRDefault="00531C28" w:rsidP="00531C28">
            <w:pPr>
              <w:pStyle w:val="ad"/>
              <w:widowControl w:val="0"/>
              <w:tabs>
                <w:tab w:val="left" w:pos="284"/>
                <w:tab w:val="left" w:pos="426"/>
              </w:tabs>
              <w:autoSpaceDE w:val="0"/>
              <w:autoSpaceDN w:val="0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</w:rPr>
            </w:pPr>
            <w:r w:rsidRPr="006319AE">
              <w:rPr>
                <w:rFonts w:ascii="Times New Roman" w:hAnsi="Times New Roman"/>
              </w:rPr>
              <w:t xml:space="preserve">Скорее </w:t>
            </w:r>
            <w:r w:rsidRPr="006319AE">
              <w:rPr>
                <w:rFonts w:ascii="Times New Roman" w:hAnsi="Times New Roman"/>
              </w:rPr>
              <w:br/>
              <w:t xml:space="preserve">не </w:t>
            </w:r>
            <w:proofErr w:type="spellStart"/>
            <w:proofErr w:type="gramStart"/>
            <w:r w:rsidRPr="006319AE">
              <w:rPr>
                <w:rFonts w:ascii="Times New Roman" w:hAnsi="Times New Roman"/>
              </w:rPr>
              <w:t>удовле</w:t>
            </w:r>
            <w:r w:rsidRPr="006319AE">
              <w:rPr>
                <w:rFonts w:ascii="Times New Roman" w:hAnsi="Times New Roman"/>
              </w:rPr>
              <w:t>т</w:t>
            </w:r>
            <w:r w:rsidRPr="006319AE">
              <w:rPr>
                <w:rFonts w:ascii="Times New Roman" w:hAnsi="Times New Roman"/>
              </w:rPr>
              <w:t>во-рительно</w:t>
            </w:r>
            <w:proofErr w:type="spellEnd"/>
            <w:proofErr w:type="gramEnd"/>
          </w:p>
        </w:tc>
        <w:tc>
          <w:tcPr>
            <w:tcW w:w="1243" w:type="dxa"/>
            <w:shd w:val="clear" w:color="auto" w:fill="DBE5F1" w:themeFill="accent1" w:themeFillTint="33"/>
          </w:tcPr>
          <w:p w:rsidR="00531C28" w:rsidRPr="006319AE" w:rsidRDefault="00531C28" w:rsidP="00531C28">
            <w:pPr>
              <w:pStyle w:val="ad"/>
              <w:widowControl w:val="0"/>
              <w:tabs>
                <w:tab w:val="left" w:pos="284"/>
                <w:tab w:val="left" w:pos="426"/>
              </w:tabs>
              <w:autoSpaceDE w:val="0"/>
              <w:autoSpaceDN w:val="0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</w:rPr>
            </w:pPr>
            <w:r w:rsidRPr="006319AE">
              <w:rPr>
                <w:rFonts w:ascii="Times New Roman" w:hAnsi="Times New Roman"/>
              </w:rPr>
              <w:t xml:space="preserve">Не </w:t>
            </w:r>
            <w:proofErr w:type="spellStart"/>
            <w:proofErr w:type="gramStart"/>
            <w:r w:rsidRPr="006319AE">
              <w:rPr>
                <w:rFonts w:ascii="Times New Roman" w:hAnsi="Times New Roman"/>
              </w:rPr>
              <w:t>удо</w:t>
            </w:r>
            <w:r w:rsidRPr="006319AE">
              <w:rPr>
                <w:rFonts w:ascii="Times New Roman" w:hAnsi="Times New Roman"/>
              </w:rPr>
              <w:t>в</w:t>
            </w:r>
            <w:r w:rsidRPr="006319AE">
              <w:rPr>
                <w:rFonts w:ascii="Times New Roman" w:hAnsi="Times New Roman"/>
              </w:rPr>
              <w:t>летво-рительно</w:t>
            </w:r>
            <w:proofErr w:type="spellEnd"/>
            <w:proofErr w:type="gramEnd"/>
          </w:p>
        </w:tc>
        <w:tc>
          <w:tcPr>
            <w:tcW w:w="1434" w:type="dxa"/>
            <w:shd w:val="clear" w:color="auto" w:fill="DBE5F1" w:themeFill="accent1" w:themeFillTint="33"/>
          </w:tcPr>
          <w:p w:rsidR="00531C28" w:rsidRPr="006319AE" w:rsidRDefault="00531C28" w:rsidP="00531C28">
            <w:pPr>
              <w:pStyle w:val="ad"/>
              <w:widowControl w:val="0"/>
              <w:tabs>
                <w:tab w:val="left" w:pos="284"/>
                <w:tab w:val="left" w:pos="426"/>
              </w:tabs>
              <w:autoSpaceDE w:val="0"/>
              <w:autoSpaceDN w:val="0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</w:rPr>
            </w:pPr>
            <w:r w:rsidRPr="006319AE">
              <w:rPr>
                <w:rFonts w:ascii="Times New Roman" w:hAnsi="Times New Roman"/>
              </w:rPr>
              <w:t>Затрудняюсь ответить</w:t>
            </w:r>
          </w:p>
        </w:tc>
      </w:tr>
      <w:tr w:rsidR="00531C28" w:rsidRPr="00531C28" w:rsidTr="00531C28">
        <w:tc>
          <w:tcPr>
            <w:tcW w:w="2766" w:type="dxa"/>
          </w:tcPr>
          <w:p w:rsidR="00531C28" w:rsidRPr="006319AE" w:rsidRDefault="00531C28" w:rsidP="00531C28">
            <w:pPr>
              <w:pStyle w:val="ad"/>
              <w:widowControl w:val="0"/>
              <w:tabs>
                <w:tab w:val="left" w:pos="284"/>
                <w:tab w:val="left" w:pos="426"/>
              </w:tabs>
              <w:autoSpaceDE w:val="0"/>
              <w:autoSpaceDN w:val="0"/>
              <w:spacing w:after="0" w:line="240" w:lineRule="auto"/>
              <w:ind w:left="0"/>
              <w:contextualSpacing w:val="0"/>
              <w:rPr>
                <w:rFonts w:ascii="Times New Roman" w:hAnsi="Times New Roman"/>
              </w:rPr>
            </w:pPr>
            <w:r w:rsidRPr="006319AE">
              <w:rPr>
                <w:rFonts w:ascii="Times New Roman" w:hAnsi="Times New Roman"/>
              </w:rPr>
              <w:t>Водоснабжение,</w:t>
            </w:r>
            <w:r w:rsidRPr="006319AE">
              <w:rPr>
                <w:rFonts w:ascii="Times New Roman" w:hAnsi="Times New Roman"/>
              </w:rPr>
              <w:br/>
              <w:t>водоотведение</w:t>
            </w:r>
          </w:p>
        </w:tc>
        <w:tc>
          <w:tcPr>
            <w:tcW w:w="1416" w:type="dxa"/>
          </w:tcPr>
          <w:p w:rsidR="00531C28" w:rsidRPr="00531C28" w:rsidRDefault="00531C28" w:rsidP="00531C28">
            <w:pPr>
              <w:jc w:val="center"/>
            </w:pPr>
            <w:r w:rsidRPr="00531C28">
              <w:rPr>
                <w:rFonts w:ascii="Times New Roman" w:hAnsi="Times New Roman"/>
              </w:rPr>
              <w:t>80,3%</w:t>
            </w:r>
          </w:p>
        </w:tc>
        <w:tc>
          <w:tcPr>
            <w:tcW w:w="1408" w:type="dxa"/>
          </w:tcPr>
          <w:p w:rsidR="00531C28" w:rsidRPr="00531C28" w:rsidRDefault="00531C28" w:rsidP="00531C28">
            <w:pPr>
              <w:jc w:val="center"/>
            </w:pPr>
            <w:r w:rsidRPr="00531C28">
              <w:rPr>
                <w:rFonts w:ascii="Times New Roman" w:hAnsi="Times New Roman"/>
              </w:rPr>
              <w:t>14,5%</w:t>
            </w:r>
          </w:p>
        </w:tc>
        <w:tc>
          <w:tcPr>
            <w:tcW w:w="1338" w:type="dxa"/>
          </w:tcPr>
          <w:p w:rsidR="00531C28" w:rsidRPr="00531C28" w:rsidRDefault="00531C28" w:rsidP="00531C28">
            <w:pPr>
              <w:jc w:val="center"/>
            </w:pPr>
            <w:r w:rsidRPr="00531C28">
              <w:rPr>
                <w:rFonts w:ascii="Times New Roman" w:hAnsi="Times New Roman"/>
              </w:rPr>
              <w:t>1,3%</w:t>
            </w:r>
          </w:p>
        </w:tc>
        <w:tc>
          <w:tcPr>
            <w:tcW w:w="1243" w:type="dxa"/>
          </w:tcPr>
          <w:p w:rsidR="00531C28" w:rsidRPr="00531C28" w:rsidRDefault="00531C28" w:rsidP="00531C28">
            <w:pPr>
              <w:jc w:val="center"/>
            </w:pPr>
            <w:r w:rsidRPr="00531C28">
              <w:rPr>
                <w:rFonts w:ascii="Times New Roman" w:hAnsi="Times New Roman"/>
              </w:rPr>
              <w:t>1,3%</w:t>
            </w:r>
          </w:p>
        </w:tc>
        <w:tc>
          <w:tcPr>
            <w:tcW w:w="1434" w:type="dxa"/>
          </w:tcPr>
          <w:p w:rsidR="00531C28" w:rsidRPr="00531C28" w:rsidRDefault="00531C28" w:rsidP="00531C28">
            <w:pPr>
              <w:jc w:val="center"/>
            </w:pPr>
            <w:r w:rsidRPr="00531C28">
              <w:rPr>
                <w:rFonts w:ascii="Times New Roman" w:hAnsi="Times New Roman"/>
              </w:rPr>
              <w:t>2,6%</w:t>
            </w:r>
          </w:p>
        </w:tc>
      </w:tr>
      <w:tr w:rsidR="00531C28" w:rsidRPr="00531C28" w:rsidTr="00531C28">
        <w:tc>
          <w:tcPr>
            <w:tcW w:w="2766" w:type="dxa"/>
          </w:tcPr>
          <w:p w:rsidR="00531C28" w:rsidRPr="006319AE" w:rsidRDefault="00531C28" w:rsidP="00531C28">
            <w:pPr>
              <w:pStyle w:val="ad"/>
              <w:widowControl w:val="0"/>
              <w:tabs>
                <w:tab w:val="left" w:pos="284"/>
                <w:tab w:val="left" w:pos="426"/>
              </w:tabs>
              <w:autoSpaceDE w:val="0"/>
              <w:autoSpaceDN w:val="0"/>
              <w:spacing w:after="0" w:line="240" w:lineRule="auto"/>
              <w:ind w:left="0"/>
              <w:contextualSpacing w:val="0"/>
              <w:rPr>
                <w:rFonts w:ascii="Times New Roman" w:hAnsi="Times New Roman"/>
              </w:rPr>
            </w:pPr>
            <w:r w:rsidRPr="006319AE">
              <w:rPr>
                <w:rFonts w:ascii="Times New Roman" w:hAnsi="Times New Roman"/>
              </w:rPr>
              <w:t>Водоочистка</w:t>
            </w:r>
          </w:p>
        </w:tc>
        <w:tc>
          <w:tcPr>
            <w:tcW w:w="1416" w:type="dxa"/>
          </w:tcPr>
          <w:p w:rsidR="00531C28" w:rsidRPr="00531C28" w:rsidRDefault="00531C28" w:rsidP="00531C28">
            <w:pPr>
              <w:jc w:val="center"/>
            </w:pPr>
            <w:r w:rsidRPr="00531C28">
              <w:rPr>
                <w:rFonts w:ascii="Times New Roman" w:hAnsi="Times New Roman"/>
              </w:rPr>
              <w:t>77,6%</w:t>
            </w:r>
          </w:p>
        </w:tc>
        <w:tc>
          <w:tcPr>
            <w:tcW w:w="1408" w:type="dxa"/>
          </w:tcPr>
          <w:p w:rsidR="00531C28" w:rsidRPr="00531C28" w:rsidRDefault="00531C28" w:rsidP="00531C28">
            <w:pPr>
              <w:jc w:val="center"/>
            </w:pPr>
            <w:r w:rsidRPr="00531C28">
              <w:rPr>
                <w:rFonts w:ascii="Times New Roman" w:hAnsi="Times New Roman"/>
              </w:rPr>
              <w:t>17%</w:t>
            </w:r>
          </w:p>
        </w:tc>
        <w:tc>
          <w:tcPr>
            <w:tcW w:w="1338" w:type="dxa"/>
          </w:tcPr>
          <w:p w:rsidR="00531C28" w:rsidRPr="00531C28" w:rsidRDefault="00531C28" w:rsidP="00531C28">
            <w:pPr>
              <w:jc w:val="center"/>
            </w:pPr>
            <w:r w:rsidRPr="00531C28">
              <w:rPr>
                <w:rFonts w:ascii="Times New Roman" w:hAnsi="Times New Roman"/>
              </w:rPr>
              <w:t>1,3%</w:t>
            </w:r>
          </w:p>
        </w:tc>
        <w:tc>
          <w:tcPr>
            <w:tcW w:w="1243" w:type="dxa"/>
          </w:tcPr>
          <w:p w:rsidR="00531C28" w:rsidRPr="00531C28" w:rsidRDefault="00531C28" w:rsidP="00531C28">
            <w:pPr>
              <w:jc w:val="center"/>
            </w:pPr>
            <w:r w:rsidRPr="00531C28">
              <w:rPr>
                <w:rFonts w:ascii="Times New Roman" w:hAnsi="Times New Roman"/>
              </w:rPr>
              <w:t>1,3%</w:t>
            </w:r>
          </w:p>
        </w:tc>
        <w:tc>
          <w:tcPr>
            <w:tcW w:w="1434" w:type="dxa"/>
          </w:tcPr>
          <w:p w:rsidR="00531C28" w:rsidRPr="00531C28" w:rsidRDefault="00531C28" w:rsidP="00531C28">
            <w:pPr>
              <w:jc w:val="center"/>
            </w:pPr>
            <w:r w:rsidRPr="00531C28">
              <w:rPr>
                <w:rFonts w:ascii="Times New Roman" w:hAnsi="Times New Roman"/>
              </w:rPr>
              <w:t>2,6%</w:t>
            </w:r>
          </w:p>
        </w:tc>
      </w:tr>
      <w:tr w:rsidR="00531C28" w:rsidRPr="00531C28" w:rsidTr="00531C28">
        <w:tc>
          <w:tcPr>
            <w:tcW w:w="2766" w:type="dxa"/>
          </w:tcPr>
          <w:p w:rsidR="00531C28" w:rsidRPr="006319AE" w:rsidRDefault="00531C28" w:rsidP="00531C28">
            <w:pPr>
              <w:pStyle w:val="ad"/>
              <w:widowControl w:val="0"/>
              <w:tabs>
                <w:tab w:val="left" w:pos="284"/>
                <w:tab w:val="left" w:pos="426"/>
              </w:tabs>
              <w:autoSpaceDE w:val="0"/>
              <w:autoSpaceDN w:val="0"/>
              <w:spacing w:after="0" w:line="240" w:lineRule="auto"/>
              <w:ind w:left="0"/>
              <w:contextualSpacing w:val="0"/>
              <w:rPr>
                <w:rFonts w:ascii="Times New Roman" w:hAnsi="Times New Roman"/>
              </w:rPr>
            </w:pPr>
            <w:r w:rsidRPr="006319AE">
              <w:rPr>
                <w:rFonts w:ascii="Times New Roman" w:hAnsi="Times New Roman"/>
              </w:rPr>
              <w:t>Газоснабжение</w:t>
            </w:r>
          </w:p>
        </w:tc>
        <w:tc>
          <w:tcPr>
            <w:tcW w:w="1416" w:type="dxa"/>
          </w:tcPr>
          <w:p w:rsidR="00531C28" w:rsidRPr="00531C28" w:rsidRDefault="00531C28" w:rsidP="00531C28">
            <w:pPr>
              <w:jc w:val="center"/>
            </w:pPr>
            <w:r w:rsidRPr="00531C28">
              <w:rPr>
                <w:rFonts w:ascii="Times New Roman" w:hAnsi="Times New Roman"/>
              </w:rPr>
              <w:t>76,3%</w:t>
            </w:r>
          </w:p>
        </w:tc>
        <w:tc>
          <w:tcPr>
            <w:tcW w:w="1408" w:type="dxa"/>
          </w:tcPr>
          <w:p w:rsidR="00531C28" w:rsidRPr="00531C28" w:rsidRDefault="00531C28" w:rsidP="00531C28">
            <w:pPr>
              <w:jc w:val="center"/>
            </w:pPr>
            <w:r w:rsidRPr="00531C28">
              <w:rPr>
                <w:rFonts w:ascii="Times New Roman" w:hAnsi="Times New Roman"/>
              </w:rPr>
              <w:t>19,7%</w:t>
            </w:r>
          </w:p>
        </w:tc>
        <w:tc>
          <w:tcPr>
            <w:tcW w:w="1338" w:type="dxa"/>
          </w:tcPr>
          <w:p w:rsidR="00531C28" w:rsidRPr="00531C28" w:rsidRDefault="00531C28" w:rsidP="00531C28">
            <w:pPr>
              <w:jc w:val="center"/>
            </w:pPr>
            <w:r w:rsidRPr="00531C28">
              <w:t>-</w:t>
            </w:r>
          </w:p>
        </w:tc>
        <w:tc>
          <w:tcPr>
            <w:tcW w:w="1243" w:type="dxa"/>
          </w:tcPr>
          <w:p w:rsidR="00531C28" w:rsidRPr="00531C28" w:rsidRDefault="00531C28" w:rsidP="00531C28">
            <w:pPr>
              <w:jc w:val="center"/>
            </w:pPr>
            <w:r w:rsidRPr="00531C28">
              <w:rPr>
                <w:rFonts w:ascii="Times New Roman" w:hAnsi="Times New Roman"/>
              </w:rPr>
              <w:t>1,3%</w:t>
            </w:r>
          </w:p>
        </w:tc>
        <w:tc>
          <w:tcPr>
            <w:tcW w:w="1434" w:type="dxa"/>
          </w:tcPr>
          <w:p w:rsidR="00531C28" w:rsidRPr="00531C28" w:rsidRDefault="00531C28" w:rsidP="00531C28">
            <w:pPr>
              <w:jc w:val="center"/>
            </w:pPr>
            <w:r w:rsidRPr="00531C28">
              <w:rPr>
                <w:rFonts w:ascii="Times New Roman" w:hAnsi="Times New Roman"/>
              </w:rPr>
              <w:t>2,6%</w:t>
            </w:r>
          </w:p>
        </w:tc>
      </w:tr>
      <w:tr w:rsidR="00531C28" w:rsidRPr="00531C28" w:rsidTr="00531C28">
        <w:tc>
          <w:tcPr>
            <w:tcW w:w="2766" w:type="dxa"/>
          </w:tcPr>
          <w:p w:rsidR="00531C28" w:rsidRPr="006319AE" w:rsidRDefault="00531C28" w:rsidP="00531C28">
            <w:pPr>
              <w:pStyle w:val="ad"/>
              <w:widowControl w:val="0"/>
              <w:tabs>
                <w:tab w:val="left" w:pos="284"/>
                <w:tab w:val="left" w:pos="426"/>
              </w:tabs>
              <w:autoSpaceDE w:val="0"/>
              <w:autoSpaceDN w:val="0"/>
              <w:spacing w:after="0" w:line="240" w:lineRule="auto"/>
              <w:ind w:left="0"/>
              <w:contextualSpacing w:val="0"/>
              <w:rPr>
                <w:rFonts w:ascii="Times New Roman" w:hAnsi="Times New Roman"/>
              </w:rPr>
            </w:pPr>
            <w:r w:rsidRPr="006319AE">
              <w:rPr>
                <w:rFonts w:ascii="Times New Roman" w:hAnsi="Times New Roman"/>
              </w:rPr>
              <w:t>Электроснабжение</w:t>
            </w:r>
          </w:p>
        </w:tc>
        <w:tc>
          <w:tcPr>
            <w:tcW w:w="1416" w:type="dxa"/>
          </w:tcPr>
          <w:p w:rsidR="00531C28" w:rsidRPr="00531C28" w:rsidRDefault="00531C28" w:rsidP="00531C28">
            <w:pPr>
              <w:jc w:val="center"/>
            </w:pPr>
            <w:r w:rsidRPr="00531C28">
              <w:rPr>
                <w:rFonts w:ascii="Times New Roman" w:hAnsi="Times New Roman"/>
              </w:rPr>
              <w:t>84,2%</w:t>
            </w:r>
          </w:p>
        </w:tc>
        <w:tc>
          <w:tcPr>
            <w:tcW w:w="1408" w:type="dxa"/>
          </w:tcPr>
          <w:p w:rsidR="00531C28" w:rsidRPr="00531C28" w:rsidRDefault="00531C28" w:rsidP="00531C28">
            <w:pPr>
              <w:jc w:val="center"/>
            </w:pPr>
            <w:r w:rsidRPr="00531C28">
              <w:rPr>
                <w:rFonts w:ascii="Times New Roman" w:hAnsi="Times New Roman"/>
              </w:rPr>
              <w:t>11,8%</w:t>
            </w:r>
          </w:p>
        </w:tc>
        <w:tc>
          <w:tcPr>
            <w:tcW w:w="1338" w:type="dxa"/>
          </w:tcPr>
          <w:p w:rsidR="00531C28" w:rsidRPr="00531C28" w:rsidRDefault="00531C28" w:rsidP="00531C28">
            <w:pPr>
              <w:jc w:val="center"/>
            </w:pPr>
            <w:r w:rsidRPr="00531C28">
              <w:t>-</w:t>
            </w:r>
          </w:p>
        </w:tc>
        <w:tc>
          <w:tcPr>
            <w:tcW w:w="1243" w:type="dxa"/>
          </w:tcPr>
          <w:p w:rsidR="00531C28" w:rsidRPr="00531C28" w:rsidRDefault="00531C28" w:rsidP="00531C28">
            <w:pPr>
              <w:jc w:val="center"/>
            </w:pPr>
            <w:r w:rsidRPr="00531C28">
              <w:rPr>
                <w:rFonts w:ascii="Times New Roman" w:hAnsi="Times New Roman"/>
              </w:rPr>
              <w:t>1,3%</w:t>
            </w:r>
          </w:p>
        </w:tc>
        <w:tc>
          <w:tcPr>
            <w:tcW w:w="1434" w:type="dxa"/>
          </w:tcPr>
          <w:p w:rsidR="00531C28" w:rsidRPr="00531C28" w:rsidRDefault="00531C28" w:rsidP="00531C28">
            <w:pPr>
              <w:jc w:val="center"/>
            </w:pPr>
            <w:r w:rsidRPr="00531C28">
              <w:rPr>
                <w:rFonts w:ascii="Times New Roman" w:hAnsi="Times New Roman"/>
              </w:rPr>
              <w:t>2,7%</w:t>
            </w:r>
          </w:p>
        </w:tc>
      </w:tr>
      <w:tr w:rsidR="00531C28" w:rsidRPr="00531C28" w:rsidTr="00531C28">
        <w:tc>
          <w:tcPr>
            <w:tcW w:w="2766" w:type="dxa"/>
          </w:tcPr>
          <w:p w:rsidR="00531C28" w:rsidRPr="006319AE" w:rsidRDefault="00531C28" w:rsidP="00531C28">
            <w:pPr>
              <w:pStyle w:val="ad"/>
              <w:widowControl w:val="0"/>
              <w:tabs>
                <w:tab w:val="left" w:pos="284"/>
                <w:tab w:val="left" w:pos="426"/>
              </w:tabs>
              <w:autoSpaceDE w:val="0"/>
              <w:autoSpaceDN w:val="0"/>
              <w:spacing w:after="0" w:line="240" w:lineRule="auto"/>
              <w:ind w:left="0"/>
              <w:contextualSpacing w:val="0"/>
              <w:rPr>
                <w:rFonts w:ascii="Times New Roman" w:hAnsi="Times New Roman"/>
              </w:rPr>
            </w:pPr>
            <w:r w:rsidRPr="006319AE">
              <w:rPr>
                <w:rFonts w:ascii="Times New Roman" w:hAnsi="Times New Roman"/>
              </w:rPr>
              <w:t>Теплоснабжение</w:t>
            </w:r>
          </w:p>
        </w:tc>
        <w:tc>
          <w:tcPr>
            <w:tcW w:w="1416" w:type="dxa"/>
          </w:tcPr>
          <w:p w:rsidR="00531C28" w:rsidRPr="00531C28" w:rsidRDefault="00531C28" w:rsidP="00531C28">
            <w:pPr>
              <w:jc w:val="center"/>
            </w:pPr>
            <w:r w:rsidRPr="00531C28">
              <w:rPr>
                <w:rFonts w:ascii="Times New Roman" w:hAnsi="Times New Roman"/>
              </w:rPr>
              <w:t>82,9%</w:t>
            </w:r>
          </w:p>
        </w:tc>
        <w:tc>
          <w:tcPr>
            <w:tcW w:w="1408" w:type="dxa"/>
          </w:tcPr>
          <w:p w:rsidR="00531C28" w:rsidRPr="00531C28" w:rsidRDefault="00531C28" w:rsidP="00531C28">
            <w:pPr>
              <w:jc w:val="center"/>
            </w:pPr>
            <w:r w:rsidRPr="00531C28">
              <w:rPr>
                <w:rFonts w:ascii="Times New Roman" w:hAnsi="Times New Roman"/>
              </w:rPr>
              <w:t>11,8%</w:t>
            </w:r>
          </w:p>
        </w:tc>
        <w:tc>
          <w:tcPr>
            <w:tcW w:w="1338" w:type="dxa"/>
          </w:tcPr>
          <w:p w:rsidR="00531C28" w:rsidRPr="00531C28" w:rsidRDefault="00531C28" w:rsidP="00531C28">
            <w:pPr>
              <w:jc w:val="center"/>
            </w:pPr>
            <w:r w:rsidRPr="00531C28">
              <w:t>-</w:t>
            </w:r>
          </w:p>
        </w:tc>
        <w:tc>
          <w:tcPr>
            <w:tcW w:w="1243" w:type="dxa"/>
          </w:tcPr>
          <w:p w:rsidR="00531C28" w:rsidRPr="00531C28" w:rsidRDefault="00531C28" w:rsidP="00531C28">
            <w:pPr>
              <w:jc w:val="center"/>
            </w:pPr>
            <w:r w:rsidRPr="00531C28">
              <w:rPr>
                <w:rFonts w:ascii="Times New Roman" w:hAnsi="Times New Roman"/>
              </w:rPr>
              <w:t>1,3%</w:t>
            </w:r>
          </w:p>
        </w:tc>
        <w:tc>
          <w:tcPr>
            <w:tcW w:w="1434" w:type="dxa"/>
          </w:tcPr>
          <w:p w:rsidR="00531C28" w:rsidRPr="00531C28" w:rsidRDefault="00531C28" w:rsidP="00531C28">
            <w:pPr>
              <w:jc w:val="center"/>
            </w:pPr>
            <w:r w:rsidRPr="00531C28">
              <w:rPr>
                <w:rFonts w:ascii="Times New Roman" w:hAnsi="Times New Roman"/>
              </w:rPr>
              <w:t>2,7%</w:t>
            </w:r>
          </w:p>
        </w:tc>
      </w:tr>
      <w:tr w:rsidR="00531C28" w:rsidRPr="00531C28" w:rsidTr="00531C28">
        <w:tc>
          <w:tcPr>
            <w:tcW w:w="2766" w:type="dxa"/>
          </w:tcPr>
          <w:p w:rsidR="00531C28" w:rsidRPr="006319AE" w:rsidRDefault="00531C28" w:rsidP="00531C28">
            <w:pPr>
              <w:pStyle w:val="ad"/>
              <w:widowControl w:val="0"/>
              <w:tabs>
                <w:tab w:val="left" w:pos="284"/>
                <w:tab w:val="left" w:pos="426"/>
              </w:tabs>
              <w:autoSpaceDE w:val="0"/>
              <w:autoSpaceDN w:val="0"/>
              <w:spacing w:after="0" w:line="240" w:lineRule="auto"/>
              <w:ind w:left="0"/>
              <w:contextualSpacing w:val="0"/>
              <w:rPr>
                <w:rFonts w:ascii="Times New Roman" w:hAnsi="Times New Roman"/>
              </w:rPr>
            </w:pPr>
            <w:r w:rsidRPr="006319AE">
              <w:rPr>
                <w:rFonts w:ascii="Times New Roman" w:hAnsi="Times New Roman"/>
              </w:rPr>
              <w:t>Телефонная связь</w:t>
            </w:r>
          </w:p>
        </w:tc>
        <w:tc>
          <w:tcPr>
            <w:tcW w:w="1416" w:type="dxa"/>
          </w:tcPr>
          <w:p w:rsidR="00531C28" w:rsidRPr="00531C28" w:rsidRDefault="00531C28" w:rsidP="00531C28">
            <w:pPr>
              <w:jc w:val="center"/>
            </w:pPr>
            <w:r w:rsidRPr="00531C28">
              <w:rPr>
                <w:rFonts w:ascii="Times New Roman" w:hAnsi="Times New Roman"/>
              </w:rPr>
              <w:t>82,9%</w:t>
            </w:r>
          </w:p>
        </w:tc>
        <w:tc>
          <w:tcPr>
            <w:tcW w:w="1408" w:type="dxa"/>
          </w:tcPr>
          <w:p w:rsidR="00531C28" w:rsidRPr="00531C28" w:rsidRDefault="00531C28" w:rsidP="00531C28">
            <w:pPr>
              <w:jc w:val="center"/>
            </w:pPr>
            <w:r w:rsidRPr="00531C28">
              <w:rPr>
                <w:rFonts w:ascii="Times New Roman" w:hAnsi="Times New Roman"/>
              </w:rPr>
              <w:t>11,8%</w:t>
            </w:r>
          </w:p>
        </w:tc>
        <w:tc>
          <w:tcPr>
            <w:tcW w:w="1338" w:type="dxa"/>
          </w:tcPr>
          <w:p w:rsidR="00531C28" w:rsidRPr="00531C28" w:rsidRDefault="00531C28" w:rsidP="00531C28">
            <w:pPr>
              <w:jc w:val="center"/>
            </w:pPr>
            <w:r w:rsidRPr="00531C28">
              <w:t>-</w:t>
            </w:r>
          </w:p>
        </w:tc>
        <w:tc>
          <w:tcPr>
            <w:tcW w:w="1243" w:type="dxa"/>
          </w:tcPr>
          <w:p w:rsidR="00531C28" w:rsidRPr="00531C28" w:rsidRDefault="00531C28" w:rsidP="00531C28">
            <w:pPr>
              <w:jc w:val="center"/>
            </w:pPr>
            <w:r w:rsidRPr="00531C28">
              <w:rPr>
                <w:rFonts w:ascii="Times New Roman" w:hAnsi="Times New Roman"/>
              </w:rPr>
              <w:t>1,3%</w:t>
            </w:r>
          </w:p>
        </w:tc>
        <w:tc>
          <w:tcPr>
            <w:tcW w:w="1434" w:type="dxa"/>
          </w:tcPr>
          <w:p w:rsidR="00531C28" w:rsidRPr="00531C28" w:rsidRDefault="00531C28" w:rsidP="00531C28">
            <w:pPr>
              <w:jc w:val="center"/>
            </w:pPr>
            <w:r w:rsidRPr="00531C28">
              <w:rPr>
                <w:rFonts w:ascii="Times New Roman" w:hAnsi="Times New Roman"/>
              </w:rPr>
              <w:t>2,7%</w:t>
            </w:r>
          </w:p>
        </w:tc>
      </w:tr>
    </w:tbl>
    <w:p w:rsidR="00531C28" w:rsidRPr="00531C28" w:rsidRDefault="00531C28" w:rsidP="0079280B">
      <w:pPr>
        <w:pStyle w:val="ConsPlusNormal"/>
        <w:spacing w:before="120" w:line="22" w:lineRule="atLeast"/>
        <w:ind w:firstLine="709"/>
        <w:jc w:val="both"/>
        <w:rPr>
          <w:szCs w:val="28"/>
        </w:rPr>
      </w:pPr>
      <w:r w:rsidRPr="00531C28">
        <w:rPr>
          <w:szCs w:val="28"/>
        </w:rPr>
        <w:t>Наибольшую удовлетворенность сроками получения доступа к услугам естественных монополий респонденты выразили в отношении услуг электр</w:t>
      </w:r>
      <w:r w:rsidRPr="00531C28">
        <w:rPr>
          <w:szCs w:val="28"/>
        </w:rPr>
        <w:t>о</w:t>
      </w:r>
      <w:r w:rsidRPr="00531C28">
        <w:rPr>
          <w:szCs w:val="28"/>
        </w:rPr>
        <w:t>снабжения (84,2%), теплоснабжения и телефонной связи (по 82,9%), водосна</w:t>
      </w:r>
      <w:r w:rsidRPr="00531C28">
        <w:rPr>
          <w:szCs w:val="28"/>
        </w:rPr>
        <w:t>б</w:t>
      </w:r>
      <w:r w:rsidRPr="00531C28">
        <w:rPr>
          <w:szCs w:val="28"/>
        </w:rPr>
        <w:lastRenderedPageBreak/>
        <w:t>жения и водоотведения (80,3%). Меньше всего опрошенные удовлетворены сроками получения доступа к услугам водоочистки (77,6%) и газоснабжения (76,3%).</w:t>
      </w:r>
    </w:p>
    <w:p w:rsidR="00531C28" w:rsidRPr="00531C28" w:rsidRDefault="00531C28" w:rsidP="00531C28">
      <w:pPr>
        <w:pStyle w:val="ConsPlusNormal"/>
        <w:spacing w:line="22" w:lineRule="atLeast"/>
        <w:ind w:firstLine="709"/>
        <w:jc w:val="both"/>
        <w:rPr>
          <w:szCs w:val="28"/>
        </w:rPr>
      </w:pPr>
      <w:r w:rsidRPr="00531C28">
        <w:rPr>
          <w:szCs w:val="28"/>
        </w:rPr>
        <w:t xml:space="preserve">По результатам </w:t>
      </w:r>
      <w:proofErr w:type="gramStart"/>
      <w:r w:rsidRPr="00531C28">
        <w:rPr>
          <w:szCs w:val="28"/>
        </w:rPr>
        <w:t>опроса оценки услуг субъектов естественных монополий</w:t>
      </w:r>
      <w:proofErr w:type="gramEnd"/>
      <w:r w:rsidRPr="00531C28">
        <w:rPr>
          <w:szCs w:val="28"/>
        </w:rPr>
        <w:t xml:space="preserve"> по критерию «сложность (количество) процедур подключения» мнения респо</w:t>
      </w:r>
      <w:r w:rsidRPr="00531C28">
        <w:rPr>
          <w:szCs w:val="28"/>
        </w:rPr>
        <w:t>н</w:t>
      </w:r>
      <w:r w:rsidRPr="00531C28">
        <w:rPr>
          <w:szCs w:val="28"/>
        </w:rPr>
        <w:t>дентов распределились следующим образом:</w:t>
      </w:r>
    </w:p>
    <w:p w:rsidR="00531C28" w:rsidRPr="00531C28" w:rsidRDefault="00531C28" w:rsidP="00531C28">
      <w:pPr>
        <w:pStyle w:val="ConsPlusNormal"/>
        <w:spacing w:line="22" w:lineRule="atLeast"/>
        <w:ind w:firstLine="709"/>
        <w:jc w:val="both"/>
        <w:rPr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402"/>
        <w:gridCol w:w="1289"/>
        <w:gridCol w:w="1243"/>
        <w:gridCol w:w="1243"/>
        <w:gridCol w:w="1243"/>
        <w:gridCol w:w="1434"/>
      </w:tblGrid>
      <w:tr w:rsidR="00531C28" w:rsidRPr="00531C28" w:rsidTr="00C86840">
        <w:tc>
          <w:tcPr>
            <w:tcW w:w="3402" w:type="dxa"/>
            <w:shd w:val="clear" w:color="auto" w:fill="DBE5F1" w:themeFill="accent1" w:themeFillTint="33"/>
          </w:tcPr>
          <w:p w:rsidR="00531C28" w:rsidRPr="006319AE" w:rsidRDefault="00531C28" w:rsidP="00531C28">
            <w:pPr>
              <w:pStyle w:val="ad"/>
              <w:widowControl w:val="0"/>
              <w:tabs>
                <w:tab w:val="left" w:pos="284"/>
                <w:tab w:val="left" w:pos="426"/>
              </w:tabs>
              <w:autoSpaceDE w:val="0"/>
              <w:autoSpaceDN w:val="0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6452" w:type="dxa"/>
            <w:gridSpan w:val="5"/>
            <w:shd w:val="clear" w:color="auto" w:fill="DBE5F1" w:themeFill="accent1" w:themeFillTint="33"/>
          </w:tcPr>
          <w:p w:rsidR="00531C28" w:rsidRPr="006319AE" w:rsidRDefault="00531C28" w:rsidP="00531C28">
            <w:pPr>
              <w:pStyle w:val="ad"/>
              <w:widowControl w:val="0"/>
              <w:tabs>
                <w:tab w:val="left" w:pos="284"/>
                <w:tab w:val="left" w:pos="426"/>
              </w:tabs>
              <w:autoSpaceDE w:val="0"/>
              <w:autoSpaceDN w:val="0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b/>
              </w:rPr>
            </w:pPr>
            <w:r w:rsidRPr="006319AE">
              <w:rPr>
                <w:rFonts w:ascii="Times New Roman" w:hAnsi="Times New Roman"/>
              </w:rPr>
              <w:t>Сложность (количество) процедур подключения</w:t>
            </w:r>
          </w:p>
        </w:tc>
      </w:tr>
      <w:tr w:rsidR="00531C28" w:rsidRPr="00531C28" w:rsidTr="00C86840">
        <w:tc>
          <w:tcPr>
            <w:tcW w:w="3402" w:type="dxa"/>
            <w:shd w:val="clear" w:color="auto" w:fill="DBE5F1" w:themeFill="accent1" w:themeFillTint="33"/>
          </w:tcPr>
          <w:p w:rsidR="00531C28" w:rsidRPr="006319AE" w:rsidRDefault="00531C28" w:rsidP="00531C28">
            <w:pPr>
              <w:pStyle w:val="ad"/>
              <w:widowControl w:val="0"/>
              <w:tabs>
                <w:tab w:val="left" w:pos="284"/>
                <w:tab w:val="left" w:pos="426"/>
              </w:tabs>
              <w:autoSpaceDE w:val="0"/>
              <w:autoSpaceDN w:val="0"/>
              <w:spacing w:after="0" w:line="240" w:lineRule="auto"/>
              <w:ind w:left="0"/>
              <w:contextualSpacing w:val="0"/>
              <w:rPr>
                <w:rFonts w:ascii="Times New Roman" w:hAnsi="Times New Roman"/>
              </w:rPr>
            </w:pPr>
          </w:p>
        </w:tc>
        <w:tc>
          <w:tcPr>
            <w:tcW w:w="1289" w:type="dxa"/>
            <w:shd w:val="clear" w:color="auto" w:fill="DBE5F1" w:themeFill="accent1" w:themeFillTint="33"/>
          </w:tcPr>
          <w:p w:rsidR="00531C28" w:rsidRPr="006319AE" w:rsidRDefault="00531C28" w:rsidP="00531C28">
            <w:pPr>
              <w:pStyle w:val="ad"/>
              <w:widowControl w:val="0"/>
              <w:tabs>
                <w:tab w:val="left" w:pos="284"/>
                <w:tab w:val="left" w:pos="426"/>
              </w:tabs>
              <w:autoSpaceDE w:val="0"/>
              <w:autoSpaceDN w:val="0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</w:rPr>
            </w:pPr>
            <w:proofErr w:type="spellStart"/>
            <w:proofErr w:type="gramStart"/>
            <w:r w:rsidRPr="006319AE">
              <w:rPr>
                <w:rFonts w:ascii="Times New Roman" w:hAnsi="Times New Roman"/>
              </w:rPr>
              <w:t>Удовлетво-рительно</w:t>
            </w:r>
            <w:proofErr w:type="spellEnd"/>
            <w:proofErr w:type="gramEnd"/>
          </w:p>
        </w:tc>
        <w:tc>
          <w:tcPr>
            <w:tcW w:w="1243" w:type="dxa"/>
            <w:shd w:val="clear" w:color="auto" w:fill="DBE5F1" w:themeFill="accent1" w:themeFillTint="33"/>
          </w:tcPr>
          <w:p w:rsidR="00531C28" w:rsidRPr="006319AE" w:rsidRDefault="00531C28" w:rsidP="00531C28">
            <w:pPr>
              <w:pStyle w:val="ad"/>
              <w:widowControl w:val="0"/>
              <w:tabs>
                <w:tab w:val="left" w:pos="284"/>
                <w:tab w:val="left" w:pos="426"/>
              </w:tabs>
              <w:autoSpaceDE w:val="0"/>
              <w:autoSpaceDN w:val="0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</w:rPr>
            </w:pPr>
            <w:r w:rsidRPr="006319AE">
              <w:rPr>
                <w:rFonts w:ascii="Times New Roman" w:hAnsi="Times New Roman"/>
              </w:rPr>
              <w:t xml:space="preserve">Скорее </w:t>
            </w:r>
            <w:r w:rsidRPr="006319AE">
              <w:rPr>
                <w:rFonts w:ascii="Times New Roman" w:hAnsi="Times New Roman"/>
              </w:rPr>
              <w:br/>
            </w:r>
            <w:proofErr w:type="spellStart"/>
            <w:proofErr w:type="gramStart"/>
            <w:r w:rsidRPr="006319AE">
              <w:rPr>
                <w:rFonts w:ascii="Times New Roman" w:hAnsi="Times New Roman"/>
              </w:rPr>
              <w:t>удовлетво-рительно</w:t>
            </w:r>
            <w:proofErr w:type="spellEnd"/>
            <w:proofErr w:type="gramEnd"/>
          </w:p>
        </w:tc>
        <w:tc>
          <w:tcPr>
            <w:tcW w:w="1243" w:type="dxa"/>
            <w:shd w:val="clear" w:color="auto" w:fill="DBE5F1" w:themeFill="accent1" w:themeFillTint="33"/>
          </w:tcPr>
          <w:p w:rsidR="00531C28" w:rsidRPr="006319AE" w:rsidRDefault="00531C28" w:rsidP="00531C28">
            <w:pPr>
              <w:pStyle w:val="ad"/>
              <w:widowControl w:val="0"/>
              <w:tabs>
                <w:tab w:val="left" w:pos="284"/>
                <w:tab w:val="left" w:pos="426"/>
              </w:tabs>
              <w:autoSpaceDE w:val="0"/>
              <w:autoSpaceDN w:val="0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</w:rPr>
            </w:pPr>
            <w:r w:rsidRPr="006319AE">
              <w:rPr>
                <w:rFonts w:ascii="Times New Roman" w:hAnsi="Times New Roman"/>
              </w:rPr>
              <w:t xml:space="preserve">Скорее </w:t>
            </w:r>
            <w:r w:rsidRPr="006319AE">
              <w:rPr>
                <w:rFonts w:ascii="Times New Roman" w:hAnsi="Times New Roman"/>
              </w:rPr>
              <w:br/>
              <w:t xml:space="preserve">не </w:t>
            </w:r>
            <w:proofErr w:type="spellStart"/>
            <w:proofErr w:type="gramStart"/>
            <w:r w:rsidRPr="006319AE">
              <w:rPr>
                <w:rFonts w:ascii="Times New Roman" w:hAnsi="Times New Roman"/>
              </w:rPr>
              <w:t>удо</w:t>
            </w:r>
            <w:r w:rsidRPr="006319AE">
              <w:rPr>
                <w:rFonts w:ascii="Times New Roman" w:hAnsi="Times New Roman"/>
              </w:rPr>
              <w:t>в</w:t>
            </w:r>
            <w:r w:rsidRPr="006319AE">
              <w:rPr>
                <w:rFonts w:ascii="Times New Roman" w:hAnsi="Times New Roman"/>
              </w:rPr>
              <w:t>летво-рительно</w:t>
            </w:r>
            <w:proofErr w:type="spellEnd"/>
            <w:proofErr w:type="gramEnd"/>
          </w:p>
        </w:tc>
        <w:tc>
          <w:tcPr>
            <w:tcW w:w="1243" w:type="dxa"/>
            <w:shd w:val="clear" w:color="auto" w:fill="DBE5F1" w:themeFill="accent1" w:themeFillTint="33"/>
          </w:tcPr>
          <w:p w:rsidR="00531C28" w:rsidRPr="006319AE" w:rsidRDefault="00531C28" w:rsidP="00531C28">
            <w:pPr>
              <w:pStyle w:val="ad"/>
              <w:widowControl w:val="0"/>
              <w:tabs>
                <w:tab w:val="left" w:pos="284"/>
                <w:tab w:val="left" w:pos="426"/>
              </w:tabs>
              <w:autoSpaceDE w:val="0"/>
              <w:autoSpaceDN w:val="0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</w:rPr>
            </w:pPr>
            <w:r w:rsidRPr="006319AE">
              <w:rPr>
                <w:rFonts w:ascii="Times New Roman" w:hAnsi="Times New Roman"/>
              </w:rPr>
              <w:t xml:space="preserve">Не </w:t>
            </w:r>
            <w:proofErr w:type="spellStart"/>
            <w:proofErr w:type="gramStart"/>
            <w:r w:rsidRPr="006319AE">
              <w:rPr>
                <w:rFonts w:ascii="Times New Roman" w:hAnsi="Times New Roman"/>
              </w:rPr>
              <w:t>удо</w:t>
            </w:r>
            <w:r w:rsidRPr="006319AE">
              <w:rPr>
                <w:rFonts w:ascii="Times New Roman" w:hAnsi="Times New Roman"/>
              </w:rPr>
              <w:t>в</w:t>
            </w:r>
            <w:r w:rsidRPr="006319AE">
              <w:rPr>
                <w:rFonts w:ascii="Times New Roman" w:hAnsi="Times New Roman"/>
              </w:rPr>
              <w:t>летво-рительно</w:t>
            </w:r>
            <w:proofErr w:type="spellEnd"/>
            <w:proofErr w:type="gramEnd"/>
          </w:p>
        </w:tc>
        <w:tc>
          <w:tcPr>
            <w:tcW w:w="1434" w:type="dxa"/>
            <w:shd w:val="clear" w:color="auto" w:fill="DBE5F1" w:themeFill="accent1" w:themeFillTint="33"/>
          </w:tcPr>
          <w:p w:rsidR="00531C28" w:rsidRPr="006319AE" w:rsidRDefault="00531C28" w:rsidP="00531C28">
            <w:pPr>
              <w:pStyle w:val="ad"/>
              <w:widowControl w:val="0"/>
              <w:tabs>
                <w:tab w:val="left" w:pos="284"/>
                <w:tab w:val="left" w:pos="426"/>
              </w:tabs>
              <w:autoSpaceDE w:val="0"/>
              <w:autoSpaceDN w:val="0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</w:rPr>
            </w:pPr>
            <w:r w:rsidRPr="006319AE">
              <w:rPr>
                <w:rFonts w:ascii="Times New Roman" w:hAnsi="Times New Roman"/>
              </w:rPr>
              <w:t>Затрудняюсь ответить</w:t>
            </w:r>
          </w:p>
        </w:tc>
      </w:tr>
      <w:tr w:rsidR="00531C28" w:rsidRPr="00531C28" w:rsidTr="00531C28">
        <w:tc>
          <w:tcPr>
            <w:tcW w:w="3402" w:type="dxa"/>
          </w:tcPr>
          <w:p w:rsidR="00531C28" w:rsidRPr="006319AE" w:rsidRDefault="00531C28" w:rsidP="00531C28">
            <w:pPr>
              <w:pStyle w:val="ad"/>
              <w:widowControl w:val="0"/>
              <w:tabs>
                <w:tab w:val="left" w:pos="284"/>
                <w:tab w:val="left" w:pos="426"/>
              </w:tabs>
              <w:autoSpaceDE w:val="0"/>
              <w:autoSpaceDN w:val="0"/>
              <w:spacing w:after="0" w:line="240" w:lineRule="auto"/>
              <w:ind w:left="0"/>
              <w:contextualSpacing w:val="0"/>
              <w:rPr>
                <w:rFonts w:ascii="Times New Roman" w:hAnsi="Times New Roman"/>
              </w:rPr>
            </w:pPr>
            <w:r w:rsidRPr="006319AE">
              <w:rPr>
                <w:rFonts w:ascii="Times New Roman" w:hAnsi="Times New Roman"/>
              </w:rPr>
              <w:t>Водоснабжение, водоотведение</w:t>
            </w:r>
          </w:p>
        </w:tc>
        <w:tc>
          <w:tcPr>
            <w:tcW w:w="1289" w:type="dxa"/>
          </w:tcPr>
          <w:p w:rsidR="00531C28" w:rsidRPr="00531C28" w:rsidRDefault="00531C28" w:rsidP="00531C28">
            <w:pPr>
              <w:spacing w:after="0"/>
              <w:jc w:val="center"/>
            </w:pPr>
            <w:r w:rsidRPr="00531C28">
              <w:rPr>
                <w:rFonts w:ascii="Times New Roman" w:hAnsi="Times New Roman"/>
              </w:rPr>
              <w:t>71%</w:t>
            </w:r>
          </w:p>
        </w:tc>
        <w:tc>
          <w:tcPr>
            <w:tcW w:w="1243" w:type="dxa"/>
          </w:tcPr>
          <w:p w:rsidR="00531C28" w:rsidRPr="00531C28" w:rsidRDefault="00531C28" w:rsidP="00531C28">
            <w:pPr>
              <w:spacing w:after="0"/>
              <w:jc w:val="center"/>
            </w:pPr>
            <w:r w:rsidRPr="00531C28">
              <w:rPr>
                <w:rFonts w:ascii="Times New Roman" w:hAnsi="Times New Roman"/>
              </w:rPr>
              <w:t>21%</w:t>
            </w:r>
          </w:p>
        </w:tc>
        <w:tc>
          <w:tcPr>
            <w:tcW w:w="1243" w:type="dxa"/>
          </w:tcPr>
          <w:p w:rsidR="00531C28" w:rsidRPr="00531C28" w:rsidRDefault="00531C28" w:rsidP="00531C28">
            <w:pPr>
              <w:spacing w:after="0"/>
              <w:jc w:val="center"/>
            </w:pPr>
            <w:r w:rsidRPr="00531C28">
              <w:t>-</w:t>
            </w:r>
          </w:p>
        </w:tc>
        <w:tc>
          <w:tcPr>
            <w:tcW w:w="1243" w:type="dxa"/>
          </w:tcPr>
          <w:p w:rsidR="00531C28" w:rsidRPr="00531C28" w:rsidRDefault="00531C28" w:rsidP="00531C28">
            <w:pPr>
              <w:spacing w:after="0"/>
              <w:jc w:val="center"/>
            </w:pPr>
            <w:r w:rsidRPr="00531C28">
              <w:rPr>
                <w:rFonts w:ascii="Times New Roman" w:hAnsi="Times New Roman"/>
              </w:rPr>
              <w:t>1,3%</w:t>
            </w:r>
          </w:p>
        </w:tc>
        <w:tc>
          <w:tcPr>
            <w:tcW w:w="1434" w:type="dxa"/>
          </w:tcPr>
          <w:p w:rsidR="00531C28" w:rsidRPr="00531C28" w:rsidRDefault="00531C28" w:rsidP="00531C28">
            <w:pPr>
              <w:spacing w:after="0"/>
              <w:jc w:val="center"/>
            </w:pPr>
            <w:r w:rsidRPr="00531C28">
              <w:rPr>
                <w:rFonts w:ascii="Times New Roman" w:hAnsi="Times New Roman"/>
              </w:rPr>
              <w:t>6,6%</w:t>
            </w:r>
          </w:p>
        </w:tc>
      </w:tr>
      <w:tr w:rsidR="00531C28" w:rsidRPr="00531C28" w:rsidTr="00531C28">
        <w:tc>
          <w:tcPr>
            <w:tcW w:w="3402" w:type="dxa"/>
          </w:tcPr>
          <w:p w:rsidR="00531C28" w:rsidRPr="006319AE" w:rsidRDefault="00531C28" w:rsidP="00531C28">
            <w:pPr>
              <w:pStyle w:val="ad"/>
              <w:widowControl w:val="0"/>
              <w:tabs>
                <w:tab w:val="left" w:pos="284"/>
                <w:tab w:val="left" w:pos="426"/>
              </w:tabs>
              <w:autoSpaceDE w:val="0"/>
              <w:autoSpaceDN w:val="0"/>
              <w:spacing w:after="0" w:line="240" w:lineRule="auto"/>
              <w:ind w:left="0"/>
              <w:contextualSpacing w:val="0"/>
              <w:rPr>
                <w:rFonts w:ascii="Times New Roman" w:hAnsi="Times New Roman"/>
              </w:rPr>
            </w:pPr>
            <w:r w:rsidRPr="006319AE">
              <w:rPr>
                <w:rFonts w:ascii="Times New Roman" w:hAnsi="Times New Roman"/>
              </w:rPr>
              <w:t>Водоочистка</w:t>
            </w:r>
          </w:p>
        </w:tc>
        <w:tc>
          <w:tcPr>
            <w:tcW w:w="1289" w:type="dxa"/>
          </w:tcPr>
          <w:p w:rsidR="00531C28" w:rsidRPr="00531C28" w:rsidRDefault="00531C28" w:rsidP="00531C28">
            <w:pPr>
              <w:spacing w:after="0"/>
              <w:jc w:val="center"/>
            </w:pPr>
            <w:r w:rsidRPr="00531C28">
              <w:rPr>
                <w:rFonts w:ascii="Times New Roman" w:hAnsi="Times New Roman"/>
              </w:rPr>
              <w:t>73,6%</w:t>
            </w:r>
          </w:p>
        </w:tc>
        <w:tc>
          <w:tcPr>
            <w:tcW w:w="1243" w:type="dxa"/>
          </w:tcPr>
          <w:p w:rsidR="00531C28" w:rsidRPr="00531C28" w:rsidRDefault="00531C28" w:rsidP="00531C28">
            <w:pPr>
              <w:spacing w:after="0"/>
              <w:jc w:val="center"/>
            </w:pPr>
            <w:r w:rsidRPr="00531C28">
              <w:rPr>
                <w:rFonts w:ascii="Times New Roman" w:hAnsi="Times New Roman"/>
              </w:rPr>
              <w:t>18,4%</w:t>
            </w:r>
          </w:p>
        </w:tc>
        <w:tc>
          <w:tcPr>
            <w:tcW w:w="1243" w:type="dxa"/>
          </w:tcPr>
          <w:p w:rsidR="00531C28" w:rsidRPr="00531C28" w:rsidRDefault="00531C28" w:rsidP="00531C28">
            <w:pPr>
              <w:spacing w:after="0"/>
              <w:jc w:val="center"/>
            </w:pPr>
            <w:r w:rsidRPr="00531C28">
              <w:rPr>
                <w:rFonts w:ascii="Times New Roman" w:hAnsi="Times New Roman"/>
              </w:rPr>
              <w:t>-</w:t>
            </w:r>
          </w:p>
        </w:tc>
        <w:tc>
          <w:tcPr>
            <w:tcW w:w="1243" w:type="dxa"/>
          </w:tcPr>
          <w:p w:rsidR="00531C28" w:rsidRPr="00531C28" w:rsidRDefault="00531C28" w:rsidP="00531C28">
            <w:pPr>
              <w:spacing w:after="0"/>
              <w:jc w:val="center"/>
            </w:pPr>
            <w:r w:rsidRPr="00531C28">
              <w:rPr>
                <w:rFonts w:ascii="Times New Roman" w:hAnsi="Times New Roman"/>
              </w:rPr>
              <w:t>1,3%</w:t>
            </w:r>
          </w:p>
        </w:tc>
        <w:tc>
          <w:tcPr>
            <w:tcW w:w="1434" w:type="dxa"/>
          </w:tcPr>
          <w:p w:rsidR="00531C28" w:rsidRPr="00531C28" w:rsidRDefault="00531C28" w:rsidP="00531C28">
            <w:pPr>
              <w:spacing w:after="0"/>
              <w:jc w:val="center"/>
            </w:pPr>
            <w:r w:rsidRPr="00531C28">
              <w:rPr>
                <w:rFonts w:ascii="Times New Roman" w:hAnsi="Times New Roman"/>
              </w:rPr>
              <w:t>6,6%</w:t>
            </w:r>
          </w:p>
        </w:tc>
      </w:tr>
      <w:tr w:rsidR="00531C28" w:rsidRPr="00531C28" w:rsidTr="00531C28">
        <w:tc>
          <w:tcPr>
            <w:tcW w:w="3402" w:type="dxa"/>
          </w:tcPr>
          <w:p w:rsidR="00531C28" w:rsidRPr="006319AE" w:rsidRDefault="00531C28" w:rsidP="00531C28">
            <w:pPr>
              <w:pStyle w:val="ad"/>
              <w:widowControl w:val="0"/>
              <w:tabs>
                <w:tab w:val="left" w:pos="284"/>
                <w:tab w:val="left" w:pos="426"/>
              </w:tabs>
              <w:autoSpaceDE w:val="0"/>
              <w:autoSpaceDN w:val="0"/>
              <w:spacing w:after="0" w:line="240" w:lineRule="auto"/>
              <w:ind w:left="0"/>
              <w:contextualSpacing w:val="0"/>
              <w:rPr>
                <w:rFonts w:ascii="Times New Roman" w:hAnsi="Times New Roman"/>
              </w:rPr>
            </w:pPr>
            <w:r w:rsidRPr="006319AE">
              <w:rPr>
                <w:rFonts w:ascii="Times New Roman" w:hAnsi="Times New Roman"/>
              </w:rPr>
              <w:t>Газоснабжение</w:t>
            </w:r>
          </w:p>
        </w:tc>
        <w:tc>
          <w:tcPr>
            <w:tcW w:w="1289" w:type="dxa"/>
          </w:tcPr>
          <w:p w:rsidR="00531C28" w:rsidRPr="00531C28" w:rsidRDefault="00531C28" w:rsidP="00531C28">
            <w:pPr>
              <w:spacing w:after="0"/>
              <w:jc w:val="center"/>
            </w:pPr>
            <w:r w:rsidRPr="00531C28">
              <w:rPr>
                <w:rFonts w:ascii="Times New Roman" w:hAnsi="Times New Roman"/>
              </w:rPr>
              <w:t>68,4%</w:t>
            </w:r>
          </w:p>
        </w:tc>
        <w:tc>
          <w:tcPr>
            <w:tcW w:w="1243" w:type="dxa"/>
          </w:tcPr>
          <w:p w:rsidR="00531C28" w:rsidRPr="00531C28" w:rsidRDefault="00531C28" w:rsidP="00531C28">
            <w:pPr>
              <w:spacing w:after="0"/>
              <w:jc w:val="center"/>
            </w:pPr>
            <w:r w:rsidRPr="00531C28">
              <w:rPr>
                <w:rFonts w:ascii="Times New Roman" w:hAnsi="Times New Roman"/>
              </w:rPr>
              <w:t>23,4%</w:t>
            </w:r>
          </w:p>
        </w:tc>
        <w:tc>
          <w:tcPr>
            <w:tcW w:w="1243" w:type="dxa"/>
          </w:tcPr>
          <w:p w:rsidR="00531C28" w:rsidRPr="00531C28" w:rsidRDefault="00531C28" w:rsidP="00531C28">
            <w:pPr>
              <w:spacing w:after="0"/>
              <w:jc w:val="center"/>
            </w:pPr>
            <w:r w:rsidRPr="00531C28">
              <w:rPr>
                <w:rFonts w:ascii="Times New Roman" w:hAnsi="Times New Roman"/>
              </w:rPr>
              <w:t>-</w:t>
            </w:r>
          </w:p>
        </w:tc>
        <w:tc>
          <w:tcPr>
            <w:tcW w:w="1243" w:type="dxa"/>
          </w:tcPr>
          <w:p w:rsidR="00531C28" w:rsidRPr="00531C28" w:rsidRDefault="00531C28" w:rsidP="00531C28">
            <w:pPr>
              <w:spacing w:after="0"/>
              <w:jc w:val="center"/>
            </w:pPr>
            <w:r w:rsidRPr="00531C28">
              <w:rPr>
                <w:rFonts w:ascii="Times New Roman" w:hAnsi="Times New Roman"/>
              </w:rPr>
              <w:t>1,3%</w:t>
            </w:r>
          </w:p>
        </w:tc>
        <w:tc>
          <w:tcPr>
            <w:tcW w:w="1434" w:type="dxa"/>
          </w:tcPr>
          <w:p w:rsidR="00531C28" w:rsidRPr="00531C28" w:rsidRDefault="00531C28" w:rsidP="00531C28">
            <w:pPr>
              <w:spacing w:after="0"/>
              <w:jc w:val="center"/>
            </w:pPr>
            <w:r w:rsidRPr="00531C28">
              <w:rPr>
                <w:rFonts w:ascii="Times New Roman" w:hAnsi="Times New Roman"/>
              </w:rPr>
              <w:t>6,6%</w:t>
            </w:r>
          </w:p>
        </w:tc>
      </w:tr>
      <w:tr w:rsidR="00531C28" w:rsidRPr="00531C28" w:rsidTr="00531C28">
        <w:tc>
          <w:tcPr>
            <w:tcW w:w="3402" w:type="dxa"/>
          </w:tcPr>
          <w:p w:rsidR="00531C28" w:rsidRPr="006319AE" w:rsidRDefault="00531C28" w:rsidP="00531C28">
            <w:pPr>
              <w:pStyle w:val="ad"/>
              <w:widowControl w:val="0"/>
              <w:tabs>
                <w:tab w:val="left" w:pos="284"/>
                <w:tab w:val="left" w:pos="426"/>
              </w:tabs>
              <w:autoSpaceDE w:val="0"/>
              <w:autoSpaceDN w:val="0"/>
              <w:spacing w:after="0" w:line="240" w:lineRule="auto"/>
              <w:ind w:left="0"/>
              <w:contextualSpacing w:val="0"/>
              <w:rPr>
                <w:rFonts w:ascii="Times New Roman" w:hAnsi="Times New Roman"/>
              </w:rPr>
            </w:pPr>
            <w:r w:rsidRPr="006319AE">
              <w:rPr>
                <w:rFonts w:ascii="Times New Roman" w:hAnsi="Times New Roman"/>
              </w:rPr>
              <w:t>Электроснабжение</w:t>
            </w:r>
          </w:p>
        </w:tc>
        <w:tc>
          <w:tcPr>
            <w:tcW w:w="1289" w:type="dxa"/>
          </w:tcPr>
          <w:p w:rsidR="00531C28" w:rsidRPr="00531C28" w:rsidRDefault="00531C28" w:rsidP="00531C28">
            <w:pPr>
              <w:spacing w:after="0"/>
              <w:jc w:val="center"/>
            </w:pPr>
            <w:r w:rsidRPr="00531C28">
              <w:rPr>
                <w:rFonts w:ascii="Times New Roman" w:hAnsi="Times New Roman"/>
              </w:rPr>
              <w:t>72,3%</w:t>
            </w:r>
          </w:p>
        </w:tc>
        <w:tc>
          <w:tcPr>
            <w:tcW w:w="1243" w:type="dxa"/>
          </w:tcPr>
          <w:p w:rsidR="00531C28" w:rsidRPr="00531C28" w:rsidRDefault="00531C28" w:rsidP="00531C28">
            <w:pPr>
              <w:spacing w:after="0"/>
              <w:jc w:val="center"/>
            </w:pPr>
            <w:r w:rsidRPr="00531C28">
              <w:rPr>
                <w:rFonts w:ascii="Times New Roman" w:hAnsi="Times New Roman"/>
              </w:rPr>
              <w:t>19,7%</w:t>
            </w:r>
          </w:p>
        </w:tc>
        <w:tc>
          <w:tcPr>
            <w:tcW w:w="1243" w:type="dxa"/>
          </w:tcPr>
          <w:p w:rsidR="00531C28" w:rsidRPr="00531C28" w:rsidRDefault="00531C28" w:rsidP="00531C28">
            <w:pPr>
              <w:spacing w:after="0"/>
              <w:jc w:val="center"/>
            </w:pPr>
            <w:r w:rsidRPr="00531C28">
              <w:rPr>
                <w:rFonts w:ascii="Times New Roman" w:hAnsi="Times New Roman"/>
              </w:rPr>
              <w:t>-</w:t>
            </w:r>
          </w:p>
        </w:tc>
        <w:tc>
          <w:tcPr>
            <w:tcW w:w="1243" w:type="dxa"/>
          </w:tcPr>
          <w:p w:rsidR="00531C28" w:rsidRPr="00531C28" w:rsidRDefault="00531C28" w:rsidP="00531C28">
            <w:pPr>
              <w:spacing w:after="0"/>
              <w:jc w:val="center"/>
            </w:pPr>
            <w:r w:rsidRPr="00531C28">
              <w:rPr>
                <w:rFonts w:ascii="Times New Roman" w:hAnsi="Times New Roman"/>
              </w:rPr>
              <w:t>1,3%</w:t>
            </w:r>
          </w:p>
        </w:tc>
        <w:tc>
          <w:tcPr>
            <w:tcW w:w="1434" w:type="dxa"/>
          </w:tcPr>
          <w:p w:rsidR="00531C28" w:rsidRPr="00531C28" w:rsidRDefault="00531C28" w:rsidP="00531C28">
            <w:pPr>
              <w:spacing w:after="0"/>
              <w:jc w:val="center"/>
            </w:pPr>
            <w:r w:rsidRPr="00531C28">
              <w:rPr>
                <w:rFonts w:ascii="Times New Roman" w:hAnsi="Times New Roman"/>
              </w:rPr>
              <w:t>6,6%</w:t>
            </w:r>
          </w:p>
        </w:tc>
      </w:tr>
      <w:tr w:rsidR="00531C28" w:rsidRPr="00531C28" w:rsidTr="00531C28">
        <w:tc>
          <w:tcPr>
            <w:tcW w:w="3402" w:type="dxa"/>
          </w:tcPr>
          <w:p w:rsidR="00531C28" w:rsidRPr="006319AE" w:rsidRDefault="00531C28" w:rsidP="00531C28">
            <w:pPr>
              <w:pStyle w:val="ad"/>
              <w:widowControl w:val="0"/>
              <w:tabs>
                <w:tab w:val="left" w:pos="284"/>
                <w:tab w:val="left" w:pos="426"/>
              </w:tabs>
              <w:autoSpaceDE w:val="0"/>
              <w:autoSpaceDN w:val="0"/>
              <w:spacing w:after="0" w:line="240" w:lineRule="auto"/>
              <w:ind w:left="0"/>
              <w:contextualSpacing w:val="0"/>
              <w:rPr>
                <w:rFonts w:ascii="Times New Roman" w:hAnsi="Times New Roman"/>
              </w:rPr>
            </w:pPr>
            <w:r w:rsidRPr="006319AE">
              <w:rPr>
                <w:rFonts w:ascii="Times New Roman" w:hAnsi="Times New Roman"/>
              </w:rPr>
              <w:t>Теплоснабжение</w:t>
            </w:r>
          </w:p>
        </w:tc>
        <w:tc>
          <w:tcPr>
            <w:tcW w:w="1289" w:type="dxa"/>
          </w:tcPr>
          <w:p w:rsidR="00531C28" w:rsidRPr="00531C28" w:rsidRDefault="00531C28" w:rsidP="00531C28">
            <w:pPr>
              <w:spacing w:after="0"/>
              <w:jc w:val="center"/>
            </w:pPr>
            <w:r w:rsidRPr="00531C28">
              <w:rPr>
                <w:rFonts w:ascii="Times New Roman" w:hAnsi="Times New Roman"/>
              </w:rPr>
              <w:t>71%</w:t>
            </w:r>
          </w:p>
        </w:tc>
        <w:tc>
          <w:tcPr>
            <w:tcW w:w="1243" w:type="dxa"/>
          </w:tcPr>
          <w:p w:rsidR="00531C28" w:rsidRPr="00531C28" w:rsidRDefault="00531C28" w:rsidP="00531C28">
            <w:pPr>
              <w:spacing w:after="0"/>
              <w:jc w:val="center"/>
            </w:pPr>
            <w:r w:rsidRPr="00531C28">
              <w:rPr>
                <w:rFonts w:ascii="Times New Roman" w:hAnsi="Times New Roman"/>
              </w:rPr>
              <w:t>19,7%</w:t>
            </w:r>
          </w:p>
        </w:tc>
        <w:tc>
          <w:tcPr>
            <w:tcW w:w="1243" w:type="dxa"/>
          </w:tcPr>
          <w:p w:rsidR="00531C28" w:rsidRPr="00531C28" w:rsidRDefault="00531C28" w:rsidP="00531C28">
            <w:pPr>
              <w:spacing w:after="0"/>
              <w:jc w:val="center"/>
            </w:pPr>
            <w:r w:rsidRPr="00531C28">
              <w:rPr>
                <w:rFonts w:ascii="Times New Roman" w:hAnsi="Times New Roman"/>
              </w:rPr>
              <w:t>-</w:t>
            </w:r>
          </w:p>
        </w:tc>
        <w:tc>
          <w:tcPr>
            <w:tcW w:w="1243" w:type="dxa"/>
          </w:tcPr>
          <w:p w:rsidR="00531C28" w:rsidRPr="00531C28" w:rsidRDefault="00531C28" w:rsidP="00531C28">
            <w:pPr>
              <w:spacing w:after="0"/>
              <w:jc w:val="center"/>
            </w:pPr>
            <w:r w:rsidRPr="00531C28">
              <w:rPr>
                <w:rFonts w:ascii="Times New Roman" w:hAnsi="Times New Roman"/>
              </w:rPr>
              <w:t>1,3%</w:t>
            </w:r>
          </w:p>
        </w:tc>
        <w:tc>
          <w:tcPr>
            <w:tcW w:w="1434" w:type="dxa"/>
          </w:tcPr>
          <w:p w:rsidR="00531C28" w:rsidRPr="00531C28" w:rsidRDefault="00531C28" w:rsidP="00531C28">
            <w:pPr>
              <w:spacing w:after="0"/>
              <w:jc w:val="center"/>
            </w:pPr>
            <w:r w:rsidRPr="00531C28">
              <w:rPr>
                <w:rFonts w:ascii="Times New Roman" w:hAnsi="Times New Roman"/>
              </w:rPr>
              <w:t>7,9%</w:t>
            </w:r>
          </w:p>
        </w:tc>
      </w:tr>
      <w:tr w:rsidR="00531C28" w:rsidRPr="00531C28" w:rsidTr="00531C28">
        <w:tc>
          <w:tcPr>
            <w:tcW w:w="3402" w:type="dxa"/>
          </w:tcPr>
          <w:p w:rsidR="00531C28" w:rsidRPr="006319AE" w:rsidRDefault="00531C28" w:rsidP="00531C28">
            <w:pPr>
              <w:pStyle w:val="ad"/>
              <w:widowControl w:val="0"/>
              <w:tabs>
                <w:tab w:val="left" w:pos="284"/>
                <w:tab w:val="left" w:pos="426"/>
              </w:tabs>
              <w:autoSpaceDE w:val="0"/>
              <w:autoSpaceDN w:val="0"/>
              <w:spacing w:after="0" w:line="240" w:lineRule="auto"/>
              <w:ind w:left="0"/>
              <w:contextualSpacing w:val="0"/>
              <w:rPr>
                <w:rFonts w:ascii="Times New Roman" w:hAnsi="Times New Roman"/>
              </w:rPr>
            </w:pPr>
            <w:r w:rsidRPr="006319AE">
              <w:rPr>
                <w:rFonts w:ascii="Times New Roman" w:hAnsi="Times New Roman"/>
              </w:rPr>
              <w:t>Телефонная связь</w:t>
            </w:r>
          </w:p>
        </w:tc>
        <w:tc>
          <w:tcPr>
            <w:tcW w:w="1289" w:type="dxa"/>
          </w:tcPr>
          <w:p w:rsidR="00531C28" w:rsidRPr="00531C28" w:rsidRDefault="00531C28" w:rsidP="00531C28">
            <w:pPr>
              <w:spacing w:after="0"/>
              <w:jc w:val="center"/>
            </w:pPr>
            <w:r w:rsidRPr="00531C28">
              <w:rPr>
                <w:rFonts w:ascii="Times New Roman" w:hAnsi="Times New Roman"/>
              </w:rPr>
              <w:t>76,3%</w:t>
            </w:r>
          </w:p>
        </w:tc>
        <w:tc>
          <w:tcPr>
            <w:tcW w:w="1243" w:type="dxa"/>
          </w:tcPr>
          <w:p w:rsidR="00531C28" w:rsidRPr="00531C28" w:rsidRDefault="00531C28" w:rsidP="00531C28">
            <w:pPr>
              <w:spacing w:after="0"/>
              <w:jc w:val="center"/>
            </w:pPr>
            <w:r w:rsidRPr="00531C28">
              <w:rPr>
                <w:rFonts w:ascii="Times New Roman" w:hAnsi="Times New Roman"/>
              </w:rPr>
              <w:t>17,1%</w:t>
            </w:r>
          </w:p>
        </w:tc>
        <w:tc>
          <w:tcPr>
            <w:tcW w:w="1243" w:type="dxa"/>
          </w:tcPr>
          <w:p w:rsidR="00531C28" w:rsidRPr="00531C28" w:rsidRDefault="00531C28" w:rsidP="00531C28">
            <w:pPr>
              <w:spacing w:after="0"/>
              <w:jc w:val="center"/>
            </w:pPr>
            <w:r w:rsidRPr="00531C28">
              <w:rPr>
                <w:rFonts w:ascii="Times New Roman" w:hAnsi="Times New Roman"/>
              </w:rPr>
              <w:t>-</w:t>
            </w:r>
          </w:p>
        </w:tc>
        <w:tc>
          <w:tcPr>
            <w:tcW w:w="1243" w:type="dxa"/>
          </w:tcPr>
          <w:p w:rsidR="00531C28" w:rsidRPr="00531C28" w:rsidRDefault="00531C28" w:rsidP="00531C28">
            <w:pPr>
              <w:spacing w:after="0"/>
              <w:jc w:val="center"/>
            </w:pPr>
            <w:r w:rsidRPr="00531C28">
              <w:rPr>
                <w:rFonts w:ascii="Times New Roman" w:hAnsi="Times New Roman"/>
              </w:rPr>
              <w:t>1,3%</w:t>
            </w:r>
          </w:p>
        </w:tc>
        <w:tc>
          <w:tcPr>
            <w:tcW w:w="1434" w:type="dxa"/>
          </w:tcPr>
          <w:p w:rsidR="00531C28" w:rsidRPr="00531C28" w:rsidRDefault="00531C28" w:rsidP="00531C28">
            <w:pPr>
              <w:spacing w:after="0"/>
              <w:jc w:val="center"/>
            </w:pPr>
            <w:r w:rsidRPr="00531C28">
              <w:rPr>
                <w:rFonts w:ascii="Times New Roman" w:hAnsi="Times New Roman"/>
              </w:rPr>
              <w:t>5,3%</w:t>
            </w:r>
          </w:p>
        </w:tc>
      </w:tr>
    </w:tbl>
    <w:p w:rsidR="00531C28" w:rsidRPr="00531C28" w:rsidRDefault="00531C28" w:rsidP="0079280B">
      <w:pPr>
        <w:pStyle w:val="ConsPlusNormal"/>
        <w:spacing w:before="120" w:line="22" w:lineRule="atLeast"/>
        <w:ind w:firstLine="709"/>
        <w:jc w:val="both"/>
        <w:rPr>
          <w:szCs w:val="28"/>
        </w:rPr>
      </w:pPr>
      <w:r w:rsidRPr="00531C28">
        <w:rPr>
          <w:szCs w:val="28"/>
        </w:rPr>
        <w:t>Наибольший процент опрошенных, выразивших мнение об удовлетв</w:t>
      </w:r>
      <w:r w:rsidRPr="00531C28">
        <w:rPr>
          <w:szCs w:val="28"/>
        </w:rPr>
        <w:t>о</w:t>
      </w:r>
      <w:r w:rsidRPr="00531C28">
        <w:rPr>
          <w:szCs w:val="28"/>
        </w:rPr>
        <w:t>ренности сложностью (количеством) процедур подключения к услугам естес</w:t>
      </w:r>
      <w:r w:rsidRPr="00531C28">
        <w:rPr>
          <w:szCs w:val="28"/>
        </w:rPr>
        <w:t>т</w:t>
      </w:r>
      <w:r w:rsidRPr="00531C28">
        <w:rPr>
          <w:szCs w:val="28"/>
        </w:rPr>
        <w:t>венных монополий отмечается по услугам телефонной связи (76,3%),водоочистки (73,6%) и  электроснабжения (72,3%).  Наименьшие пок</w:t>
      </w:r>
      <w:r w:rsidRPr="00531C28">
        <w:rPr>
          <w:szCs w:val="28"/>
        </w:rPr>
        <w:t>а</w:t>
      </w:r>
      <w:r w:rsidRPr="00531C28">
        <w:rPr>
          <w:szCs w:val="28"/>
        </w:rPr>
        <w:t>затели удовлетворенности по подключению услуг газоснабжения (68,4%),  те</w:t>
      </w:r>
      <w:r w:rsidRPr="00531C28">
        <w:rPr>
          <w:szCs w:val="28"/>
        </w:rPr>
        <w:t>п</w:t>
      </w:r>
      <w:r w:rsidRPr="00531C28">
        <w:rPr>
          <w:szCs w:val="28"/>
        </w:rPr>
        <w:t>лоснабжения (71%) и водоснабжения, водоотведения – 71(%).</w:t>
      </w:r>
    </w:p>
    <w:p w:rsidR="00531C28" w:rsidRPr="00531C28" w:rsidRDefault="00531C28" w:rsidP="00531C28">
      <w:pPr>
        <w:pStyle w:val="ConsPlusNormal"/>
        <w:spacing w:line="22" w:lineRule="atLeast"/>
        <w:ind w:firstLine="709"/>
        <w:jc w:val="both"/>
        <w:rPr>
          <w:szCs w:val="28"/>
        </w:rPr>
      </w:pPr>
      <w:r w:rsidRPr="00531C28">
        <w:rPr>
          <w:szCs w:val="28"/>
        </w:rPr>
        <w:t xml:space="preserve">Мнения представителей </w:t>
      </w:r>
      <w:proofErr w:type="gramStart"/>
      <w:r w:rsidRPr="00531C28">
        <w:rPr>
          <w:szCs w:val="28"/>
        </w:rPr>
        <w:t>бизнес-сообществ</w:t>
      </w:r>
      <w:proofErr w:type="gramEnd"/>
      <w:r w:rsidRPr="00531C28">
        <w:rPr>
          <w:szCs w:val="28"/>
        </w:rPr>
        <w:t xml:space="preserve"> в отношении стоимости по</w:t>
      </w:r>
      <w:r w:rsidRPr="00531C28">
        <w:rPr>
          <w:szCs w:val="28"/>
        </w:rPr>
        <w:t>д</w:t>
      </w:r>
      <w:r w:rsidRPr="00531C28">
        <w:rPr>
          <w:szCs w:val="28"/>
        </w:rPr>
        <w:t>ключения к услугам естественных монополий распределились следующим о</w:t>
      </w:r>
      <w:r w:rsidRPr="00531C28">
        <w:rPr>
          <w:szCs w:val="28"/>
        </w:rPr>
        <w:t>б</w:t>
      </w:r>
      <w:r w:rsidRPr="00531C28">
        <w:rPr>
          <w:szCs w:val="28"/>
        </w:rPr>
        <w:t>разом: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402"/>
        <w:gridCol w:w="1289"/>
        <w:gridCol w:w="1243"/>
        <w:gridCol w:w="1243"/>
        <w:gridCol w:w="1243"/>
        <w:gridCol w:w="1434"/>
      </w:tblGrid>
      <w:tr w:rsidR="00531C28" w:rsidRPr="00531C28" w:rsidTr="00C86840">
        <w:tc>
          <w:tcPr>
            <w:tcW w:w="3402" w:type="dxa"/>
            <w:shd w:val="clear" w:color="auto" w:fill="DBE5F1" w:themeFill="accent1" w:themeFillTint="33"/>
          </w:tcPr>
          <w:p w:rsidR="00531C28" w:rsidRPr="006319AE" w:rsidRDefault="00531C28" w:rsidP="00531C28">
            <w:pPr>
              <w:pStyle w:val="ad"/>
              <w:widowControl w:val="0"/>
              <w:tabs>
                <w:tab w:val="left" w:pos="284"/>
                <w:tab w:val="left" w:pos="426"/>
              </w:tabs>
              <w:autoSpaceDE w:val="0"/>
              <w:autoSpaceDN w:val="0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6452" w:type="dxa"/>
            <w:gridSpan w:val="5"/>
            <w:shd w:val="clear" w:color="auto" w:fill="DBE5F1" w:themeFill="accent1" w:themeFillTint="33"/>
          </w:tcPr>
          <w:p w:rsidR="00531C28" w:rsidRPr="006319AE" w:rsidRDefault="00531C28" w:rsidP="00531C28">
            <w:pPr>
              <w:pStyle w:val="ad"/>
              <w:widowControl w:val="0"/>
              <w:tabs>
                <w:tab w:val="left" w:pos="284"/>
                <w:tab w:val="left" w:pos="426"/>
              </w:tabs>
              <w:autoSpaceDE w:val="0"/>
              <w:autoSpaceDN w:val="0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b/>
              </w:rPr>
            </w:pPr>
            <w:r w:rsidRPr="006319AE">
              <w:rPr>
                <w:rFonts w:ascii="Times New Roman" w:hAnsi="Times New Roman"/>
              </w:rPr>
              <w:t>Стоимость подключения</w:t>
            </w:r>
          </w:p>
        </w:tc>
      </w:tr>
      <w:tr w:rsidR="00531C28" w:rsidRPr="00531C28" w:rsidTr="00C86840">
        <w:tc>
          <w:tcPr>
            <w:tcW w:w="3402" w:type="dxa"/>
            <w:shd w:val="clear" w:color="auto" w:fill="DBE5F1" w:themeFill="accent1" w:themeFillTint="33"/>
          </w:tcPr>
          <w:p w:rsidR="00531C28" w:rsidRPr="006319AE" w:rsidRDefault="00531C28" w:rsidP="00531C28">
            <w:pPr>
              <w:pStyle w:val="ad"/>
              <w:widowControl w:val="0"/>
              <w:tabs>
                <w:tab w:val="left" w:pos="284"/>
                <w:tab w:val="left" w:pos="426"/>
              </w:tabs>
              <w:autoSpaceDE w:val="0"/>
              <w:autoSpaceDN w:val="0"/>
              <w:spacing w:after="0" w:line="240" w:lineRule="auto"/>
              <w:ind w:left="0"/>
              <w:contextualSpacing w:val="0"/>
              <w:rPr>
                <w:rFonts w:ascii="Times New Roman" w:hAnsi="Times New Roman"/>
              </w:rPr>
            </w:pPr>
          </w:p>
        </w:tc>
        <w:tc>
          <w:tcPr>
            <w:tcW w:w="1289" w:type="dxa"/>
            <w:shd w:val="clear" w:color="auto" w:fill="DBE5F1" w:themeFill="accent1" w:themeFillTint="33"/>
          </w:tcPr>
          <w:p w:rsidR="00531C28" w:rsidRPr="006319AE" w:rsidRDefault="00531C28" w:rsidP="00531C28">
            <w:pPr>
              <w:pStyle w:val="ad"/>
              <w:widowControl w:val="0"/>
              <w:tabs>
                <w:tab w:val="left" w:pos="284"/>
                <w:tab w:val="left" w:pos="426"/>
              </w:tabs>
              <w:autoSpaceDE w:val="0"/>
              <w:autoSpaceDN w:val="0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</w:rPr>
            </w:pPr>
            <w:proofErr w:type="spellStart"/>
            <w:proofErr w:type="gramStart"/>
            <w:r w:rsidRPr="006319AE">
              <w:rPr>
                <w:rFonts w:ascii="Times New Roman" w:hAnsi="Times New Roman"/>
              </w:rPr>
              <w:t>Удовлетво-рительно</w:t>
            </w:r>
            <w:proofErr w:type="spellEnd"/>
            <w:proofErr w:type="gramEnd"/>
          </w:p>
        </w:tc>
        <w:tc>
          <w:tcPr>
            <w:tcW w:w="1243" w:type="dxa"/>
            <w:shd w:val="clear" w:color="auto" w:fill="DBE5F1" w:themeFill="accent1" w:themeFillTint="33"/>
          </w:tcPr>
          <w:p w:rsidR="00531C28" w:rsidRPr="006319AE" w:rsidRDefault="00531C28" w:rsidP="00531C28">
            <w:pPr>
              <w:pStyle w:val="ad"/>
              <w:widowControl w:val="0"/>
              <w:tabs>
                <w:tab w:val="left" w:pos="284"/>
                <w:tab w:val="left" w:pos="426"/>
              </w:tabs>
              <w:autoSpaceDE w:val="0"/>
              <w:autoSpaceDN w:val="0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</w:rPr>
            </w:pPr>
            <w:r w:rsidRPr="006319AE">
              <w:rPr>
                <w:rFonts w:ascii="Times New Roman" w:hAnsi="Times New Roman"/>
              </w:rPr>
              <w:t xml:space="preserve">Скорее </w:t>
            </w:r>
            <w:r w:rsidRPr="006319AE">
              <w:rPr>
                <w:rFonts w:ascii="Times New Roman" w:hAnsi="Times New Roman"/>
              </w:rPr>
              <w:br/>
            </w:r>
            <w:proofErr w:type="spellStart"/>
            <w:proofErr w:type="gramStart"/>
            <w:r w:rsidRPr="006319AE">
              <w:rPr>
                <w:rFonts w:ascii="Times New Roman" w:hAnsi="Times New Roman"/>
              </w:rPr>
              <w:t>удовлетво-рительно</w:t>
            </w:r>
            <w:proofErr w:type="spellEnd"/>
            <w:proofErr w:type="gramEnd"/>
          </w:p>
        </w:tc>
        <w:tc>
          <w:tcPr>
            <w:tcW w:w="1243" w:type="dxa"/>
            <w:shd w:val="clear" w:color="auto" w:fill="DBE5F1" w:themeFill="accent1" w:themeFillTint="33"/>
          </w:tcPr>
          <w:p w:rsidR="00531C28" w:rsidRPr="006319AE" w:rsidRDefault="00531C28" w:rsidP="00531C28">
            <w:pPr>
              <w:pStyle w:val="ad"/>
              <w:widowControl w:val="0"/>
              <w:tabs>
                <w:tab w:val="left" w:pos="284"/>
                <w:tab w:val="left" w:pos="426"/>
              </w:tabs>
              <w:autoSpaceDE w:val="0"/>
              <w:autoSpaceDN w:val="0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</w:rPr>
            </w:pPr>
            <w:r w:rsidRPr="006319AE">
              <w:rPr>
                <w:rFonts w:ascii="Times New Roman" w:hAnsi="Times New Roman"/>
              </w:rPr>
              <w:t xml:space="preserve">Скорее </w:t>
            </w:r>
            <w:r w:rsidRPr="006319AE">
              <w:rPr>
                <w:rFonts w:ascii="Times New Roman" w:hAnsi="Times New Roman"/>
              </w:rPr>
              <w:br/>
              <w:t xml:space="preserve">не </w:t>
            </w:r>
            <w:proofErr w:type="spellStart"/>
            <w:proofErr w:type="gramStart"/>
            <w:r w:rsidRPr="006319AE">
              <w:rPr>
                <w:rFonts w:ascii="Times New Roman" w:hAnsi="Times New Roman"/>
              </w:rPr>
              <w:t>удо</w:t>
            </w:r>
            <w:r w:rsidRPr="006319AE">
              <w:rPr>
                <w:rFonts w:ascii="Times New Roman" w:hAnsi="Times New Roman"/>
              </w:rPr>
              <w:t>в</w:t>
            </w:r>
            <w:r w:rsidRPr="006319AE">
              <w:rPr>
                <w:rFonts w:ascii="Times New Roman" w:hAnsi="Times New Roman"/>
              </w:rPr>
              <w:t>летво-рительно</w:t>
            </w:r>
            <w:proofErr w:type="spellEnd"/>
            <w:proofErr w:type="gramEnd"/>
          </w:p>
        </w:tc>
        <w:tc>
          <w:tcPr>
            <w:tcW w:w="1243" w:type="dxa"/>
            <w:shd w:val="clear" w:color="auto" w:fill="DBE5F1" w:themeFill="accent1" w:themeFillTint="33"/>
          </w:tcPr>
          <w:p w:rsidR="00531C28" w:rsidRPr="006319AE" w:rsidRDefault="00531C28" w:rsidP="00531C28">
            <w:pPr>
              <w:pStyle w:val="ad"/>
              <w:widowControl w:val="0"/>
              <w:tabs>
                <w:tab w:val="left" w:pos="284"/>
                <w:tab w:val="left" w:pos="426"/>
              </w:tabs>
              <w:autoSpaceDE w:val="0"/>
              <w:autoSpaceDN w:val="0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</w:rPr>
            </w:pPr>
            <w:r w:rsidRPr="006319AE">
              <w:rPr>
                <w:rFonts w:ascii="Times New Roman" w:hAnsi="Times New Roman"/>
              </w:rPr>
              <w:t xml:space="preserve">Не </w:t>
            </w:r>
            <w:proofErr w:type="spellStart"/>
            <w:proofErr w:type="gramStart"/>
            <w:r w:rsidRPr="006319AE">
              <w:rPr>
                <w:rFonts w:ascii="Times New Roman" w:hAnsi="Times New Roman"/>
              </w:rPr>
              <w:t>удо</w:t>
            </w:r>
            <w:r w:rsidRPr="006319AE">
              <w:rPr>
                <w:rFonts w:ascii="Times New Roman" w:hAnsi="Times New Roman"/>
              </w:rPr>
              <w:t>в</w:t>
            </w:r>
            <w:r w:rsidRPr="006319AE">
              <w:rPr>
                <w:rFonts w:ascii="Times New Roman" w:hAnsi="Times New Roman"/>
              </w:rPr>
              <w:t>летво-рительно</w:t>
            </w:r>
            <w:proofErr w:type="spellEnd"/>
            <w:proofErr w:type="gramEnd"/>
          </w:p>
        </w:tc>
        <w:tc>
          <w:tcPr>
            <w:tcW w:w="1434" w:type="dxa"/>
            <w:shd w:val="clear" w:color="auto" w:fill="DBE5F1" w:themeFill="accent1" w:themeFillTint="33"/>
          </w:tcPr>
          <w:p w:rsidR="00531C28" w:rsidRPr="006319AE" w:rsidRDefault="00531C28" w:rsidP="00531C28">
            <w:pPr>
              <w:pStyle w:val="ad"/>
              <w:widowControl w:val="0"/>
              <w:tabs>
                <w:tab w:val="left" w:pos="284"/>
                <w:tab w:val="left" w:pos="426"/>
              </w:tabs>
              <w:autoSpaceDE w:val="0"/>
              <w:autoSpaceDN w:val="0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</w:rPr>
            </w:pPr>
            <w:r w:rsidRPr="006319AE">
              <w:rPr>
                <w:rFonts w:ascii="Times New Roman" w:hAnsi="Times New Roman"/>
              </w:rPr>
              <w:t>Затрудняюсь ответить</w:t>
            </w:r>
          </w:p>
        </w:tc>
      </w:tr>
      <w:tr w:rsidR="00531C28" w:rsidRPr="00531C28" w:rsidTr="00531C28">
        <w:tc>
          <w:tcPr>
            <w:tcW w:w="3402" w:type="dxa"/>
          </w:tcPr>
          <w:p w:rsidR="00531C28" w:rsidRPr="006319AE" w:rsidRDefault="00531C28" w:rsidP="00531C28">
            <w:pPr>
              <w:pStyle w:val="ad"/>
              <w:widowControl w:val="0"/>
              <w:tabs>
                <w:tab w:val="left" w:pos="284"/>
                <w:tab w:val="left" w:pos="426"/>
              </w:tabs>
              <w:autoSpaceDE w:val="0"/>
              <w:autoSpaceDN w:val="0"/>
              <w:spacing w:after="0" w:line="240" w:lineRule="auto"/>
              <w:ind w:left="0"/>
              <w:contextualSpacing w:val="0"/>
              <w:rPr>
                <w:rFonts w:ascii="Times New Roman" w:hAnsi="Times New Roman"/>
              </w:rPr>
            </w:pPr>
            <w:r w:rsidRPr="006319AE">
              <w:rPr>
                <w:rFonts w:ascii="Times New Roman" w:hAnsi="Times New Roman"/>
              </w:rPr>
              <w:t>Водоснабжение, водоотведение</w:t>
            </w:r>
          </w:p>
        </w:tc>
        <w:tc>
          <w:tcPr>
            <w:tcW w:w="1289" w:type="dxa"/>
          </w:tcPr>
          <w:p w:rsidR="00531C28" w:rsidRPr="00531C28" w:rsidRDefault="00531C28" w:rsidP="00531C28">
            <w:pPr>
              <w:jc w:val="center"/>
              <w:rPr>
                <w:rFonts w:ascii="Times New Roman" w:hAnsi="Times New Roman"/>
              </w:rPr>
            </w:pPr>
            <w:r w:rsidRPr="00531C28">
              <w:rPr>
                <w:rFonts w:ascii="Times New Roman" w:hAnsi="Times New Roman"/>
              </w:rPr>
              <w:t>68,4%</w:t>
            </w:r>
          </w:p>
        </w:tc>
        <w:tc>
          <w:tcPr>
            <w:tcW w:w="1243" w:type="dxa"/>
          </w:tcPr>
          <w:p w:rsidR="00531C28" w:rsidRPr="00531C28" w:rsidRDefault="00531C28" w:rsidP="00531C28">
            <w:pPr>
              <w:jc w:val="center"/>
              <w:rPr>
                <w:rFonts w:ascii="Times New Roman" w:hAnsi="Times New Roman"/>
              </w:rPr>
            </w:pPr>
            <w:r w:rsidRPr="00531C28">
              <w:rPr>
                <w:rFonts w:ascii="Times New Roman" w:hAnsi="Times New Roman"/>
              </w:rPr>
              <w:t>25%</w:t>
            </w:r>
          </w:p>
        </w:tc>
        <w:tc>
          <w:tcPr>
            <w:tcW w:w="1243" w:type="dxa"/>
          </w:tcPr>
          <w:p w:rsidR="00531C28" w:rsidRPr="00531C28" w:rsidRDefault="00531C28" w:rsidP="00531C28">
            <w:pPr>
              <w:jc w:val="center"/>
              <w:rPr>
                <w:rFonts w:ascii="Times New Roman" w:hAnsi="Times New Roman"/>
              </w:rPr>
            </w:pPr>
            <w:r w:rsidRPr="00531C28">
              <w:rPr>
                <w:rFonts w:ascii="Times New Roman" w:hAnsi="Times New Roman"/>
              </w:rPr>
              <w:t>0</w:t>
            </w:r>
          </w:p>
        </w:tc>
        <w:tc>
          <w:tcPr>
            <w:tcW w:w="1243" w:type="dxa"/>
          </w:tcPr>
          <w:p w:rsidR="00531C28" w:rsidRPr="00531C28" w:rsidRDefault="00531C28" w:rsidP="00531C28">
            <w:pPr>
              <w:jc w:val="center"/>
              <w:rPr>
                <w:rFonts w:ascii="Times New Roman" w:hAnsi="Times New Roman"/>
              </w:rPr>
            </w:pPr>
            <w:r w:rsidRPr="00531C28">
              <w:rPr>
                <w:rFonts w:ascii="Times New Roman" w:hAnsi="Times New Roman"/>
              </w:rPr>
              <w:t>0</w:t>
            </w:r>
          </w:p>
        </w:tc>
        <w:tc>
          <w:tcPr>
            <w:tcW w:w="1434" w:type="dxa"/>
          </w:tcPr>
          <w:p w:rsidR="00531C28" w:rsidRPr="00531C28" w:rsidRDefault="00531C28" w:rsidP="00531C28">
            <w:pPr>
              <w:jc w:val="center"/>
              <w:rPr>
                <w:rFonts w:ascii="Times New Roman" w:hAnsi="Times New Roman"/>
              </w:rPr>
            </w:pPr>
            <w:r w:rsidRPr="00531C28">
              <w:rPr>
                <w:rFonts w:ascii="Times New Roman" w:hAnsi="Times New Roman"/>
              </w:rPr>
              <w:t>6,6%</w:t>
            </w:r>
          </w:p>
        </w:tc>
      </w:tr>
      <w:tr w:rsidR="00531C28" w:rsidRPr="00531C28" w:rsidTr="00531C28">
        <w:tc>
          <w:tcPr>
            <w:tcW w:w="3402" w:type="dxa"/>
          </w:tcPr>
          <w:p w:rsidR="00531C28" w:rsidRPr="006319AE" w:rsidRDefault="00531C28" w:rsidP="00531C28">
            <w:pPr>
              <w:pStyle w:val="ad"/>
              <w:widowControl w:val="0"/>
              <w:tabs>
                <w:tab w:val="left" w:pos="284"/>
                <w:tab w:val="left" w:pos="426"/>
              </w:tabs>
              <w:autoSpaceDE w:val="0"/>
              <w:autoSpaceDN w:val="0"/>
              <w:spacing w:after="0" w:line="240" w:lineRule="auto"/>
              <w:ind w:left="0"/>
              <w:contextualSpacing w:val="0"/>
              <w:rPr>
                <w:rFonts w:ascii="Times New Roman" w:hAnsi="Times New Roman"/>
              </w:rPr>
            </w:pPr>
            <w:r w:rsidRPr="006319AE">
              <w:rPr>
                <w:rFonts w:ascii="Times New Roman" w:hAnsi="Times New Roman"/>
              </w:rPr>
              <w:t>Водоочистка</w:t>
            </w:r>
          </w:p>
        </w:tc>
        <w:tc>
          <w:tcPr>
            <w:tcW w:w="1289" w:type="dxa"/>
          </w:tcPr>
          <w:p w:rsidR="00531C28" w:rsidRPr="00531C28" w:rsidRDefault="00531C28" w:rsidP="00531C28">
            <w:pPr>
              <w:jc w:val="center"/>
              <w:rPr>
                <w:rFonts w:ascii="Times New Roman" w:hAnsi="Times New Roman"/>
              </w:rPr>
            </w:pPr>
            <w:r w:rsidRPr="00531C28">
              <w:rPr>
                <w:rFonts w:ascii="Times New Roman" w:hAnsi="Times New Roman"/>
              </w:rPr>
              <w:t>68,4%</w:t>
            </w:r>
          </w:p>
        </w:tc>
        <w:tc>
          <w:tcPr>
            <w:tcW w:w="1243" w:type="dxa"/>
          </w:tcPr>
          <w:p w:rsidR="00531C28" w:rsidRPr="00531C28" w:rsidRDefault="00531C28" w:rsidP="00531C28">
            <w:pPr>
              <w:jc w:val="center"/>
              <w:rPr>
                <w:rFonts w:ascii="Times New Roman" w:hAnsi="Times New Roman"/>
              </w:rPr>
            </w:pPr>
            <w:r w:rsidRPr="00531C28">
              <w:rPr>
                <w:rFonts w:ascii="Times New Roman" w:hAnsi="Times New Roman"/>
              </w:rPr>
              <w:t>23,7%</w:t>
            </w:r>
          </w:p>
        </w:tc>
        <w:tc>
          <w:tcPr>
            <w:tcW w:w="1243" w:type="dxa"/>
          </w:tcPr>
          <w:p w:rsidR="00531C28" w:rsidRPr="00531C28" w:rsidRDefault="00531C28" w:rsidP="00531C28">
            <w:pPr>
              <w:jc w:val="center"/>
              <w:rPr>
                <w:rFonts w:ascii="Times New Roman" w:hAnsi="Times New Roman"/>
              </w:rPr>
            </w:pPr>
            <w:r w:rsidRPr="00531C28">
              <w:rPr>
                <w:rFonts w:ascii="Times New Roman" w:hAnsi="Times New Roman"/>
              </w:rPr>
              <w:t>0</w:t>
            </w:r>
          </w:p>
        </w:tc>
        <w:tc>
          <w:tcPr>
            <w:tcW w:w="1243" w:type="dxa"/>
          </w:tcPr>
          <w:p w:rsidR="00531C28" w:rsidRPr="00531C28" w:rsidRDefault="00531C28" w:rsidP="00531C28">
            <w:pPr>
              <w:jc w:val="center"/>
              <w:rPr>
                <w:rFonts w:ascii="Times New Roman" w:hAnsi="Times New Roman"/>
              </w:rPr>
            </w:pPr>
            <w:r w:rsidRPr="00531C28">
              <w:rPr>
                <w:rFonts w:ascii="Times New Roman" w:hAnsi="Times New Roman"/>
              </w:rPr>
              <w:t>0</w:t>
            </w:r>
          </w:p>
        </w:tc>
        <w:tc>
          <w:tcPr>
            <w:tcW w:w="1434" w:type="dxa"/>
          </w:tcPr>
          <w:p w:rsidR="00531C28" w:rsidRPr="00531C28" w:rsidRDefault="00531C28" w:rsidP="00531C28">
            <w:pPr>
              <w:jc w:val="center"/>
              <w:rPr>
                <w:rFonts w:ascii="Times New Roman" w:hAnsi="Times New Roman"/>
              </w:rPr>
            </w:pPr>
            <w:r w:rsidRPr="00531C28">
              <w:rPr>
                <w:rFonts w:ascii="Times New Roman" w:hAnsi="Times New Roman"/>
              </w:rPr>
              <w:t>6,6%</w:t>
            </w:r>
          </w:p>
        </w:tc>
      </w:tr>
      <w:tr w:rsidR="00531C28" w:rsidRPr="00531C28" w:rsidTr="00531C28">
        <w:tc>
          <w:tcPr>
            <w:tcW w:w="3402" w:type="dxa"/>
          </w:tcPr>
          <w:p w:rsidR="00531C28" w:rsidRPr="006319AE" w:rsidRDefault="00531C28" w:rsidP="00531C28">
            <w:pPr>
              <w:pStyle w:val="ad"/>
              <w:widowControl w:val="0"/>
              <w:tabs>
                <w:tab w:val="left" w:pos="284"/>
                <w:tab w:val="left" w:pos="426"/>
              </w:tabs>
              <w:autoSpaceDE w:val="0"/>
              <w:autoSpaceDN w:val="0"/>
              <w:spacing w:after="0" w:line="240" w:lineRule="auto"/>
              <w:ind w:left="0"/>
              <w:contextualSpacing w:val="0"/>
              <w:rPr>
                <w:rFonts w:ascii="Times New Roman" w:hAnsi="Times New Roman"/>
              </w:rPr>
            </w:pPr>
            <w:r w:rsidRPr="006319AE">
              <w:rPr>
                <w:rFonts w:ascii="Times New Roman" w:hAnsi="Times New Roman"/>
              </w:rPr>
              <w:t>Газоснабжение</w:t>
            </w:r>
          </w:p>
        </w:tc>
        <w:tc>
          <w:tcPr>
            <w:tcW w:w="1289" w:type="dxa"/>
          </w:tcPr>
          <w:p w:rsidR="00531C28" w:rsidRPr="00531C28" w:rsidRDefault="00531C28" w:rsidP="00531C28">
            <w:pPr>
              <w:jc w:val="center"/>
              <w:rPr>
                <w:rFonts w:ascii="Times New Roman" w:hAnsi="Times New Roman"/>
              </w:rPr>
            </w:pPr>
            <w:r w:rsidRPr="00531C28">
              <w:rPr>
                <w:rFonts w:ascii="Times New Roman" w:hAnsi="Times New Roman"/>
              </w:rPr>
              <w:t>64,4%</w:t>
            </w:r>
          </w:p>
        </w:tc>
        <w:tc>
          <w:tcPr>
            <w:tcW w:w="1243" w:type="dxa"/>
          </w:tcPr>
          <w:p w:rsidR="00531C28" w:rsidRPr="00531C28" w:rsidRDefault="00531C28" w:rsidP="00531C28">
            <w:pPr>
              <w:jc w:val="center"/>
              <w:rPr>
                <w:rFonts w:ascii="Times New Roman" w:hAnsi="Times New Roman"/>
              </w:rPr>
            </w:pPr>
            <w:r w:rsidRPr="00531C28">
              <w:rPr>
                <w:rFonts w:ascii="Times New Roman" w:hAnsi="Times New Roman"/>
              </w:rPr>
              <w:t>28,9%</w:t>
            </w:r>
          </w:p>
        </w:tc>
        <w:tc>
          <w:tcPr>
            <w:tcW w:w="1243" w:type="dxa"/>
          </w:tcPr>
          <w:p w:rsidR="00531C28" w:rsidRPr="00531C28" w:rsidRDefault="00531C28" w:rsidP="00531C28">
            <w:pPr>
              <w:jc w:val="center"/>
              <w:rPr>
                <w:rFonts w:ascii="Times New Roman" w:hAnsi="Times New Roman"/>
              </w:rPr>
            </w:pPr>
            <w:r w:rsidRPr="00531C28">
              <w:rPr>
                <w:rFonts w:ascii="Times New Roman" w:hAnsi="Times New Roman"/>
              </w:rPr>
              <w:t>0</w:t>
            </w:r>
          </w:p>
        </w:tc>
        <w:tc>
          <w:tcPr>
            <w:tcW w:w="1243" w:type="dxa"/>
          </w:tcPr>
          <w:p w:rsidR="00531C28" w:rsidRPr="00531C28" w:rsidRDefault="00531C28" w:rsidP="00531C28">
            <w:pPr>
              <w:jc w:val="center"/>
              <w:rPr>
                <w:rFonts w:ascii="Times New Roman" w:hAnsi="Times New Roman"/>
              </w:rPr>
            </w:pPr>
            <w:r w:rsidRPr="00531C28">
              <w:rPr>
                <w:rFonts w:ascii="Times New Roman" w:hAnsi="Times New Roman"/>
              </w:rPr>
              <w:t>0</w:t>
            </w:r>
          </w:p>
        </w:tc>
        <w:tc>
          <w:tcPr>
            <w:tcW w:w="1434" w:type="dxa"/>
          </w:tcPr>
          <w:p w:rsidR="00531C28" w:rsidRPr="00531C28" w:rsidRDefault="00531C28" w:rsidP="00531C28">
            <w:pPr>
              <w:jc w:val="center"/>
              <w:rPr>
                <w:rFonts w:ascii="Times New Roman" w:hAnsi="Times New Roman"/>
              </w:rPr>
            </w:pPr>
            <w:r w:rsidRPr="00531C28">
              <w:rPr>
                <w:rFonts w:ascii="Times New Roman" w:hAnsi="Times New Roman"/>
              </w:rPr>
              <w:t>6,6%</w:t>
            </w:r>
          </w:p>
        </w:tc>
      </w:tr>
      <w:tr w:rsidR="00531C28" w:rsidRPr="00531C28" w:rsidTr="00531C28">
        <w:tc>
          <w:tcPr>
            <w:tcW w:w="3402" w:type="dxa"/>
          </w:tcPr>
          <w:p w:rsidR="00531C28" w:rsidRPr="006319AE" w:rsidRDefault="00531C28" w:rsidP="00531C28">
            <w:pPr>
              <w:pStyle w:val="ad"/>
              <w:widowControl w:val="0"/>
              <w:tabs>
                <w:tab w:val="left" w:pos="284"/>
                <w:tab w:val="left" w:pos="426"/>
              </w:tabs>
              <w:autoSpaceDE w:val="0"/>
              <w:autoSpaceDN w:val="0"/>
              <w:spacing w:after="0" w:line="240" w:lineRule="auto"/>
              <w:ind w:left="0"/>
              <w:contextualSpacing w:val="0"/>
              <w:rPr>
                <w:rFonts w:ascii="Times New Roman" w:hAnsi="Times New Roman"/>
              </w:rPr>
            </w:pPr>
            <w:r w:rsidRPr="006319AE">
              <w:rPr>
                <w:rFonts w:ascii="Times New Roman" w:hAnsi="Times New Roman"/>
              </w:rPr>
              <w:t>Электроснабжение</w:t>
            </w:r>
          </w:p>
        </w:tc>
        <w:tc>
          <w:tcPr>
            <w:tcW w:w="1289" w:type="dxa"/>
          </w:tcPr>
          <w:p w:rsidR="00531C28" w:rsidRPr="00531C28" w:rsidRDefault="00531C28" w:rsidP="00531C28">
            <w:pPr>
              <w:jc w:val="center"/>
              <w:rPr>
                <w:rFonts w:ascii="Times New Roman" w:hAnsi="Times New Roman"/>
              </w:rPr>
            </w:pPr>
            <w:r w:rsidRPr="00531C28">
              <w:rPr>
                <w:rFonts w:ascii="Times New Roman" w:hAnsi="Times New Roman"/>
              </w:rPr>
              <w:t>72,3%</w:t>
            </w:r>
          </w:p>
        </w:tc>
        <w:tc>
          <w:tcPr>
            <w:tcW w:w="1243" w:type="dxa"/>
          </w:tcPr>
          <w:p w:rsidR="00531C28" w:rsidRPr="00531C28" w:rsidRDefault="00531C28" w:rsidP="00531C28">
            <w:pPr>
              <w:jc w:val="center"/>
              <w:rPr>
                <w:rFonts w:ascii="Times New Roman" w:hAnsi="Times New Roman"/>
              </w:rPr>
            </w:pPr>
            <w:r w:rsidRPr="00531C28">
              <w:rPr>
                <w:rFonts w:ascii="Times New Roman" w:hAnsi="Times New Roman"/>
              </w:rPr>
              <w:t>21%</w:t>
            </w:r>
          </w:p>
        </w:tc>
        <w:tc>
          <w:tcPr>
            <w:tcW w:w="1243" w:type="dxa"/>
          </w:tcPr>
          <w:p w:rsidR="00531C28" w:rsidRPr="00531C28" w:rsidRDefault="00531C28" w:rsidP="00531C28">
            <w:pPr>
              <w:jc w:val="center"/>
              <w:rPr>
                <w:rFonts w:ascii="Times New Roman" w:hAnsi="Times New Roman"/>
              </w:rPr>
            </w:pPr>
            <w:r w:rsidRPr="00531C28">
              <w:rPr>
                <w:rFonts w:ascii="Times New Roman" w:hAnsi="Times New Roman"/>
              </w:rPr>
              <w:t>0</w:t>
            </w:r>
          </w:p>
        </w:tc>
        <w:tc>
          <w:tcPr>
            <w:tcW w:w="1243" w:type="dxa"/>
          </w:tcPr>
          <w:p w:rsidR="00531C28" w:rsidRPr="00531C28" w:rsidRDefault="00531C28" w:rsidP="00531C28">
            <w:pPr>
              <w:jc w:val="center"/>
              <w:rPr>
                <w:rFonts w:ascii="Times New Roman" w:hAnsi="Times New Roman"/>
              </w:rPr>
            </w:pPr>
            <w:r w:rsidRPr="00531C28">
              <w:rPr>
                <w:rFonts w:ascii="Times New Roman" w:hAnsi="Times New Roman"/>
              </w:rPr>
              <w:t>0</w:t>
            </w:r>
          </w:p>
        </w:tc>
        <w:tc>
          <w:tcPr>
            <w:tcW w:w="1434" w:type="dxa"/>
          </w:tcPr>
          <w:p w:rsidR="00531C28" w:rsidRPr="00531C28" w:rsidRDefault="00531C28" w:rsidP="00531C28">
            <w:pPr>
              <w:jc w:val="center"/>
              <w:rPr>
                <w:rFonts w:ascii="Times New Roman" w:hAnsi="Times New Roman"/>
              </w:rPr>
            </w:pPr>
            <w:r w:rsidRPr="00531C28">
              <w:rPr>
                <w:rFonts w:ascii="Times New Roman" w:hAnsi="Times New Roman"/>
              </w:rPr>
              <w:t>6,6%</w:t>
            </w:r>
          </w:p>
        </w:tc>
      </w:tr>
      <w:tr w:rsidR="00531C28" w:rsidRPr="00531C28" w:rsidTr="00531C28">
        <w:tc>
          <w:tcPr>
            <w:tcW w:w="3402" w:type="dxa"/>
          </w:tcPr>
          <w:p w:rsidR="00531C28" w:rsidRPr="006319AE" w:rsidRDefault="00531C28" w:rsidP="00531C28">
            <w:pPr>
              <w:pStyle w:val="ad"/>
              <w:widowControl w:val="0"/>
              <w:tabs>
                <w:tab w:val="left" w:pos="284"/>
                <w:tab w:val="left" w:pos="426"/>
              </w:tabs>
              <w:autoSpaceDE w:val="0"/>
              <w:autoSpaceDN w:val="0"/>
              <w:spacing w:after="0" w:line="240" w:lineRule="auto"/>
              <w:ind w:left="0"/>
              <w:contextualSpacing w:val="0"/>
              <w:rPr>
                <w:rFonts w:ascii="Times New Roman" w:hAnsi="Times New Roman"/>
              </w:rPr>
            </w:pPr>
            <w:r w:rsidRPr="006319AE">
              <w:rPr>
                <w:rFonts w:ascii="Times New Roman" w:hAnsi="Times New Roman"/>
              </w:rPr>
              <w:t>Теплоснабжение</w:t>
            </w:r>
          </w:p>
        </w:tc>
        <w:tc>
          <w:tcPr>
            <w:tcW w:w="1289" w:type="dxa"/>
          </w:tcPr>
          <w:p w:rsidR="00531C28" w:rsidRPr="00531C28" w:rsidRDefault="00531C28" w:rsidP="00531C28">
            <w:pPr>
              <w:jc w:val="center"/>
              <w:rPr>
                <w:rFonts w:ascii="Times New Roman" w:hAnsi="Times New Roman"/>
              </w:rPr>
            </w:pPr>
            <w:r w:rsidRPr="00531C28">
              <w:rPr>
                <w:rFonts w:ascii="Times New Roman" w:hAnsi="Times New Roman"/>
              </w:rPr>
              <w:t>67,1%</w:t>
            </w:r>
          </w:p>
        </w:tc>
        <w:tc>
          <w:tcPr>
            <w:tcW w:w="1243" w:type="dxa"/>
          </w:tcPr>
          <w:p w:rsidR="00531C28" w:rsidRPr="00531C28" w:rsidRDefault="00531C28" w:rsidP="00531C28">
            <w:pPr>
              <w:jc w:val="center"/>
              <w:rPr>
                <w:rFonts w:ascii="Times New Roman" w:hAnsi="Times New Roman"/>
              </w:rPr>
            </w:pPr>
            <w:r w:rsidRPr="00531C28">
              <w:rPr>
                <w:rFonts w:ascii="Times New Roman" w:hAnsi="Times New Roman"/>
              </w:rPr>
              <w:t>25%</w:t>
            </w:r>
          </w:p>
        </w:tc>
        <w:tc>
          <w:tcPr>
            <w:tcW w:w="1243" w:type="dxa"/>
          </w:tcPr>
          <w:p w:rsidR="00531C28" w:rsidRPr="00531C28" w:rsidRDefault="00531C28" w:rsidP="00531C28">
            <w:pPr>
              <w:jc w:val="center"/>
              <w:rPr>
                <w:rFonts w:ascii="Times New Roman" w:hAnsi="Times New Roman"/>
              </w:rPr>
            </w:pPr>
            <w:r w:rsidRPr="00531C28">
              <w:rPr>
                <w:rFonts w:ascii="Times New Roman" w:hAnsi="Times New Roman"/>
              </w:rPr>
              <w:t>0</w:t>
            </w:r>
          </w:p>
        </w:tc>
        <w:tc>
          <w:tcPr>
            <w:tcW w:w="1243" w:type="dxa"/>
          </w:tcPr>
          <w:p w:rsidR="00531C28" w:rsidRPr="00531C28" w:rsidRDefault="00531C28" w:rsidP="00531C28">
            <w:pPr>
              <w:jc w:val="center"/>
              <w:rPr>
                <w:rFonts w:ascii="Times New Roman" w:hAnsi="Times New Roman"/>
              </w:rPr>
            </w:pPr>
            <w:r w:rsidRPr="00531C28">
              <w:rPr>
                <w:rFonts w:ascii="Times New Roman" w:hAnsi="Times New Roman"/>
              </w:rPr>
              <w:t>0</w:t>
            </w:r>
          </w:p>
        </w:tc>
        <w:tc>
          <w:tcPr>
            <w:tcW w:w="1434" w:type="dxa"/>
          </w:tcPr>
          <w:p w:rsidR="00531C28" w:rsidRPr="00531C28" w:rsidRDefault="00531C28" w:rsidP="00531C28">
            <w:pPr>
              <w:jc w:val="center"/>
              <w:rPr>
                <w:rFonts w:ascii="Times New Roman" w:hAnsi="Times New Roman"/>
              </w:rPr>
            </w:pPr>
            <w:r w:rsidRPr="00531C28">
              <w:rPr>
                <w:rFonts w:ascii="Times New Roman" w:hAnsi="Times New Roman"/>
              </w:rPr>
              <w:t>7,9%</w:t>
            </w:r>
          </w:p>
        </w:tc>
      </w:tr>
      <w:tr w:rsidR="00531C28" w:rsidRPr="00531C28" w:rsidTr="00531C28">
        <w:tc>
          <w:tcPr>
            <w:tcW w:w="3402" w:type="dxa"/>
          </w:tcPr>
          <w:p w:rsidR="00531C28" w:rsidRPr="006319AE" w:rsidRDefault="00531C28" w:rsidP="00531C28">
            <w:pPr>
              <w:pStyle w:val="ad"/>
              <w:widowControl w:val="0"/>
              <w:tabs>
                <w:tab w:val="left" w:pos="284"/>
                <w:tab w:val="left" w:pos="426"/>
              </w:tabs>
              <w:autoSpaceDE w:val="0"/>
              <w:autoSpaceDN w:val="0"/>
              <w:spacing w:after="0" w:line="240" w:lineRule="auto"/>
              <w:ind w:left="0"/>
              <w:contextualSpacing w:val="0"/>
              <w:rPr>
                <w:rFonts w:ascii="Times New Roman" w:hAnsi="Times New Roman"/>
              </w:rPr>
            </w:pPr>
            <w:r w:rsidRPr="006319AE">
              <w:rPr>
                <w:rFonts w:ascii="Times New Roman" w:hAnsi="Times New Roman"/>
              </w:rPr>
              <w:t>Телефонная связь</w:t>
            </w:r>
          </w:p>
        </w:tc>
        <w:tc>
          <w:tcPr>
            <w:tcW w:w="1289" w:type="dxa"/>
          </w:tcPr>
          <w:p w:rsidR="00531C28" w:rsidRPr="00531C28" w:rsidRDefault="00531C28" w:rsidP="00531C28">
            <w:pPr>
              <w:jc w:val="center"/>
              <w:rPr>
                <w:rFonts w:ascii="Times New Roman" w:hAnsi="Times New Roman"/>
              </w:rPr>
            </w:pPr>
            <w:r w:rsidRPr="00531C28">
              <w:rPr>
                <w:rFonts w:ascii="Times New Roman" w:hAnsi="Times New Roman"/>
              </w:rPr>
              <w:t>75%</w:t>
            </w:r>
          </w:p>
        </w:tc>
        <w:tc>
          <w:tcPr>
            <w:tcW w:w="1243" w:type="dxa"/>
          </w:tcPr>
          <w:p w:rsidR="00531C28" w:rsidRPr="00531C28" w:rsidRDefault="00531C28" w:rsidP="00531C28">
            <w:pPr>
              <w:jc w:val="center"/>
              <w:rPr>
                <w:rFonts w:ascii="Times New Roman" w:hAnsi="Times New Roman"/>
              </w:rPr>
            </w:pPr>
            <w:r w:rsidRPr="00531C28">
              <w:rPr>
                <w:rFonts w:ascii="Times New Roman" w:hAnsi="Times New Roman"/>
              </w:rPr>
              <w:t>19,7%</w:t>
            </w:r>
          </w:p>
        </w:tc>
        <w:tc>
          <w:tcPr>
            <w:tcW w:w="1243" w:type="dxa"/>
          </w:tcPr>
          <w:p w:rsidR="00531C28" w:rsidRPr="00531C28" w:rsidRDefault="00531C28" w:rsidP="00531C28">
            <w:pPr>
              <w:jc w:val="center"/>
              <w:rPr>
                <w:rFonts w:ascii="Times New Roman" w:hAnsi="Times New Roman"/>
              </w:rPr>
            </w:pPr>
            <w:r w:rsidRPr="00531C28">
              <w:rPr>
                <w:rFonts w:ascii="Times New Roman" w:hAnsi="Times New Roman"/>
              </w:rPr>
              <w:t>0</w:t>
            </w:r>
          </w:p>
        </w:tc>
        <w:tc>
          <w:tcPr>
            <w:tcW w:w="1243" w:type="dxa"/>
          </w:tcPr>
          <w:p w:rsidR="00531C28" w:rsidRPr="00531C28" w:rsidRDefault="00531C28" w:rsidP="00531C28">
            <w:pPr>
              <w:jc w:val="center"/>
              <w:rPr>
                <w:rFonts w:ascii="Times New Roman" w:hAnsi="Times New Roman"/>
              </w:rPr>
            </w:pPr>
            <w:r w:rsidRPr="00531C28">
              <w:rPr>
                <w:rFonts w:ascii="Times New Roman" w:hAnsi="Times New Roman"/>
              </w:rPr>
              <w:t>0</w:t>
            </w:r>
          </w:p>
        </w:tc>
        <w:tc>
          <w:tcPr>
            <w:tcW w:w="1434" w:type="dxa"/>
          </w:tcPr>
          <w:p w:rsidR="00531C28" w:rsidRPr="00531C28" w:rsidRDefault="00531C28" w:rsidP="00531C28">
            <w:pPr>
              <w:jc w:val="center"/>
              <w:rPr>
                <w:rFonts w:ascii="Times New Roman" w:hAnsi="Times New Roman"/>
              </w:rPr>
            </w:pPr>
            <w:r w:rsidRPr="00531C28">
              <w:rPr>
                <w:rFonts w:ascii="Times New Roman" w:hAnsi="Times New Roman"/>
              </w:rPr>
              <w:t>5,3%</w:t>
            </w:r>
          </w:p>
        </w:tc>
      </w:tr>
    </w:tbl>
    <w:p w:rsidR="00531C28" w:rsidRPr="00531C28" w:rsidRDefault="00531C28" w:rsidP="00F92C0A">
      <w:pPr>
        <w:pStyle w:val="ConsPlusNormal"/>
        <w:spacing w:before="120" w:line="22" w:lineRule="atLeast"/>
        <w:ind w:firstLine="709"/>
        <w:jc w:val="both"/>
        <w:rPr>
          <w:szCs w:val="28"/>
        </w:rPr>
      </w:pPr>
      <w:r w:rsidRPr="00531C28">
        <w:rPr>
          <w:szCs w:val="28"/>
        </w:rPr>
        <w:t>Среди услуг субъектов естественных монополий наиболее высокая оце</w:t>
      </w:r>
      <w:r w:rsidRPr="00531C28">
        <w:rPr>
          <w:szCs w:val="28"/>
        </w:rPr>
        <w:t>н</w:t>
      </w:r>
      <w:r w:rsidRPr="00531C28">
        <w:rPr>
          <w:szCs w:val="28"/>
        </w:rPr>
        <w:t>ка удовлетворенности стоимостью подключения была выставлена респонде</w:t>
      </w:r>
      <w:r w:rsidRPr="00531C28">
        <w:rPr>
          <w:szCs w:val="28"/>
        </w:rPr>
        <w:t>н</w:t>
      </w:r>
      <w:r w:rsidRPr="00531C28">
        <w:rPr>
          <w:szCs w:val="28"/>
        </w:rPr>
        <w:t>тами в сфере телефонной связи – 75%.  На втором месте по количеству полож</w:t>
      </w:r>
      <w:r w:rsidRPr="00531C28">
        <w:rPr>
          <w:szCs w:val="28"/>
        </w:rPr>
        <w:t>и</w:t>
      </w:r>
      <w:r w:rsidRPr="00531C28">
        <w:rPr>
          <w:szCs w:val="28"/>
        </w:rPr>
        <w:t>тельных оценок стоимости услуг подключения – электроснабжение (72,3%). Третье место разделили водоснабжение, водоотведение и водоочистка – по 68,4%. Наименее высоко был оценен уровень  удовлетворенности стоимостью подключения к услугам газоснабжения (64,4%) и теплоснабжения (67,1%).</w:t>
      </w:r>
    </w:p>
    <w:p w:rsidR="00531C28" w:rsidRPr="00531C28" w:rsidRDefault="00531C28" w:rsidP="00531C28">
      <w:pPr>
        <w:pStyle w:val="ConsPlusNormal"/>
        <w:spacing w:line="22" w:lineRule="atLeast"/>
        <w:ind w:firstLine="709"/>
        <w:jc w:val="both"/>
        <w:rPr>
          <w:szCs w:val="28"/>
        </w:rPr>
      </w:pPr>
      <w:r w:rsidRPr="00531C28">
        <w:rPr>
          <w:szCs w:val="28"/>
        </w:rPr>
        <w:t xml:space="preserve">По мнению респондентов, которые сталкивались с процессом получения </w:t>
      </w:r>
      <w:r w:rsidRPr="00531C28">
        <w:rPr>
          <w:szCs w:val="28"/>
        </w:rPr>
        <w:lastRenderedPageBreak/>
        <w:t>доступа к услугам естественных монополий, наибольшее количество вопросов  связа</w:t>
      </w:r>
      <w:r w:rsidR="0079280B">
        <w:rPr>
          <w:szCs w:val="28"/>
        </w:rPr>
        <w:t>но со сроками получения услуг –</w:t>
      </w:r>
      <w:r w:rsidRPr="00531C28">
        <w:rPr>
          <w:szCs w:val="28"/>
        </w:rPr>
        <w:t xml:space="preserve"> 75</w:t>
      </w:r>
      <w:r w:rsidR="0079280B">
        <w:rPr>
          <w:szCs w:val="28"/>
        </w:rPr>
        <w:t>,1</w:t>
      </w:r>
      <w:r w:rsidRPr="00531C28">
        <w:rPr>
          <w:szCs w:val="28"/>
        </w:rPr>
        <w:t xml:space="preserve">% голосов, затруднились ответить </w:t>
      </w:r>
      <w:r w:rsidR="0079280B">
        <w:rPr>
          <w:szCs w:val="28"/>
        </w:rPr>
        <w:t>22</w:t>
      </w:r>
      <w:r w:rsidRPr="00531C28">
        <w:rPr>
          <w:szCs w:val="28"/>
        </w:rPr>
        <w:t xml:space="preserve">% опрошенных, </w:t>
      </w:r>
      <w:r w:rsidR="0079280B">
        <w:rPr>
          <w:szCs w:val="28"/>
        </w:rPr>
        <w:t>6,3</w:t>
      </w:r>
      <w:r w:rsidRPr="00531C28">
        <w:rPr>
          <w:szCs w:val="28"/>
        </w:rPr>
        <w:t>% респондентов выразили мнение о сложностях, связа</w:t>
      </w:r>
      <w:r w:rsidRPr="00531C28">
        <w:rPr>
          <w:szCs w:val="28"/>
        </w:rPr>
        <w:t>н</w:t>
      </w:r>
      <w:r w:rsidRPr="00531C28">
        <w:rPr>
          <w:szCs w:val="28"/>
        </w:rPr>
        <w:t>ных с количеством процедур получения доступа.</w:t>
      </w:r>
    </w:p>
    <w:p w:rsidR="00531C28" w:rsidRPr="00531C28" w:rsidRDefault="00531C28" w:rsidP="00531C28">
      <w:pPr>
        <w:pStyle w:val="ConsPlusNormal"/>
        <w:spacing w:line="22" w:lineRule="atLeast"/>
        <w:ind w:firstLine="709"/>
        <w:jc w:val="both"/>
        <w:rPr>
          <w:szCs w:val="28"/>
        </w:rPr>
      </w:pPr>
      <w:r w:rsidRPr="00531C28">
        <w:rPr>
          <w:szCs w:val="28"/>
        </w:rPr>
        <w:t>Большинство опрошенных высказались об отсутствии изменений сло</w:t>
      </w:r>
      <w:r w:rsidRPr="00531C28">
        <w:rPr>
          <w:szCs w:val="28"/>
        </w:rPr>
        <w:t>ж</w:t>
      </w:r>
      <w:r w:rsidRPr="00531C28">
        <w:rPr>
          <w:szCs w:val="28"/>
        </w:rPr>
        <w:t>ности (количества) процедур подключения услуг всех видов естественных м</w:t>
      </w:r>
      <w:r w:rsidRPr="00531C28">
        <w:rPr>
          <w:szCs w:val="28"/>
        </w:rPr>
        <w:t>о</w:t>
      </w:r>
      <w:r w:rsidRPr="00531C28">
        <w:rPr>
          <w:szCs w:val="28"/>
        </w:rPr>
        <w:t>нополий, предоставляемых по месту ведения бизнеса – в среднем 80% таких  мнений. Приблизительно 16,9% респондентов затруднились с ответом и лишь 3,15 выразили позицию, что сложность подключения снизилась.</w:t>
      </w:r>
    </w:p>
    <w:p w:rsidR="00531C28" w:rsidRDefault="00531C28" w:rsidP="00531C28">
      <w:pPr>
        <w:pStyle w:val="ConsPlusNormal"/>
        <w:spacing w:line="22" w:lineRule="atLeast"/>
        <w:ind w:firstLine="709"/>
        <w:jc w:val="both"/>
        <w:rPr>
          <w:szCs w:val="28"/>
        </w:rPr>
      </w:pPr>
      <w:r w:rsidRPr="00531C28">
        <w:rPr>
          <w:szCs w:val="28"/>
        </w:rPr>
        <w:t xml:space="preserve">Относительно качества услуг, оказываемых субъектами естественных монополий, оценки удовлетворенности мнения респондентов распределились следующим образом: </w:t>
      </w:r>
    </w:p>
    <w:p w:rsidR="0079280B" w:rsidRPr="00531C28" w:rsidRDefault="0079280B" w:rsidP="00531C28">
      <w:pPr>
        <w:pStyle w:val="ConsPlusNormal"/>
        <w:spacing w:line="22" w:lineRule="atLeast"/>
        <w:ind w:firstLine="709"/>
        <w:jc w:val="both"/>
        <w:rPr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879"/>
        <w:gridCol w:w="1944"/>
        <w:gridCol w:w="1871"/>
        <w:gridCol w:w="1726"/>
        <w:gridCol w:w="1434"/>
      </w:tblGrid>
      <w:tr w:rsidR="00531C28" w:rsidRPr="00531C28" w:rsidTr="00C86840">
        <w:tc>
          <w:tcPr>
            <w:tcW w:w="2879" w:type="dxa"/>
            <w:vMerge w:val="restart"/>
            <w:shd w:val="clear" w:color="auto" w:fill="DBE5F1" w:themeFill="accent1" w:themeFillTint="33"/>
          </w:tcPr>
          <w:p w:rsidR="00531C28" w:rsidRPr="00531C28" w:rsidRDefault="00531C28" w:rsidP="00531C28">
            <w:pPr>
              <w:widowControl w:val="0"/>
              <w:tabs>
                <w:tab w:val="left" w:pos="284"/>
                <w:tab w:val="left" w:pos="426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6975" w:type="dxa"/>
            <w:gridSpan w:val="4"/>
            <w:shd w:val="clear" w:color="auto" w:fill="DBE5F1" w:themeFill="accent1" w:themeFillTint="33"/>
          </w:tcPr>
          <w:p w:rsidR="00531C28" w:rsidRPr="00531C28" w:rsidRDefault="00531C28" w:rsidP="00531C28">
            <w:pPr>
              <w:widowControl w:val="0"/>
              <w:tabs>
                <w:tab w:val="left" w:pos="284"/>
                <w:tab w:val="left" w:pos="426"/>
                <w:tab w:val="left" w:pos="102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531C28">
              <w:rPr>
                <w:rFonts w:ascii="Times New Roman" w:eastAsia="Times New Roman" w:hAnsi="Times New Roman"/>
              </w:rPr>
              <w:t>Качество услуг субъектов естественных монополий</w:t>
            </w:r>
          </w:p>
        </w:tc>
      </w:tr>
      <w:tr w:rsidR="00531C28" w:rsidRPr="00531C28" w:rsidTr="00C86840">
        <w:tc>
          <w:tcPr>
            <w:tcW w:w="2879" w:type="dxa"/>
            <w:vMerge/>
            <w:shd w:val="clear" w:color="auto" w:fill="DBE5F1" w:themeFill="accent1" w:themeFillTint="33"/>
          </w:tcPr>
          <w:p w:rsidR="00531C28" w:rsidRPr="00531C28" w:rsidRDefault="00531C28" w:rsidP="00531C28">
            <w:pPr>
              <w:widowControl w:val="0"/>
              <w:tabs>
                <w:tab w:val="left" w:pos="284"/>
                <w:tab w:val="left" w:pos="426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1944" w:type="dxa"/>
            <w:shd w:val="clear" w:color="auto" w:fill="DBE5F1" w:themeFill="accent1" w:themeFillTint="33"/>
          </w:tcPr>
          <w:p w:rsidR="00531C28" w:rsidRPr="00531C28" w:rsidRDefault="00531C28" w:rsidP="00531C28">
            <w:pPr>
              <w:widowControl w:val="0"/>
              <w:tabs>
                <w:tab w:val="left" w:pos="284"/>
                <w:tab w:val="left" w:pos="426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</w:rPr>
            </w:pPr>
            <w:r w:rsidRPr="00531C28">
              <w:rPr>
                <w:rFonts w:ascii="Times New Roman" w:eastAsia="Times New Roman" w:hAnsi="Times New Roman"/>
              </w:rPr>
              <w:t>Ухудшилось</w:t>
            </w:r>
          </w:p>
        </w:tc>
        <w:tc>
          <w:tcPr>
            <w:tcW w:w="1871" w:type="dxa"/>
            <w:shd w:val="clear" w:color="auto" w:fill="DBE5F1" w:themeFill="accent1" w:themeFillTint="33"/>
          </w:tcPr>
          <w:p w:rsidR="00531C28" w:rsidRPr="00531C28" w:rsidRDefault="00531C28" w:rsidP="00531C28">
            <w:pPr>
              <w:widowControl w:val="0"/>
              <w:tabs>
                <w:tab w:val="left" w:pos="284"/>
                <w:tab w:val="left" w:pos="426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</w:rPr>
            </w:pPr>
            <w:r w:rsidRPr="00531C28">
              <w:rPr>
                <w:rFonts w:ascii="Times New Roman" w:eastAsia="Times New Roman" w:hAnsi="Times New Roman"/>
              </w:rPr>
              <w:t>Улучшилось</w:t>
            </w:r>
          </w:p>
        </w:tc>
        <w:tc>
          <w:tcPr>
            <w:tcW w:w="1726" w:type="dxa"/>
            <w:shd w:val="clear" w:color="auto" w:fill="DBE5F1" w:themeFill="accent1" w:themeFillTint="33"/>
          </w:tcPr>
          <w:p w:rsidR="00531C28" w:rsidRPr="00531C28" w:rsidRDefault="00531C28" w:rsidP="00531C28">
            <w:pPr>
              <w:widowControl w:val="0"/>
              <w:tabs>
                <w:tab w:val="left" w:pos="284"/>
                <w:tab w:val="left" w:pos="426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</w:rPr>
            </w:pPr>
            <w:r w:rsidRPr="00531C28">
              <w:rPr>
                <w:rFonts w:ascii="Times New Roman" w:eastAsia="Times New Roman" w:hAnsi="Times New Roman"/>
              </w:rPr>
              <w:t>Не изменилось</w:t>
            </w:r>
          </w:p>
        </w:tc>
        <w:tc>
          <w:tcPr>
            <w:tcW w:w="1434" w:type="dxa"/>
            <w:shd w:val="clear" w:color="auto" w:fill="DBE5F1" w:themeFill="accent1" w:themeFillTint="33"/>
          </w:tcPr>
          <w:p w:rsidR="00531C28" w:rsidRPr="00531C28" w:rsidRDefault="00531C28" w:rsidP="00531C28">
            <w:pPr>
              <w:widowControl w:val="0"/>
              <w:tabs>
                <w:tab w:val="left" w:pos="284"/>
                <w:tab w:val="left" w:pos="426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</w:rPr>
            </w:pPr>
            <w:r w:rsidRPr="00531C28">
              <w:rPr>
                <w:rFonts w:ascii="Times New Roman" w:eastAsia="Times New Roman" w:hAnsi="Times New Roman"/>
              </w:rPr>
              <w:t>Затрудняюсь ответить</w:t>
            </w:r>
          </w:p>
        </w:tc>
      </w:tr>
      <w:tr w:rsidR="00531C28" w:rsidRPr="00531C28" w:rsidTr="00531C28">
        <w:tc>
          <w:tcPr>
            <w:tcW w:w="2879" w:type="dxa"/>
          </w:tcPr>
          <w:p w:rsidR="00531C28" w:rsidRPr="00531C28" w:rsidRDefault="00531C28" w:rsidP="00531C28">
            <w:pPr>
              <w:widowControl w:val="0"/>
              <w:tabs>
                <w:tab w:val="left" w:pos="284"/>
                <w:tab w:val="left" w:pos="426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</w:rPr>
            </w:pPr>
            <w:r w:rsidRPr="00531C28">
              <w:rPr>
                <w:rFonts w:ascii="Times New Roman" w:eastAsia="Times New Roman" w:hAnsi="Times New Roman"/>
              </w:rPr>
              <w:t xml:space="preserve">Водоснабжение, </w:t>
            </w:r>
            <w:r w:rsidRPr="00531C28">
              <w:rPr>
                <w:rFonts w:ascii="Times New Roman" w:eastAsia="Times New Roman" w:hAnsi="Times New Roman"/>
              </w:rPr>
              <w:br/>
              <w:t>водоотведение</w:t>
            </w:r>
          </w:p>
        </w:tc>
        <w:tc>
          <w:tcPr>
            <w:tcW w:w="1944" w:type="dxa"/>
          </w:tcPr>
          <w:p w:rsidR="00531C28" w:rsidRPr="00531C28" w:rsidRDefault="00531C28" w:rsidP="00531C28">
            <w:pPr>
              <w:jc w:val="center"/>
            </w:pPr>
            <w:r w:rsidRPr="00531C28">
              <w:rPr>
                <w:rFonts w:ascii="Times New Roman" w:eastAsia="Times New Roman" w:hAnsi="Times New Roman"/>
              </w:rPr>
              <w:t>11,8%</w:t>
            </w:r>
          </w:p>
        </w:tc>
        <w:tc>
          <w:tcPr>
            <w:tcW w:w="1871" w:type="dxa"/>
          </w:tcPr>
          <w:p w:rsidR="00531C28" w:rsidRPr="00531C28" w:rsidRDefault="00531C28" w:rsidP="00531C28">
            <w:pPr>
              <w:jc w:val="center"/>
            </w:pPr>
            <w:r w:rsidRPr="00531C28">
              <w:rPr>
                <w:rFonts w:ascii="Times New Roman" w:eastAsia="Times New Roman" w:hAnsi="Times New Roman"/>
              </w:rPr>
              <w:t>5,2%</w:t>
            </w:r>
          </w:p>
        </w:tc>
        <w:tc>
          <w:tcPr>
            <w:tcW w:w="1726" w:type="dxa"/>
          </w:tcPr>
          <w:p w:rsidR="00531C28" w:rsidRPr="00531C28" w:rsidRDefault="00531C28" w:rsidP="00531C28">
            <w:pPr>
              <w:jc w:val="center"/>
            </w:pPr>
            <w:r w:rsidRPr="00531C28">
              <w:rPr>
                <w:rFonts w:ascii="Times New Roman" w:eastAsia="Times New Roman" w:hAnsi="Times New Roman"/>
              </w:rPr>
              <w:t>80,2%</w:t>
            </w:r>
          </w:p>
        </w:tc>
        <w:tc>
          <w:tcPr>
            <w:tcW w:w="1434" w:type="dxa"/>
          </w:tcPr>
          <w:p w:rsidR="00531C28" w:rsidRPr="00531C28" w:rsidRDefault="00531C28" w:rsidP="00531C28">
            <w:pPr>
              <w:jc w:val="center"/>
            </w:pPr>
            <w:r w:rsidRPr="00531C28">
              <w:rPr>
                <w:rFonts w:ascii="Times New Roman" w:eastAsia="Times New Roman" w:hAnsi="Times New Roman"/>
              </w:rPr>
              <w:t>2,6%</w:t>
            </w:r>
          </w:p>
        </w:tc>
      </w:tr>
      <w:tr w:rsidR="00531C28" w:rsidRPr="00531C28" w:rsidTr="00531C28">
        <w:tc>
          <w:tcPr>
            <w:tcW w:w="2879" w:type="dxa"/>
          </w:tcPr>
          <w:p w:rsidR="00531C28" w:rsidRPr="00531C28" w:rsidRDefault="00531C28" w:rsidP="00531C28">
            <w:pPr>
              <w:widowControl w:val="0"/>
              <w:tabs>
                <w:tab w:val="left" w:pos="284"/>
                <w:tab w:val="left" w:pos="426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b/>
              </w:rPr>
            </w:pPr>
            <w:r w:rsidRPr="00531C28">
              <w:rPr>
                <w:rFonts w:ascii="Times New Roman" w:eastAsia="Times New Roman" w:hAnsi="Times New Roman"/>
              </w:rPr>
              <w:t>Водоочистка</w:t>
            </w:r>
          </w:p>
        </w:tc>
        <w:tc>
          <w:tcPr>
            <w:tcW w:w="1944" w:type="dxa"/>
          </w:tcPr>
          <w:p w:rsidR="00531C28" w:rsidRPr="00531C28" w:rsidRDefault="00531C28" w:rsidP="00531C28">
            <w:pPr>
              <w:spacing w:after="0"/>
              <w:jc w:val="center"/>
            </w:pPr>
            <w:r w:rsidRPr="00531C28">
              <w:rPr>
                <w:rFonts w:ascii="Times New Roman" w:eastAsia="Times New Roman" w:hAnsi="Times New Roman"/>
              </w:rPr>
              <w:t>18,4%</w:t>
            </w:r>
          </w:p>
        </w:tc>
        <w:tc>
          <w:tcPr>
            <w:tcW w:w="1871" w:type="dxa"/>
          </w:tcPr>
          <w:p w:rsidR="00531C28" w:rsidRPr="00531C28" w:rsidRDefault="00531C28" w:rsidP="00531C28">
            <w:pPr>
              <w:spacing w:after="0"/>
              <w:jc w:val="center"/>
            </w:pPr>
            <w:r w:rsidRPr="00531C28">
              <w:rPr>
                <w:rFonts w:ascii="Times New Roman" w:eastAsia="Times New Roman" w:hAnsi="Times New Roman"/>
              </w:rPr>
              <w:t>3,9%</w:t>
            </w:r>
          </w:p>
        </w:tc>
        <w:tc>
          <w:tcPr>
            <w:tcW w:w="1726" w:type="dxa"/>
          </w:tcPr>
          <w:p w:rsidR="00531C28" w:rsidRPr="00531C28" w:rsidRDefault="00531C28" w:rsidP="00531C28">
            <w:pPr>
              <w:spacing w:after="0"/>
              <w:jc w:val="center"/>
            </w:pPr>
            <w:r w:rsidRPr="00531C28">
              <w:rPr>
                <w:rFonts w:ascii="Times New Roman" w:eastAsia="Times New Roman" w:hAnsi="Times New Roman"/>
              </w:rPr>
              <w:t>75%</w:t>
            </w:r>
          </w:p>
        </w:tc>
        <w:tc>
          <w:tcPr>
            <w:tcW w:w="1434" w:type="dxa"/>
          </w:tcPr>
          <w:p w:rsidR="00531C28" w:rsidRPr="00531C28" w:rsidRDefault="00531C28" w:rsidP="00531C28">
            <w:pPr>
              <w:spacing w:after="0"/>
              <w:jc w:val="center"/>
            </w:pPr>
            <w:r w:rsidRPr="00531C28">
              <w:rPr>
                <w:rFonts w:ascii="Times New Roman" w:eastAsia="Times New Roman" w:hAnsi="Times New Roman"/>
              </w:rPr>
              <w:t>2,6%</w:t>
            </w:r>
          </w:p>
        </w:tc>
      </w:tr>
      <w:tr w:rsidR="00531C28" w:rsidRPr="00531C28" w:rsidTr="00531C28">
        <w:tc>
          <w:tcPr>
            <w:tcW w:w="2879" w:type="dxa"/>
          </w:tcPr>
          <w:p w:rsidR="00531C28" w:rsidRPr="00531C28" w:rsidRDefault="00531C28" w:rsidP="00531C28">
            <w:pPr>
              <w:widowControl w:val="0"/>
              <w:tabs>
                <w:tab w:val="left" w:pos="284"/>
                <w:tab w:val="left" w:pos="426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b/>
              </w:rPr>
            </w:pPr>
            <w:r w:rsidRPr="00531C28">
              <w:rPr>
                <w:rFonts w:ascii="Times New Roman" w:eastAsia="Times New Roman" w:hAnsi="Times New Roman"/>
              </w:rPr>
              <w:t>Газоснабжение</w:t>
            </w:r>
          </w:p>
        </w:tc>
        <w:tc>
          <w:tcPr>
            <w:tcW w:w="1944" w:type="dxa"/>
          </w:tcPr>
          <w:p w:rsidR="00531C28" w:rsidRPr="00531C28" w:rsidRDefault="00531C28" w:rsidP="00531C28">
            <w:pPr>
              <w:spacing w:after="0"/>
              <w:jc w:val="center"/>
            </w:pPr>
            <w:r w:rsidRPr="00531C28">
              <w:rPr>
                <w:rFonts w:ascii="Times New Roman" w:eastAsia="Times New Roman" w:hAnsi="Times New Roman"/>
              </w:rPr>
              <w:t>3,9%</w:t>
            </w:r>
          </w:p>
        </w:tc>
        <w:tc>
          <w:tcPr>
            <w:tcW w:w="1871" w:type="dxa"/>
          </w:tcPr>
          <w:p w:rsidR="00531C28" w:rsidRPr="00531C28" w:rsidRDefault="00531C28" w:rsidP="00531C28">
            <w:pPr>
              <w:spacing w:after="0"/>
              <w:jc w:val="center"/>
            </w:pPr>
            <w:r w:rsidRPr="00531C28">
              <w:rPr>
                <w:rFonts w:ascii="Times New Roman" w:eastAsia="Times New Roman" w:hAnsi="Times New Roman"/>
              </w:rPr>
              <w:t>10,9%</w:t>
            </w:r>
          </w:p>
        </w:tc>
        <w:tc>
          <w:tcPr>
            <w:tcW w:w="1726" w:type="dxa"/>
          </w:tcPr>
          <w:p w:rsidR="00531C28" w:rsidRPr="00531C28" w:rsidRDefault="00531C28" w:rsidP="00531C28">
            <w:pPr>
              <w:spacing w:after="0"/>
              <w:jc w:val="center"/>
            </w:pPr>
            <w:r w:rsidRPr="00531C28">
              <w:rPr>
                <w:rFonts w:ascii="Times New Roman" w:eastAsia="Times New Roman" w:hAnsi="Times New Roman"/>
              </w:rPr>
              <w:t>82,9%</w:t>
            </w:r>
          </w:p>
        </w:tc>
        <w:tc>
          <w:tcPr>
            <w:tcW w:w="1434" w:type="dxa"/>
          </w:tcPr>
          <w:p w:rsidR="00531C28" w:rsidRPr="00531C28" w:rsidRDefault="00531C28" w:rsidP="00531C28">
            <w:pPr>
              <w:spacing w:after="0"/>
              <w:jc w:val="center"/>
            </w:pPr>
            <w:r w:rsidRPr="00531C28">
              <w:rPr>
                <w:rFonts w:ascii="Times New Roman" w:eastAsia="Times New Roman" w:hAnsi="Times New Roman"/>
              </w:rPr>
              <w:t>2,6%</w:t>
            </w:r>
          </w:p>
        </w:tc>
      </w:tr>
      <w:tr w:rsidR="00531C28" w:rsidRPr="00531C28" w:rsidTr="00531C28">
        <w:tc>
          <w:tcPr>
            <w:tcW w:w="2879" w:type="dxa"/>
          </w:tcPr>
          <w:p w:rsidR="00531C28" w:rsidRPr="00531C28" w:rsidRDefault="00531C28" w:rsidP="00531C28">
            <w:pPr>
              <w:widowControl w:val="0"/>
              <w:tabs>
                <w:tab w:val="left" w:pos="284"/>
                <w:tab w:val="left" w:pos="426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b/>
              </w:rPr>
            </w:pPr>
            <w:r w:rsidRPr="00531C28">
              <w:rPr>
                <w:rFonts w:ascii="Times New Roman" w:eastAsia="Times New Roman" w:hAnsi="Times New Roman"/>
              </w:rPr>
              <w:t>Электроснабжение</w:t>
            </w:r>
          </w:p>
        </w:tc>
        <w:tc>
          <w:tcPr>
            <w:tcW w:w="1944" w:type="dxa"/>
          </w:tcPr>
          <w:p w:rsidR="00531C28" w:rsidRPr="00531C28" w:rsidRDefault="00531C28" w:rsidP="00531C28">
            <w:pPr>
              <w:spacing w:after="0"/>
              <w:jc w:val="center"/>
            </w:pPr>
            <w:r w:rsidRPr="00531C28">
              <w:rPr>
                <w:rFonts w:ascii="Times New Roman" w:eastAsia="Times New Roman" w:hAnsi="Times New Roman"/>
              </w:rPr>
              <w:t>10,5%</w:t>
            </w:r>
          </w:p>
        </w:tc>
        <w:tc>
          <w:tcPr>
            <w:tcW w:w="1871" w:type="dxa"/>
          </w:tcPr>
          <w:p w:rsidR="00531C28" w:rsidRPr="00531C28" w:rsidRDefault="00531C28" w:rsidP="00531C28">
            <w:pPr>
              <w:spacing w:after="0"/>
              <w:jc w:val="center"/>
            </w:pPr>
            <w:r w:rsidRPr="00531C28">
              <w:rPr>
                <w:rFonts w:ascii="Times New Roman" w:eastAsia="Times New Roman" w:hAnsi="Times New Roman"/>
              </w:rPr>
              <w:t>9,2%</w:t>
            </w:r>
          </w:p>
        </w:tc>
        <w:tc>
          <w:tcPr>
            <w:tcW w:w="1726" w:type="dxa"/>
          </w:tcPr>
          <w:p w:rsidR="00531C28" w:rsidRPr="00531C28" w:rsidRDefault="00531C28" w:rsidP="00531C28">
            <w:pPr>
              <w:spacing w:after="0"/>
              <w:jc w:val="center"/>
            </w:pPr>
            <w:r w:rsidRPr="00531C28">
              <w:rPr>
                <w:rFonts w:ascii="Times New Roman" w:eastAsia="Times New Roman" w:hAnsi="Times New Roman"/>
              </w:rPr>
              <w:t>76,3%</w:t>
            </w:r>
          </w:p>
        </w:tc>
        <w:tc>
          <w:tcPr>
            <w:tcW w:w="1434" w:type="dxa"/>
          </w:tcPr>
          <w:p w:rsidR="00531C28" w:rsidRPr="00531C28" w:rsidRDefault="00531C28" w:rsidP="00531C28">
            <w:pPr>
              <w:spacing w:after="0"/>
              <w:jc w:val="center"/>
            </w:pPr>
            <w:r w:rsidRPr="00531C28">
              <w:rPr>
                <w:rFonts w:ascii="Times New Roman" w:eastAsia="Times New Roman" w:hAnsi="Times New Roman"/>
              </w:rPr>
              <w:t>2,6%</w:t>
            </w:r>
          </w:p>
        </w:tc>
      </w:tr>
      <w:tr w:rsidR="00531C28" w:rsidRPr="00531C28" w:rsidTr="00531C28">
        <w:tc>
          <w:tcPr>
            <w:tcW w:w="2879" w:type="dxa"/>
          </w:tcPr>
          <w:p w:rsidR="00531C28" w:rsidRPr="00531C28" w:rsidRDefault="00531C28" w:rsidP="00531C28">
            <w:pPr>
              <w:widowControl w:val="0"/>
              <w:tabs>
                <w:tab w:val="left" w:pos="284"/>
                <w:tab w:val="left" w:pos="426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b/>
              </w:rPr>
            </w:pPr>
            <w:r w:rsidRPr="00531C28">
              <w:rPr>
                <w:rFonts w:ascii="Times New Roman" w:eastAsia="Times New Roman" w:hAnsi="Times New Roman"/>
              </w:rPr>
              <w:t>Теплоснабжение</w:t>
            </w:r>
          </w:p>
        </w:tc>
        <w:tc>
          <w:tcPr>
            <w:tcW w:w="1944" w:type="dxa"/>
          </w:tcPr>
          <w:p w:rsidR="00531C28" w:rsidRPr="00531C28" w:rsidRDefault="00531C28" w:rsidP="00531C28">
            <w:pPr>
              <w:spacing w:after="0"/>
              <w:jc w:val="center"/>
            </w:pPr>
            <w:r w:rsidRPr="00531C28">
              <w:rPr>
                <w:rFonts w:ascii="Times New Roman" w:eastAsia="Times New Roman" w:hAnsi="Times New Roman"/>
              </w:rPr>
              <w:t>3,9%</w:t>
            </w:r>
          </w:p>
        </w:tc>
        <w:tc>
          <w:tcPr>
            <w:tcW w:w="1871" w:type="dxa"/>
          </w:tcPr>
          <w:p w:rsidR="00531C28" w:rsidRPr="00531C28" w:rsidRDefault="00531C28" w:rsidP="00531C28">
            <w:pPr>
              <w:spacing w:after="0"/>
              <w:jc w:val="center"/>
            </w:pPr>
            <w:r w:rsidRPr="00531C28">
              <w:rPr>
                <w:rFonts w:ascii="Times New Roman" w:eastAsia="Times New Roman" w:hAnsi="Times New Roman"/>
              </w:rPr>
              <w:t>10,5%</w:t>
            </w:r>
          </w:p>
        </w:tc>
        <w:tc>
          <w:tcPr>
            <w:tcW w:w="1726" w:type="dxa"/>
          </w:tcPr>
          <w:p w:rsidR="00531C28" w:rsidRPr="00531C28" w:rsidRDefault="00531C28" w:rsidP="00531C28">
            <w:pPr>
              <w:spacing w:after="0"/>
              <w:jc w:val="center"/>
            </w:pPr>
            <w:r w:rsidRPr="00531C28">
              <w:rPr>
                <w:rFonts w:ascii="Times New Roman" w:eastAsia="Times New Roman" w:hAnsi="Times New Roman"/>
              </w:rPr>
              <w:t>81,5%</w:t>
            </w:r>
          </w:p>
        </w:tc>
        <w:tc>
          <w:tcPr>
            <w:tcW w:w="1434" w:type="dxa"/>
          </w:tcPr>
          <w:p w:rsidR="00531C28" w:rsidRPr="00531C28" w:rsidRDefault="00531C28" w:rsidP="00531C28">
            <w:pPr>
              <w:spacing w:after="0"/>
              <w:jc w:val="center"/>
            </w:pPr>
            <w:r w:rsidRPr="00531C28">
              <w:rPr>
                <w:rFonts w:ascii="Times New Roman" w:eastAsia="Times New Roman" w:hAnsi="Times New Roman"/>
              </w:rPr>
              <w:t>2,6%</w:t>
            </w:r>
          </w:p>
        </w:tc>
      </w:tr>
      <w:tr w:rsidR="00531C28" w:rsidRPr="00531C28" w:rsidTr="00531C28">
        <w:trPr>
          <w:trHeight w:val="60"/>
        </w:trPr>
        <w:tc>
          <w:tcPr>
            <w:tcW w:w="2879" w:type="dxa"/>
          </w:tcPr>
          <w:p w:rsidR="00531C28" w:rsidRPr="00531C28" w:rsidRDefault="00531C28" w:rsidP="00531C28">
            <w:pPr>
              <w:widowControl w:val="0"/>
              <w:tabs>
                <w:tab w:val="left" w:pos="284"/>
                <w:tab w:val="left" w:pos="426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b/>
              </w:rPr>
            </w:pPr>
            <w:r w:rsidRPr="00531C28">
              <w:rPr>
                <w:rFonts w:ascii="Times New Roman" w:eastAsia="Times New Roman" w:hAnsi="Times New Roman"/>
              </w:rPr>
              <w:t>Телефонная связь</w:t>
            </w:r>
          </w:p>
        </w:tc>
        <w:tc>
          <w:tcPr>
            <w:tcW w:w="1944" w:type="dxa"/>
          </w:tcPr>
          <w:p w:rsidR="00531C28" w:rsidRPr="00531C28" w:rsidRDefault="00531C28" w:rsidP="00531C28">
            <w:pPr>
              <w:spacing w:after="0"/>
              <w:jc w:val="center"/>
            </w:pPr>
            <w:r w:rsidRPr="00531C28">
              <w:rPr>
                <w:rFonts w:ascii="Times New Roman" w:eastAsia="Times New Roman" w:hAnsi="Times New Roman"/>
              </w:rPr>
              <w:t>3,9%</w:t>
            </w:r>
          </w:p>
        </w:tc>
        <w:tc>
          <w:tcPr>
            <w:tcW w:w="1871" w:type="dxa"/>
          </w:tcPr>
          <w:p w:rsidR="00531C28" w:rsidRPr="00531C28" w:rsidRDefault="00531C28" w:rsidP="00531C28">
            <w:pPr>
              <w:spacing w:after="0"/>
              <w:jc w:val="center"/>
            </w:pPr>
            <w:r w:rsidRPr="00531C28">
              <w:rPr>
                <w:rFonts w:ascii="Times New Roman" w:eastAsia="Times New Roman" w:hAnsi="Times New Roman"/>
              </w:rPr>
              <w:t>17,1%</w:t>
            </w:r>
          </w:p>
        </w:tc>
        <w:tc>
          <w:tcPr>
            <w:tcW w:w="1726" w:type="dxa"/>
          </w:tcPr>
          <w:p w:rsidR="00531C28" w:rsidRPr="00531C28" w:rsidRDefault="00531C28" w:rsidP="00531C28">
            <w:pPr>
              <w:spacing w:after="0"/>
              <w:jc w:val="center"/>
            </w:pPr>
            <w:r w:rsidRPr="00531C28">
              <w:rPr>
                <w:rFonts w:ascii="Times New Roman" w:eastAsia="Times New Roman" w:hAnsi="Times New Roman"/>
              </w:rPr>
              <w:t>76,3%</w:t>
            </w:r>
          </w:p>
        </w:tc>
        <w:tc>
          <w:tcPr>
            <w:tcW w:w="1434" w:type="dxa"/>
          </w:tcPr>
          <w:p w:rsidR="00531C28" w:rsidRPr="00531C28" w:rsidRDefault="00531C28" w:rsidP="00531C28">
            <w:pPr>
              <w:spacing w:after="0"/>
              <w:jc w:val="center"/>
            </w:pPr>
            <w:r w:rsidRPr="00531C28">
              <w:rPr>
                <w:rFonts w:ascii="Times New Roman" w:eastAsia="Times New Roman" w:hAnsi="Times New Roman"/>
              </w:rPr>
              <w:t>2,6%</w:t>
            </w:r>
          </w:p>
        </w:tc>
      </w:tr>
    </w:tbl>
    <w:p w:rsidR="0079280B" w:rsidRDefault="0079280B" w:rsidP="00531C28">
      <w:pPr>
        <w:pStyle w:val="ConsPlusNormal"/>
        <w:spacing w:line="22" w:lineRule="atLeast"/>
        <w:ind w:firstLine="709"/>
        <w:jc w:val="both"/>
        <w:rPr>
          <w:szCs w:val="28"/>
        </w:rPr>
      </w:pPr>
    </w:p>
    <w:p w:rsidR="00531C28" w:rsidRPr="00531C28" w:rsidRDefault="00531C28" w:rsidP="00531C28">
      <w:pPr>
        <w:pStyle w:val="ConsPlusNormal"/>
        <w:spacing w:line="22" w:lineRule="atLeast"/>
        <w:ind w:firstLine="709"/>
        <w:jc w:val="both"/>
        <w:rPr>
          <w:szCs w:val="28"/>
        </w:rPr>
      </w:pPr>
      <w:r w:rsidRPr="00531C28">
        <w:rPr>
          <w:szCs w:val="28"/>
        </w:rPr>
        <w:t>Наибольшая часть опрошенных высказалась об отсутствии изменений  качества услуг, оказываемых субъектами естественных монополий – ответы в диапазоне от 75-82,9%. Улучшение качества услуг отражено респондентами в сфере телефонной связи (17,1%), теплоснабжения (10,5%) и газоснабжения (10,9%). Ухудшение качества оказываемых услуг субъектами естественных м</w:t>
      </w:r>
      <w:r w:rsidRPr="00531C28">
        <w:rPr>
          <w:szCs w:val="28"/>
        </w:rPr>
        <w:t>о</w:t>
      </w:r>
      <w:r w:rsidRPr="00531C28">
        <w:rPr>
          <w:szCs w:val="28"/>
        </w:rPr>
        <w:t>нополий отмечено респондентами в сфере водоочистки (18,4%), водоснабжения и водоотведения (11,8%), а также электроснабжения (10,5%).</w:t>
      </w:r>
    </w:p>
    <w:p w:rsidR="00531C28" w:rsidRDefault="00531C28" w:rsidP="00531C28">
      <w:pPr>
        <w:pStyle w:val="ConsPlusNormal"/>
        <w:spacing w:line="22" w:lineRule="atLeast"/>
        <w:ind w:firstLine="709"/>
        <w:jc w:val="both"/>
        <w:rPr>
          <w:szCs w:val="28"/>
        </w:rPr>
      </w:pPr>
      <w:r w:rsidRPr="00531C28">
        <w:rPr>
          <w:szCs w:val="28"/>
        </w:rPr>
        <w:t>Относительно уровня цен на услуги субъектов естественных монополий мнения респондентов распределились следующим образом:</w:t>
      </w:r>
    </w:p>
    <w:p w:rsidR="0079280B" w:rsidRPr="00531C28" w:rsidRDefault="0079280B" w:rsidP="00531C28">
      <w:pPr>
        <w:pStyle w:val="ConsPlusNormal"/>
        <w:spacing w:line="22" w:lineRule="atLeast"/>
        <w:ind w:firstLine="709"/>
        <w:jc w:val="both"/>
        <w:rPr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905"/>
        <w:gridCol w:w="1905"/>
        <w:gridCol w:w="1872"/>
        <w:gridCol w:w="1738"/>
        <w:gridCol w:w="1434"/>
      </w:tblGrid>
      <w:tr w:rsidR="00531C28" w:rsidRPr="00531C28" w:rsidTr="00C86840">
        <w:tc>
          <w:tcPr>
            <w:tcW w:w="2905" w:type="dxa"/>
            <w:vMerge w:val="restart"/>
            <w:shd w:val="clear" w:color="auto" w:fill="DBE5F1" w:themeFill="accent1" w:themeFillTint="33"/>
          </w:tcPr>
          <w:p w:rsidR="00531C28" w:rsidRPr="00531C28" w:rsidRDefault="00531C28" w:rsidP="00531C28">
            <w:pPr>
              <w:widowControl w:val="0"/>
              <w:tabs>
                <w:tab w:val="left" w:pos="284"/>
                <w:tab w:val="left" w:pos="426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6949" w:type="dxa"/>
            <w:gridSpan w:val="4"/>
            <w:shd w:val="clear" w:color="auto" w:fill="DBE5F1" w:themeFill="accent1" w:themeFillTint="33"/>
          </w:tcPr>
          <w:p w:rsidR="00531C28" w:rsidRPr="00531C28" w:rsidRDefault="00531C28" w:rsidP="00531C28">
            <w:pPr>
              <w:widowControl w:val="0"/>
              <w:tabs>
                <w:tab w:val="left" w:pos="284"/>
                <w:tab w:val="left" w:pos="426"/>
                <w:tab w:val="left" w:pos="1365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531C28">
              <w:rPr>
                <w:rFonts w:ascii="Times New Roman" w:eastAsia="Times New Roman" w:hAnsi="Times New Roman"/>
              </w:rPr>
              <w:t>Уровень цен на услуги субъектов естественных монополий</w:t>
            </w:r>
          </w:p>
        </w:tc>
      </w:tr>
      <w:tr w:rsidR="00531C28" w:rsidRPr="00531C28" w:rsidTr="00C86840">
        <w:tc>
          <w:tcPr>
            <w:tcW w:w="2905" w:type="dxa"/>
            <w:vMerge/>
            <w:shd w:val="clear" w:color="auto" w:fill="DBE5F1" w:themeFill="accent1" w:themeFillTint="33"/>
          </w:tcPr>
          <w:p w:rsidR="00531C28" w:rsidRPr="00531C28" w:rsidRDefault="00531C28" w:rsidP="00531C28">
            <w:pPr>
              <w:widowControl w:val="0"/>
              <w:tabs>
                <w:tab w:val="left" w:pos="284"/>
                <w:tab w:val="left" w:pos="426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1905" w:type="dxa"/>
            <w:shd w:val="clear" w:color="auto" w:fill="DBE5F1" w:themeFill="accent1" w:themeFillTint="33"/>
          </w:tcPr>
          <w:p w:rsidR="00531C28" w:rsidRPr="00531C28" w:rsidRDefault="00531C28" w:rsidP="00531C28">
            <w:pPr>
              <w:widowControl w:val="0"/>
              <w:tabs>
                <w:tab w:val="left" w:pos="284"/>
                <w:tab w:val="left" w:pos="426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531C28">
              <w:rPr>
                <w:rFonts w:ascii="Times New Roman" w:eastAsia="Times New Roman" w:hAnsi="Times New Roman"/>
              </w:rPr>
              <w:t>Снизился</w:t>
            </w:r>
          </w:p>
        </w:tc>
        <w:tc>
          <w:tcPr>
            <w:tcW w:w="1872" w:type="dxa"/>
            <w:shd w:val="clear" w:color="auto" w:fill="DBE5F1" w:themeFill="accent1" w:themeFillTint="33"/>
          </w:tcPr>
          <w:p w:rsidR="00531C28" w:rsidRPr="00531C28" w:rsidRDefault="00531C28" w:rsidP="00531C28">
            <w:pPr>
              <w:widowControl w:val="0"/>
              <w:tabs>
                <w:tab w:val="left" w:pos="284"/>
                <w:tab w:val="left" w:pos="426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531C28">
              <w:rPr>
                <w:rFonts w:ascii="Times New Roman" w:eastAsia="Times New Roman" w:hAnsi="Times New Roman"/>
              </w:rPr>
              <w:t>Увеличился</w:t>
            </w:r>
          </w:p>
        </w:tc>
        <w:tc>
          <w:tcPr>
            <w:tcW w:w="1738" w:type="dxa"/>
            <w:shd w:val="clear" w:color="auto" w:fill="DBE5F1" w:themeFill="accent1" w:themeFillTint="33"/>
          </w:tcPr>
          <w:p w:rsidR="00531C28" w:rsidRPr="00531C28" w:rsidRDefault="00531C28" w:rsidP="00531C28">
            <w:pPr>
              <w:widowControl w:val="0"/>
              <w:tabs>
                <w:tab w:val="left" w:pos="284"/>
                <w:tab w:val="left" w:pos="426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531C28">
              <w:rPr>
                <w:rFonts w:ascii="Times New Roman" w:eastAsia="Times New Roman" w:hAnsi="Times New Roman"/>
              </w:rPr>
              <w:t>Не изменилось</w:t>
            </w:r>
          </w:p>
        </w:tc>
        <w:tc>
          <w:tcPr>
            <w:tcW w:w="1434" w:type="dxa"/>
            <w:shd w:val="clear" w:color="auto" w:fill="DBE5F1" w:themeFill="accent1" w:themeFillTint="33"/>
          </w:tcPr>
          <w:p w:rsidR="00531C28" w:rsidRPr="00531C28" w:rsidRDefault="00531C28" w:rsidP="00531C28">
            <w:pPr>
              <w:widowControl w:val="0"/>
              <w:tabs>
                <w:tab w:val="left" w:pos="284"/>
                <w:tab w:val="left" w:pos="426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531C28">
              <w:rPr>
                <w:rFonts w:ascii="Times New Roman" w:eastAsia="Times New Roman" w:hAnsi="Times New Roman"/>
              </w:rPr>
              <w:t>Затрудняюсь ответить</w:t>
            </w:r>
          </w:p>
        </w:tc>
      </w:tr>
      <w:tr w:rsidR="00531C28" w:rsidRPr="00531C28" w:rsidTr="00531C28">
        <w:tc>
          <w:tcPr>
            <w:tcW w:w="2905" w:type="dxa"/>
          </w:tcPr>
          <w:p w:rsidR="00531C28" w:rsidRPr="00531C28" w:rsidRDefault="00531C28" w:rsidP="00531C28">
            <w:pPr>
              <w:widowControl w:val="0"/>
              <w:tabs>
                <w:tab w:val="left" w:pos="284"/>
                <w:tab w:val="left" w:pos="426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b/>
              </w:rPr>
            </w:pPr>
            <w:r w:rsidRPr="00531C28">
              <w:rPr>
                <w:rFonts w:ascii="Times New Roman" w:eastAsia="Times New Roman" w:hAnsi="Times New Roman"/>
              </w:rPr>
              <w:t xml:space="preserve">Водоснабжение, </w:t>
            </w:r>
            <w:r w:rsidRPr="00531C28">
              <w:rPr>
                <w:rFonts w:ascii="Times New Roman" w:eastAsia="Times New Roman" w:hAnsi="Times New Roman"/>
              </w:rPr>
              <w:br/>
              <w:t>водоотведение</w:t>
            </w:r>
          </w:p>
        </w:tc>
        <w:tc>
          <w:tcPr>
            <w:tcW w:w="1905" w:type="dxa"/>
          </w:tcPr>
          <w:p w:rsidR="00531C28" w:rsidRPr="00531C28" w:rsidRDefault="00531C28" w:rsidP="00531C28">
            <w:pPr>
              <w:jc w:val="center"/>
            </w:pPr>
            <w:r w:rsidRPr="00531C28">
              <w:rPr>
                <w:rFonts w:ascii="Times New Roman" w:eastAsia="Times New Roman" w:hAnsi="Times New Roman"/>
              </w:rPr>
              <w:t>3,9%</w:t>
            </w:r>
          </w:p>
        </w:tc>
        <w:tc>
          <w:tcPr>
            <w:tcW w:w="1872" w:type="dxa"/>
          </w:tcPr>
          <w:p w:rsidR="00531C28" w:rsidRPr="00531C28" w:rsidRDefault="00531C28" w:rsidP="00531C28">
            <w:pPr>
              <w:jc w:val="center"/>
            </w:pPr>
            <w:r w:rsidRPr="00531C28">
              <w:rPr>
                <w:rFonts w:ascii="Times New Roman" w:eastAsia="Times New Roman" w:hAnsi="Times New Roman"/>
              </w:rPr>
              <w:t>57,9%</w:t>
            </w:r>
          </w:p>
        </w:tc>
        <w:tc>
          <w:tcPr>
            <w:tcW w:w="1738" w:type="dxa"/>
          </w:tcPr>
          <w:p w:rsidR="00531C28" w:rsidRPr="00531C28" w:rsidRDefault="00531C28" w:rsidP="00531C28">
            <w:pPr>
              <w:jc w:val="center"/>
            </w:pPr>
            <w:r w:rsidRPr="00531C28">
              <w:rPr>
                <w:rFonts w:ascii="Times New Roman" w:eastAsia="Times New Roman" w:hAnsi="Times New Roman"/>
              </w:rPr>
              <w:t>36,8%</w:t>
            </w:r>
          </w:p>
        </w:tc>
        <w:tc>
          <w:tcPr>
            <w:tcW w:w="1434" w:type="dxa"/>
          </w:tcPr>
          <w:p w:rsidR="00531C28" w:rsidRPr="00531C28" w:rsidRDefault="00531C28" w:rsidP="00531C28">
            <w:pPr>
              <w:jc w:val="center"/>
            </w:pPr>
            <w:r w:rsidRPr="00531C28">
              <w:rPr>
                <w:rFonts w:ascii="Times New Roman" w:eastAsia="Times New Roman" w:hAnsi="Times New Roman"/>
              </w:rPr>
              <w:t>1,3%</w:t>
            </w:r>
          </w:p>
        </w:tc>
      </w:tr>
      <w:tr w:rsidR="00531C28" w:rsidRPr="00531C28" w:rsidTr="00531C28">
        <w:tc>
          <w:tcPr>
            <w:tcW w:w="2905" w:type="dxa"/>
          </w:tcPr>
          <w:p w:rsidR="00531C28" w:rsidRPr="00531C28" w:rsidRDefault="00531C28" w:rsidP="00531C28">
            <w:pPr>
              <w:widowControl w:val="0"/>
              <w:tabs>
                <w:tab w:val="left" w:pos="284"/>
                <w:tab w:val="left" w:pos="426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b/>
              </w:rPr>
            </w:pPr>
            <w:r w:rsidRPr="00531C28">
              <w:rPr>
                <w:rFonts w:ascii="Times New Roman" w:eastAsia="Times New Roman" w:hAnsi="Times New Roman"/>
              </w:rPr>
              <w:t>Водоочистка</w:t>
            </w:r>
          </w:p>
        </w:tc>
        <w:tc>
          <w:tcPr>
            <w:tcW w:w="1905" w:type="dxa"/>
          </w:tcPr>
          <w:p w:rsidR="00531C28" w:rsidRPr="00531C28" w:rsidRDefault="00531C28" w:rsidP="00531C28">
            <w:pPr>
              <w:jc w:val="center"/>
            </w:pPr>
            <w:r w:rsidRPr="00531C28">
              <w:rPr>
                <w:rFonts w:ascii="Times New Roman" w:eastAsia="Times New Roman" w:hAnsi="Times New Roman"/>
              </w:rPr>
              <w:t>3,9%</w:t>
            </w:r>
          </w:p>
        </w:tc>
        <w:tc>
          <w:tcPr>
            <w:tcW w:w="1872" w:type="dxa"/>
          </w:tcPr>
          <w:p w:rsidR="00531C28" w:rsidRPr="00531C28" w:rsidRDefault="00531C28" w:rsidP="00531C28">
            <w:pPr>
              <w:jc w:val="center"/>
            </w:pPr>
            <w:r w:rsidRPr="00531C28">
              <w:rPr>
                <w:rFonts w:ascii="Times New Roman" w:eastAsia="Times New Roman" w:hAnsi="Times New Roman"/>
              </w:rPr>
              <w:t>57,9%</w:t>
            </w:r>
          </w:p>
        </w:tc>
        <w:tc>
          <w:tcPr>
            <w:tcW w:w="1738" w:type="dxa"/>
          </w:tcPr>
          <w:p w:rsidR="00531C28" w:rsidRPr="00531C28" w:rsidRDefault="00531C28" w:rsidP="00531C28">
            <w:pPr>
              <w:jc w:val="center"/>
            </w:pPr>
            <w:r w:rsidRPr="00531C28">
              <w:rPr>
                <w:rFonts w:ascii="Times New Roman" w:eastAsia="Times New Roman" w:hAnsi="Times New Roman"/>
              </w:rPr>
              <w:t>36,8%</w:t>
            </w:r>
          </w:p>
        </w:tc>
        <w:tc>
          <w:tcPr>
            <w:tcW w:w="1434" w:type="dxa"/>
          </w:tcPr>
          <w:p w:rsidR="00531C28" w:rsidRPr="00531C28" w:rsidRDefault="00531C28" w:rsidP="00531C28">
            <w:pPr>
              <w:jc w:val="center"/>
            </w:pPr>
            <w:r w:rsidRPr="00531C28">
              <w:rPr>
                <w:rFonts w:ascii="Times New Roman" w:eastAsia="Times New Roman" w:hAnsi="Times New Roman"/>
              </w:rPr>
              <w:t>1,3%</w:t>
            </w:r>
          </w:p>
        </w:tc>
      </w:tr>
      <w:tr w:rsidR="00531C28" w:rsidRPr="00531C28" w:rsidTr="00531C28">
        <w:tc>
          <w:tcPr>
            <w:tcW w:w="2905" w:type="dxa"/>
          </w:tcPr>
          <w:p w:rsidR="00531C28" w:rsidRPr="00531C28" w:rsidRDefault="00531C28" w:rsidP="00531C28">
            <w:pPr>
              <w:widowControl w:val="0"/>
              <w:tabs>
                <w:tab w:val="left" w:pos="284"/>
                <w:tab w:val="left" w:pos="426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b/>
              </w:rPr>
            </w:pPr>
            <w:r w:rsidRPr="00531C28">
              <w:rPr>
                <w:rFonts w:ascii="Times New Roman" w:eastAsia="Times New Roman" w:hAnsi="Times New Roman"/>
              </w:rPr>
              <w:t>Газоснабжение</w:t>
            </w:r>
          </w:p>
        </w:tc>
        <w:tc>
          <w:tcPr>
            <w:tcW w:w="1905" w:type="dxa"/>
          </w:tcPr>
          <w:p w:rsidR="00531C28" w:rsidRPr="00531C28" w:rsidRDefault="00531C28" w:rsidP="00531C28">
            <w:pPr>
              <w:jc w:val="center"/>
            </w:pPr>
            <w:r w:rsidRPr="00531C28">
              <w:rPr>
                <w:rFonts w:ascii="Times New Roman" w:eastAsia="Times New Roman" w:hAnsi="Times New Roman"/>
              </w:rPr>
              <w:t>3,9%</w:t>
            </w:r>
          </w:p>
        </w:tc>
        <w:tc>
          <w:tcPr>
            <w:tcW w:w="1872" w:type="dxa"/>
          </w:tcPr>
          <w:p w:rsidR="00531C28" w:rsidRPr="00531C28" w:rsidRDefault="00531C28" w:rsidP="00531C28">
            <w:pPr>
              <w:jc w:val="center"/>
            </w:pPr>
            <w:r w:rsidRPr="00531C28">
              <w:rPr>
                <w:rFonts w:ascii="Times New Roman" w:eastAsia="Times New Roman" w:hAnsi="Times New Roman"/>
              </w:rPr>
              <w:t>57,9%</w:t>
            </w:r>
          </w:p>
        </w:tc>
        <w:tc>
          <w:tcPr>
            <w:tcW w:w="1738" w:type="dxa"/>
          </w:tcPr>
          <w:p w:rsidR="00531C28" w:rsidRPr="00531C28" w:rsidRDefault="00531C28" w:rsidP="00531C28">
            <w:pPr>
              <w:jc w:val="center"/>
            </w:pPr>
            <w:r w:rsidRPr="00531C28">
              <w:rPr>
                <w:rFonts w:ascii="Times New Roman" w:eastAsia="Times New Roman" w:hAnsi="Times New Roman"/>
              </w:rPr>
              <w:t>36,8%</w:t>
            </w:r>
          </w:p>
        </w:tc>
        <w:tc>
          <w:tcPr>
            <w:tcW w:w="1434" w:type="dxa"/>
          </w:tcPr>
          <w:p w:rsidR="00531C28" w:rsidRPr="00531C28" w:rsidRDefault="00531C28" w:rsidP="00531C28">
            <w:pPr>
              <w:jc w:val="center"/>
            </w:pPr>
            <w:r w:rsidRPr="00531C28">
              <w:rPr>
                <w:rFonts w:ascii="Times New Roman" w:eastAsia="Times New Roman" w:hAnsi="Times New Roman"/>
              </w:rPr>
              <w:t>1,3%</w:t>
            </w:r>
          </w:p>
        </w:tc>
      </w:tr>
      <w:tr w:rsidR="00531C28" w:rsidRPr="00531C28" w:rsidTr="00531C28">
        <w:tc>
          <w:tcPr>
            <w:tcW w:w="2905" w:type="dxa"/>
          </w:tcPr>
          <w:p w:rsidR="00531C28" w:rsidRPr="00531C28" w:rsidRDefault="00531C28" w:rsidP="00531C28">
            <w:pPr>
              <w:widowControl w:val="0"/>
              <w:tabs>
                <w:tab w:val="left" w:pos="284"/>
                <w:tab w:val="left" w:pos="426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b/>
              </w:rPr>
            </w:pPr>
            <w:r w:rsidRPr="00531C28">
              <w:rPr>
                <w:rFonts w:ascii="Times New Roman" w:eastAsia="Times New Roman" w:hAnsi="Times New Roman"/>
              </w:rPr>
              <w:t>Электроснабжение</w:t>
            </w:r>
          </w:p>
        </w:tc>
        <w:tc>
          <w:tcPr>
            <w:tcW w:w="1905" w:type="dxa"/>
          </w:tcPr>
          <w:p w:rsidR="00531C28" w:rsidRPr="00531C28" w:rsidRDefault="00531C28" w:rsidP="00531C28">
            <w:pPr>
              <w:jc w:val="center"/>
            </w:pPr>
            <w:r w:rsidRPr="00531C28">
              <w:rPr>
                <w:rFonts w:ascii="Times New Roman" w:eastAsia="Times New Roman" w:hAnsi="Times New Roman"/>
              </w:rPr>
              <w:t>3,9%</w:t>
            </w:r>
          </w:p>
        </w:tc>
        <w:tc>
          <w:tcPr>
            <w:tcW w:w="1872" w:type="dxa"/>
          </w:tcPr>
          <w:p w:rsidR="00531C28" w:rsidRPr="00531C28" w:rsidRDefault="00531C28" w:rsidP="00531C28">
            <w:pPr>
              <w:jc w:val="center"/>
            </w:pPr>
            <w:r w:rsidRPr="00531C28">
              <w:rPr>
                <w:rFonts w:ascii="Times New Roman" w:eastAsia="Times New Roman" w:hAnsi="Times New Roman"/>
              </w:rPr>
              <w:t>59,2%</w:t>
            </w:r>
          </w:p>
        </w:tc>
        <w:tc>
          <w:tcPr>
            <w:tcW w:w="1738" w:type="dxa"/>
          </w:tcPr>
          <w:p w:rsidR="00531C28" w:rsidRPr="00531C28" w:rsidRDefault="00531C28" w:rsidP="00531C28">
            <w:pPr>
              <w:jc w:val="center"/>
            </w:pPr>
            <w:r w:rsidRPr="00531C28">
              <w:rPr>
                <w:rFonts w:ascii="Times New Roman" w:eastAsia="Times New Roman" w:hAnsi="Times New Roman"/>
              </w:rPr>
              <w:t>35,5%</w:t>
            </w:r>
          </w:p>
        </w:tc>
        <w:tc>
          <w:tcPr>
            <w:tcW w:w="1434" w:type="dxa"/>
          </w:tcPr>
          <w:p w:rsidR="00531C28" w:rsidRPr="00531C28" w:rsidRDefault="00531C28" w:rsidP="00531C28">
            <w:pPr>
              <w:jc w:val="center"/>
            </w:pPr>
            <w:r w:rsidRPr="00531C28">
              <w:rPr>
                <w:rFonts w:ascii="Times New Roman" w:eastAsia="Times New Roman" w:hAnsi="Times New Roman"/>
              </w:rPr>
              <w:t>1,3%</w:t>
            </w:r>
          </w:p>
        </w:tc>
      </w:tr>
      <w:tr w:rsidR="00531C28" w:rsidRPr="00531C28" w:rsidTr="00531C28">
        <w:tc>
          <w:tcPr>
            <w:tcW w:w="2905" w:type="dxa"/>
          </w:tcPr>
          <w:p w:rsidR="00531C28" w:rsidRPr="00531C28" w:rsidRDefault="00531C28" w:rsidP="00531C28">
            <w:pPr>
              <w:widowControl w:val="0"/>
              <w:tabs>
                <w:tab w:val="left" w:pos="284"/>
                <w:tab w:val="left" w:pos="426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b/>
              </w:rPr>
            </w:pPr>
            <w:r w:rsidRPr="00531C28">
              <w:rPr>
                <w:rFonts w:ascii="Times New Roman" w:eastAsia="Times New Roman" w:hAnsi="Times New Roman"/>
              </w:rPr>
              <w:t>Теплоснабжение</w:t>
            </w:r>
          </w:p>
        </w:tc>
        <w:tc>
          <w:tcPr>
            <w:tcW w:w="1905" w:type="dxa"/>
          </w:tcPr>
          <w:p w:rsidR="00531C28" w:rsidRPr="00531C28" w:rsidRDefault="00531C28" w:rsidP="00531C28">
            <w:pPr>
              <w:jc w:val="center"/>
            </w:pPr>
            <w:r w:rsidRPr="00531C28">
              <w:rPr>
                <w:rFonts w:ascii="Times New Roman" w:eastAsia="Times New Roman" w:hAnsi="Times New Roman"/>
              </w:rPr>
              <w:t>3,9%</w:t>
            </w:r>
          </w:p>
        </w:tc>
        <w:tc>
          <w:tcPr>
            <w:tcW w:w="1872" w:type="dxa"/>
          </w:tcPr>
          <w:p w:rsidR="00531C28" w:rsidRPr="00531C28" w:rsidRDefault="00531C28" w:rsidP="00531C28">
            <w:pPr>
              <w:jc w:val="center"/>
            </w:pPr>
            <w:r w:rsidRPr="00531C28">
              <w:rPr>
                <w:rFonts w:ascii="Times New Roman" w:eastAsia="Times New Roman" w:hAnsi="Times New Roman"/>
              </w:rPr>
              <w:t>56,6%</w:t>
            </w:r>
          </w:p>
        </w:tc>
        <w:tc>
          <w:tcPr>
            <w:tcW w:w="1738" w:type="dxa"/>
          </w:tcPr>
          <w:p w:rsidR="00531C28" w:rsidRPr="00531C28" w:rsidRDefault="00531C28" w:rsidP="00531C28">
            <w:pPr>
              <w:jc w:val="center"/>
            </w:pPr>
            <w:r w:rsidRPr="00531C28">
              <w:rPr>
                <w:rFonts w:ascii="Times New Roman" w:eastAsia="Times New Roman" w:hAnsi="Times New Roman"/>
              </w:rPr>
              <w:t>35,5%</w:t>
            </w:r>
          </w:p>
        </w:tc>
        <w:tc>
          <w:tcPr>
            <w:tcW w:w="1434" w:type="dxa"/>
          </w:tcPr>
          <w:p w:rsidR="00531C28" w:rsidRPr="00531C28" w:rsidRDefault="00531C28" w:rsidP="00531C28">
            <w:pPr>
              <w:jc w:val="center"/>
            </w:pPr>
            <w:r w:rsidRPr="00531C28">
              <w:rPr>
                <w:rFonts w:ascii="Times New Roman" w:eastAsia="Times New Roman" w:hAnsi="Times New Roman"/>
              </w:rPr>
              <w:t>3,9%</w:t>
            </w:r>
          </w:p>
        </w:tc>
      </w:tr>
      <w:tr w:rsidR="00531C28" w:rsidRPr="00531C28" w:rsidTr="00531C28">
        <w:tc>
          <w:tcPr>
            <w:tcW w:w="2905" w:type="dxa"/>
          </w:tcPr>
          <w:p w:rsidR="00531C28" w:rsidRPr="00531C28" w:rsidRDefault="00531C28" w:rsidP="00531C28">
            <w:pPr>
              <w:widowControl w:val="0"/>
              <w:tabs>
                <w:tab w:val="left" w:pos="284"/>
                <w:tab w:val="left" w:pos="426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b/>
              </w:rPr>
            </w:pPr>
            <w:r w:rsidRPr="00531C28">
              <w:rPr>
                <w:rFonts w:ascii="Times New Roman" w:eastAsia="Times New Roman" w:hAnsi="Times New Roman"/>
              </w:rPr>
              <w:t>Телефонная связь</w:t>
            </w:r>
          </w:p>
        </w:tc>
        <w:tc>
          <w:tcPr>
            <w:tcW w:w="1905" w:type="dxa"/>
          </w:tcPr>
          <w:p w:rsidR="00531C28" w:rsidRPr="00531C28" w:rsidRDefault="00531C28" w:rsidP="00531C28">
            <w:pPr>
              <w:jc w:val="center"/>
            </w:pPr>
            <w:r w:rsidRPr="00531C28">
              <w:rPr>
                <w:rFonts w:ascii="Times New Roman" w:eastAsia="Times New Roman" w:hAnsi="Times New Roman"/>
              </w:rPr>
              <w:t>5,3%</w:t>
            </w:r>
          </w:p>
        </w:tc>
        <w:tc>
          <w:tcPr>
            <w:tcW w:w="1872" w:type="dxa"/>
          </w:tcPr>
          <w:p w:rsidR="00531C28" w:rsidRPr="00531C28" w:rsidRDefault="00531C28" w:rsidP="00531C28">
            <w:pPr>
              <w:jc w:val="center"/>
            </w:pPr>
            <w:r w:rsidRPr="00531C28">
              <w:rPr>
                <w:rFonts w:ascii="Times New Roman" w:eastAsia="Times New Roman" w:hAnsi="Times New Roman"/>
              </w:rPr>
              <w:t>48,7%</w:t>
            </w:r>
          </w:p>
        </w:tc>
        <w:tc>
          <w:tcPr>
            <w:tcW w:w="1738" w:type="dxa"/>
          </w:tcPr>
          <w:p w:rsidR="00531C28" w:rsidRPr="00531C28" w:rsidRDefault="00531C28" w:rsidP="00531C28">
            <w:pPr>
              <w:jc w:val="center"/>
            </w:pPr>
            <w:r w:rsidRPr="00531C28">
              <w:rPr>
                <w:rFonts w:ascii="Times New Roman" w:eastAsia="Times New Roman" w:hAnsi="Times New Roman"/>
              </w:rPr>
              <w:t>40,8%</w:t>
            </w:r>
          </w:p>
        </w:tc>
        <w:tc>
          <w:tcPr>
            <w:tcW w:w="1434" w:type="dxa"/>
          </w:tcPr>
          <w:p w:rsidR="00531C28" w:rsidRPr="00531C28" w:rsidRDefault="00531C28" w:rsidP="00531C28">
            <w:pPr>
              <w:jc w:val="center"/>
            </w:pPr>
            <w:r w:rsidRPr="00531C28">
              <w:rPr>
                <w:rFonts w:ascii="Times New Roman" w:eastAsia="Times New Roman" w:hAnsi="Times New Roman"/>
              </w:rPr>
              <w:t>5,3%</w:t>
            </w:r>
          </w:p>
        </w:tc>
      </w:tr>
    </w:tbl>
    <w:p w:rsidR="0079280B" w:rsidRDefault="0079280B" w:rsidP="00531C28">
      <w:pPr>
        <w:pStyle w:val="ConsPlusNormal"/>
        <w:spacing w:line="22" w:lineRule="atLeast"/>
        <w:ind w:firstLine="709"/>
        <w:jc w:val="both"/>
        <w:rPr>
          <w:szCs w:val="28"/>
        </w:rPr>
      </w:pPr>
    </w:p>
    <w:p w:rsidR="00531C28" w:rsidRPr="00531C28" w:rsidRDefault="00531C28" w:rsidP="00531C28">
      <w:pPr>
        <w:pStyle w:val="ConsPlusNormal"/>
        <w:spacing w:line="22" w:lineRule="atLeast"/>
        <w:ind w:firstLine="709"/>
        <w:jc w:val="both"/>
        <w:rPr>
          <w:szCs w:val="28"/>
        </w:rPr>
      </w:pPr>
      <w:r w:rsidRPr="00531C28">
        <w:rPr>
          <w:szCs w:val="28"/>
        </w:rPr>
        <w:t>Большинство опрошенных выразили мнение о росте цен на услуги суб</w:t>
      </w:r>
      <w:r w:rsidRPr="00531C28">
        <w:rPr>
          <w:szCs w:val="28"/>
        </w:rPr>
        <w:t>ъ</w:t>
      </w:r>
      <w:r w:rsidRPr="00531C28">
        <w:rPr>
          <w:szCs w:val="28"/>
        </w:rPr>
        <w:t>ектов естественных монополий, что обусловлено ежегодной индексацией тар</w:t>
      </w:r>
      <w:r w:rsidRPr="00531C28">
        <w:rPr>
          <w:szCs w:val="28"/>
        </w:rPr>
        <w:t>и</w:t>
      </w:r>
      <w:r w:rsidRPr="00531C28">
        <w:rPr>
          <w:szCs w:val="28"/>
        </w:rPr>
        <w:lastRenderedPageBreak/>
        <w:t>фов, связанной с инфляцией.</w:t>
      </w:r>
    </w:p>
    <w:p w:rsidR="00531C28" w:rsidRPr="00531C28" w:rsidRDefault="00531C28" w:rsidP="00531C28">
      <w:pPr>
        <w:pStyle w:val="ConsPlusNormal"/>
        <w:spacing w:line="22" w:lineRule="atLeast"/>
        <w:ind w:firstLine="709"/>
        <w:jc w:val="both"/>
        <w:rPr>
          <w:szCs w:val="28"/>
        </w:rPr>
      </w:pPr>
      <w:r w:rsidRPr="00531C28">
        <w:rPr>
          <w:szCs w:val="28"/>
        </w:rPr>
        <w:t>При взаимодействии с субъектами естественных монополий  57,9% ре</w:t>
      </w:r>
      <w:r w:rsidRPr="00531C28">
        <w:rPr>
          <w:szCs w:val="28"/>
        </w:rPr>
        <w:t>с</w:t>
      </w:r>
      <w:r w:rsidRPr="00531C28">
        <w:rPr>
          <w:szCs w:val="28"/>
        </w:rPr>
        <w:t xml:space="preserve">пондентов не сталкивались с </w:t>
      </w:r>
      <w:r w:rsidR="00EE2878">
        <w:rPr>
          <w:szCs w:val="28"/>
        </w:rPr>
        <w:t>п</w:t>
      </w:r>
      <w:r w:rsidRPr="00531C28">
        <w:rPr>
          <w:szCs w:val="28"/>
        </w:rPr>
        <w:t>роблемами</w:t>
      </w:r>
      <w:r w:rsidR="0079280B">
        <w:rPr>
          <w:szCs w:val="28"/>
        </w:rPr>
        <w:t>, 39,5% затруднились с ответом,</w:t>
      </w:r>
      <w:r w:rsidRPr="00531C28">
        <w:rPr>
          <w:szCs w:val="28"/>
        </w:rPr>
        <w:t xml:space="preserve"> 1,3% опрошенных ответили, что сталкивались с взимание</w:t>
      </w:r>
      <w:r w:rsidR="00D52661">
        <w:rPr>
          <w:szCs w:val="28"/>
        </w:rPr>
        <w:t>м</w:t>
      </w:r>
      <w:r w:rsidRPr="00531C28">
        <w:rPr>
          <w:szCs w:val="28"/>
        </w:rPr>
        <w:t xml:space="preserve"> дополнительной платы, навязыванием дополнительных услуг.</w:t>
      </w:r>
    </w:p>
    <w:p w:rsidR="00531C28" w:rsidRPr="00531C28" w:rsidRDefault="00531C28" w:rsidP="00531C28">
      <w:pPr>
        <w:pStyle w:val="ConsPlusNormal"/>
        <w:spacing w:line="22" w:lineRule="atLeast"/>
        <w:ind w:firstLine="709"/>
        <w:jc w:val="both"/>
        <w:rPr>
          <w:szCs w:val="28"/>
        </w:rPr>
      </w:pPr>
      <w:r w:rsidRPr="00531C28">
        <w:rPr>
          <w:szCs w:val="28"/>
        </w:rPr>
        <w:t>Большинство респондентов не сталкивались с какими-либо дискримин</w:t>
      </w:r>
      <w:r w:rsidRPr="00531C28">
        <w:rPr>
          <w:szCs w:val="28"/>
        </w:rPr>
        <w:t>а</w:t>
      </w:r>
      <w:r w:rsidRPr="00531C28">
        <w:rPr>
          <w:szCs w:val="28"/>
        </w:rPr>
        <w:t>ционными условиями доступа на основной для бизнеса товарный рынок - так ответили 77,6% опрошенных,18,4% - затруднились с ответом, 3,9% отметили в числе дискриминационных условий акты органов государственной власти субъектов РФ, которые вводят ограничения в отношении создания хозяйс</w:t>
      </w:r>
      <w:r w:rsidRPr="00531C28">
        <w:rPr>
          <w:szCs w:val="28"/>
        </w:rPr>
        <w:t>т</w:t>
      </w:r>
      <w:r w:rsidRPr="00531C28">
        <w:rPr>
          <w:szCs w:val="28"/>
        </w:rPr>
        <w:t>вующих субъектов, осуществления ими отдельных видов деятельности.</w:t>
      </w:r>
    </w:p>
    <w:p w:rsidR="0079280B" w:rsidRPr="00531C28" w:rsidRDefault="00531C28" w:rsidP="00F92C0A">
      <w:pPr>
        <w:pStyle w:val="ConsPlusNormal"/>
        <w:spacing w:line="22" w:lineRule="atLeast"/>
        <w:ind w:firstLine="709"/>
        <w:jc w:val="both"/>
        <w:rPr>
          <w:szCs w:val="28"/>
        </w:rPr>
      </w:pPr>
      <w:r w:rsidRPr="00531C28">
        <w:rPr>
          <w:szCs w:val="28"/>
        </w:rPr>
        <w:t xml:space="preserve">Оценка респондентами характеристик услуг  по критериям «качество» и «уровень цен» по техническому присоединению  к сетям инженерно-технического обеспечения в электронном виде, оказываемых </w:t>
      </w:r>
      <w:proofErr w:type="spellStart"/>
      <w:r w:rsidRPr="00531C28">
        <w:rPr>
          <w:szCs w:val="28"/>
        </w:rPr>
        <w:t>ресурсоснабжа</w:t>
      </w:r>
      <w:r w:rsidRPr="00531C28">
        <w:rPr>
          <w:szCs w:val="28"/>
        </w:rPr>
        <w:t>ю</w:t>
      </w:r>
      <w:r w:rsidRPr="00531C28">
        <w:rPr>
          <w:szCs w:val="28"/>
        </w:rPr>
        <w:t>щими</w:t>
      </w:r>
      <w:proofErr w:type="spellEnd"/>
      <w:r w:rsidRPr="00531C28">
        <w:rPr>
          <w:szCs w:val="28"/>
        </w:rPr>
        <w:t xml:space="preserve"> организациями и субъектами естественных монополий, представлена в таблице ниже:</w:t>
      </w:r>
    </w:p>
    <w:p w:rsidR="00531C28" w:rsidRPr="00531C28" w:rsidRDefault="00531C28" w:rsidP="00531C28">
      <w:pPr>
        <w:pStyle w:val="ConsPlusNormal"/>
        <w:spacing w:line="22" w:lineRule="atLeast"/>
        <w:ind w:firstLine="709"/>
        <w:jc w:val="both"/>
        <w:rPr>
          <w:szCs w:val="28"/>
        </w:rPr>
      </w:pPr>
    </w:p>
    <w:tbl>
      <w:tblPr>
        <w:tblpPr w:leftFromText="180" w:rightFromText="180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402"/>
        <w:gridCol w:w="1289"/>
        <w:gridCol w:w="1243"/>
        <w:gridCol w:w="1243"/>
        <w:gridCol w:w="1243"/>
        <w:gridCol w:w="1434"/>
      </w:tblGrid>
      <w:tr w:rsidR="00531C28" w:rsidRPr="00531C28" w:rsidTr="00C86840">
        <w:trPr>
          <w:trHeight w:val="369"/>
        </w:trPr>
        <w:tc>
          <w:tcPr>
            <w:tcW w:w="3402" w:type="dxa"/>
            <w:shd w:val="clear" w:color="auto" w:fill="DBE5F1" w:themeFill="accent1" w:themeFillTint="33"/>
          </w:tcPr>
          <w:p w:rsidR="00531C28" w:rsidRPr="00531C28" w:rsidRDefault="00531C28" w:rsidP="00531C28">
            <w:pPr>
              <w:widowControl w:val="0"/>
              <w:tabs>
                <w:tab w:val="left" w:pos="284"/>
                <w:tab w:val="left" w:pos="426"/>
              </w:tabs>
              <w:autoSpaceDE w:val="0"/>
              <w:autoSpaceDN w:val="0"/>
              <w:spacing w:line="276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6452" w:type="dxa"/>
            <w:gridSpan w:val="5"/>
            <w:shd w:val="clear" w:color="auto" w:fill="DBE5F1" w:themeFill="accent1" w:themeFillTint="33"/>
          </w:tcPr>
          <w:p w:rsidR="00531C28" w:rsidRPr="00531C28" w:rsidRDefault="00531C28" w:rsidP="00531C28">
            <w:pPr>
              <w:widowControl w:val="0"/>
              <w:tabs>
                <w:tab w:val="left" w:pos="284"/>
                <w:tab w:val="left" w:pos="426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531C28">
              <w:rPr>
                <w:rFonts w:ascii="Times New Roman" w:eastAsia="Times New Roman" w:hAnsi="Times New Roman"/>
              </w:rPr>
              <w:t>Критерий «Качество»</w:t>
            </w:r>
          </w:p>
        </w:tc>
      </w:tr>
      <w:tr w:rsidR="00531C28" w:rsidRPr="00531C28" w:rsidTr="00531C28">
        <w:tc>
          <w:tcPr>
            <w:tcW w:w="3402" w:type="dxa"/>
          </w:tcPr>
          <w:p w:rsidR="00531C28" w:rsidRPr="00531C28" w:rsidRDefault="00531C28" w:rsidP="00531C28">
            <w:pPr>
              <w:widowControl w:val="0"/>
              <w:tabs>
                <w:tab w:val="left" w:pos="284"/>
                <w:tab w:val="left" w:pos="426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289" w:type="dxa"/>
          </w:tcPr>
          <w:p w:rsidR="00531C28" w:rsidRPr="006319AE" w:rsidRDefault="00531C28" w:rsidP="00531C28">
            <w:pPr>
              <w:pStyle w:val="ad"/>
              <w:widowControl w:val="0"/>
              <w:tabs>
                <w:tab w:val="left" w:pos="284"/>
                <w:tab w:val="left" w:pos="426"/>
              </w:tabs>
              <w:autoSpaceDE w:val="0"/>
              <w:autoSpaceDN w:val="0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</w:rPr>
            </w:pPr>
            <w:proofErr w:type="spellStart"/>
            <w:proofErr w:type="gramStart"/>
            <w:r w:rsidRPr="006319AE">
              <w:rPr>
                <w:rFonts w:ascii="Times New Roman" w:hAnsi="Times New Roman"/>
              </w:rPr>
              <w:t>Удовлетво-рительно</w:t>
            </w:r>
            <w:proofErr w:type="spellEnd"/>
            <w:proofErr w:type="gramEnd"/>
          </w:p>
        </w:tc>
        <w:tc>
          <w:tcPr>
            <w:tcW w:w="1243" w:type="dxa"/>
          </w:tcPr>
          <w:p w:rsidR="00531C28" w:rsidRPr="006319AE" w:rsidRDefault="00531C28" w:rsidP="00531C28">
            <w:pPr>
              <w:pStyle w:val="ad"/>
              <w:widowControl w:val="0"/>
              <w:tabs>
                <w:tab w:val="left" w:pos="284"/>
                <w:tab w:val="left" w:pos="426"/>
              </w:tabs>
              <w:autoSpaceDE w:val="0"/>
              <w:autoSpaceDN w:val="0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</w:rPr>
            </w:pPr>
            <w:r w:rsidRPr="006319AE">
              <w:rPr>
                <w:rFonts w:ascii="Times New Roman" w:hAnsi="Times New Roman"/>
              </w:rPr>
              <w:t xml:space="preserve">Скорее </w:t>
            </w:r>
            <w:r w:rsidRPr="006319AE">
              <w:rPr>
                <w:rFonts w:ascii="Times New Roman" w:hAnsi="Times New Roman"/>
              </w:rPr>
              <w:br/>
            </w:r>
            <w:proofErr w:type="spellStart"/>
            <w:proofErr w:type="gramStart"/>
            <w:r w:rsidRPr="006319AE">
              <w:rPr>
                <w:rFonts w:ascii="Times New Roman" w:hAnsi="Times New Roman"/>
              </w:rPr>
              <w:t>удовлетво-рительно</w:t>
            </w:r>
            <w:proofErr w:type="spellEnd"/>
            <w:proofErr w:type="gramEnd"/>
          </w:p>
        </w:tc>
        <w:tc>
          <w:tcPr>
            <w:tcW w:w="1243" w:type="dxa"/>
          </w:tcPr>
          <w:p w:rsidR="00531C28" w:rsidRPr="006319AE" w:rsidRDefault="00531C28" w:rsidP="00531C28">
            <w:pPr>
              <w:pStyle w:val="ad"/>
              <w:widowControl w:val="0"/>
              <w:tabs>
                <w:tab w:val="left" w:pos="284"/>
                <w:tab w:val="left" w:pos="426"/>
              </w:tabs>
              <w:autoSpaceDE w:val="0"/>
              <w:autoSpaceDN w:val="0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</w:rPr>
            </w:pPr>
            <w:r w:rsidRPr="006319AE">
              <w:rPr>
                <w:rFonts w:ascii="Times New Roman" w:hAnsi="Times New Roman"/>
              </w:rPr>
              <w:t xml:space="preserve">Скорее </w:t>
            </w:r>
            <w:r w:rsidRPr="006319AE">
              <w:rPr>
                <w:rFonts w:ascii="Times New Roman" w:hAnsi="Times New Roman"/>
              </w:rPr>
              <w:br/>
              <w:t xml:space="preserve">не </w:t>
            </w:r>
            <w:proofErr w:type="spellStart"/>
            <w:proofErr w:type="gramStart"/>
            <w:r w:rsidRPr="006319AE">
              <w:rPr>
                <w:rFonts w:ascii="Times New Roman" w:hAnsi="Times New Roman"/>
              </w:rPr>
              <w:t>удо</w:t>
            </w:r>
            <w:r w:rsidRPr="006319AE">
              <w:rPr>
                <w:rFonts w:ascii="Times New Roman" w:hAnsi="Times New Roman"/>
              </w:rPr>
              <w:t>в</w:t>
            </w:r>
            <w:r w:rsidRPr="006319AE">
              <w:rPr>
                <w:rFonts w:ascii="Times New Roman" w:hAnsi="Times New Roman"/>
              </w:rPr>
              <w:t>летво-рительно</w:t>
            </w:r>
            <w:proofErr w:type="spellEnd"/>
            <w:proofErr w:type="gramEnd"/>
          </w:p>
        </w:tc>
        <w:tc>
          <w:tcPr>
            <w:tcW w:w="1243" w:type="dxa"/>
          </w:tcPr>
          <w:p w:rsidR="00531C28" w:rsidRPr="006319AE" w:rsidRDefault="00531C28" w:rsidP="00531C28">
            <w:pPr>
              <w:pStyle w:val="ad"/>
              <w:widowControl w:val="0"/>
              <w:tabs>
                <w:tab w:val="left" w:pos="284"/>
                <w:tab w:val="left" w:pos="426"/>
              </w:tabs>
              <w:autoSpaceDE w:val="0"/>
              <w:autoSpaceDN w:val="0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</w:rPr>
            </w:pPr>
            <w:r w:rsidRPr="006319AE">
              <w:rPr>
                <w:rFonts w:ascii="Times New Roman" w:hAnsi="Times New Roman"/>
              </w:rPr>
              <w:t xml:space="preserve">Не </w:t>
            </w:r>
            <w:proofErr w:type="spellStart"/>
            <w:proofErr w:type="gramStart"/>
            <w:r w:rsidRPr="006319AE">
              <w:rPr>
                <w:rFonts w:ascii="Times New Roman" w:hAnsi="Times New Roman"/>
              </w:rPr>
              <w:t>удо</w:t>
            </w:r>
            <w:r w:rsidRPr="006319AE">
              <w:rPr>
                <w:rFonts w:ascii="Times New Roman" w:hAnsi="Times New Roman"/>
              </w:rPr>
              <w:t>в</w:t>
            </w:r>
            <w:r w:rsidRPr="006319AE">
              <w:rPr>
                <w:rFonts w:ascii="Times New Roman" w:hAnsi="Times New Roman"/>
              </w:rPr>
              <w:t>летво-рительно</w:t>
            </w:r>
            <w:proofErr w:type="spellEnd"/>
            <w:proofErr w:type="gramEnd"/>
          </w:p>
        </w:tc>
        <w:tc>
          <w:tcPr>
            <w:tcW w:w="1434" w:type="dxa"/>
          </w:tcPr>
          <w:p w:rsidR="00531C28" w:rsidRPr="006319AE" w:rsidRDefault="00531C28" w:rsidP="00531C28">
            <w:pPr>
              <w:pStyle w:val="ad"/>
              <w:widowControl w:val="0"/>
              <w:tabs>
                <w:tab w:val="left" w:pos="284"/>
                <w:tab w:val="left" w:pos="426"/>
              </w:tabs>
              <w:autoSpaceDE w:val="0"/>
              <w:autoSpaceDN w:val="0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</w:rPr>
            </w:pPr>
            <w:r w:rsidRPr="006319AE">
              <w:rPr>
                <w:rFonts w:ascii="Times New Roman" w:hAnsi="Times New Roman"/>
              </w:rPr>
              <w:t>Затрудняюсь ответить</w:t>
            </w:r>
          </w:p>
        </w:tc>
      </w:tr>
      <w:tr w:rsidR="00531C28" w:rsidRPr="00531C28" w:rsidTr="00531C28">
        <w:tc>
          <w:tcPr>
            <w:tcW w:w="3402" w:type="dxa"/>
          </w:tcPr>
          <w:p w:rsidR="00531C28" w:rsidRPr="00531C28" w:rsidRDefault="00531C28" w:rsidP="00531C28">
            <w:pPr>
              <w:widowControl w:val="0"/>
              <w:tabs>
                <w:tab w:val="left" w:pos="284"/>
                <w:tab w:val="left" w:pos="426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</w:rPr>
            </w:pPr>
            <w:r w:rsidRPr="00531C28">
              <w:rPr>
                <w:rFonts w:ascii="Times New Roman" w:eastAsia="Times New Roman" w:hAnsi="Times New Roman"/>
              </w:rPr>
              <w:t>Водоснабжение, водоотведение</w:t>
            </w:r>
          </w:p>
        </w:tc>
        <w:tc>
          <w:tcPr>
            <w:tcW w:w="1289" w:type="dxa"/>
          </w:tcPr>
          <w:p w:rsidR="00531C28" w:rsidRPr="00531C28" w:rsidRDefault="00531C28" w:rsidP="00531C28">
            <w:pPr>
              <w:spacing w:after="0" w:line="240" w:lineRule="auto"/>
              <w:jc w:val="center"/>
            </w:pPr>
            <w:r w:rsidRPr="00531C28">
              <w:rPr>
                <w:rFonts w:ascii="Times New Roman" w:eastAsia="Times New Roman" w:hAnsi="Times New Roman"/>
              </w:rPr>
              <w:t>64,4%</w:t>
            </w:r>
          </w:p>
        </w:tc>
        <w:tc>
          <w:tcPr>
            <w:tcW w:w="1243" w:type="dxa"/>
          </w:tcPr>
          <w:p w:rsidR="00531C28" w:rsidRPr="00531C28" w:rsidRDefault="00531C28" w:rsidP="00531C28">
            <w:pPr>
              <w:spacing w:after="0" w:line="240" w:lineRule="auto"/>
              <w:jc w:val="center"/>
            </w:pPr>
            <w:r w:rsidRPr="00531C28">
              <w:rPr>
                <w:rFonts w:ascii="Times New Roman" w:eastAsia="Times New Roman" w:hAnsi="Times New Roman"/>
              </w:rPr>
              <w:t>27,6%</w:t>
            </w:r>
          </w:p>
        </w:tc>
        <w:tc>
          <w:tcPr>
            <w:tcW w:w="1243" w:type="dxa"/>
          </w:tcPr>
          <w:p w:rsidR="00531C28" w:rsidRPr="00531C28" w:rsidRDefault="00531C28" w:rsidP="00531C28">
            <w:pPr>
              <w:spacing w:after="0" w:line="240" w:lineRule="auto"/>
              <w:jc w:val="center"/>
            </w:pPr>
            <w:r w:rsidRPr="00531C28">
              <w:t>-</w:t>
            </w:r>
          </w:p>
        </w:tc>
        <w:tc>
          <w:tcPr>
            <w:tcW w:w="1243" w:type="dxa"/>
          </w:tcPr>
          <w:p w:rsidR="00531C28" w:rsidRPr="00531C28" w:rsidRDefault="00531C28" w:rsidP="00531C28">
            <w:pPr>
              <w:spacing w:after="0" w:line="240" w:lineRule="auto"/>
              <w:jc w:val="center"/>
            </w:pPr>
            <w:r w:rsidRPr="00531C28">
              <w:t>-</w:t>
            </w:r>
          </w:p>
        </w:tc>
        <w:tc>
          <w:tcPr>
            <w:tcW w:w="1434" w:type="dxa"/>
          </w:tcPr>
          <w:p w:rsidR="00531C28" w:rsidRPr="00531C28" w:rsidRDefault="00531C28" w:rsidP="00531C28">
            <w:pPr>
              <w:spacing w:after="0" w:line="240" w:lineRule="auto"/>
              <w:jc w:val="center"/>
            </w:pPr>
            <w:r w:rsidRPr="00531C28">
              <w:rPr>
                <w:rFonts w:ascii="Times New Roman" w:eastAsia="Times New Roman" w:hAnsi="Times New Roman"/>
              </w:rPr>
              <w:t>7,9%</w:t>
            </w:r>
          </w:p>
        </w:tc>
      </w:tr>
      <w:tr w:rsidR="00531C28" w:rsidRPr="00531C28" w:rsidTr="00531C28">
        <w:tc>
          <w:tcPr>
            <w:tcW w:w="3402" w:type="dxa"/>
          </w:tcPr>
          <w:p w:rsidR="00531C28" w:rsidRPr="00531C28" w:rsidRDefault="00531C28" w:rsidP="00531C28">
            <w:pPr>
              <w:widowControl w:val="0"/>
              <w:tabs>
                <w:tab w:val="left" w:pos="284"/>
                <w:tab w:val="left" w:pos="426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</w:rPr>
            </w:pPr>
            <w:r w:rsidRPr="00531C28">
              <w:rPr>
                <w:rFonts w:ascii="Times New Roman" w:eastAsia="Times New Roman" w:hAnsi="Times New Roman"/>
              </w:rPr>
              <w:t>Газоснабжение</w:t>
            </w:r>
          </w:p>
        </w:tc>
        <w:tc>
          <w:tcPr>
            <w:tcW w:w="1289" w:type="dxa"/>
          </w:tcPr>
          <w:p w:rsidR="00531C28" w:rsidRPr="00531C28" w:rsidRDefault="00531C28" w:rsidP="00531C28">
            <w:pPr>
              <w:spacing w:after="0" w:line="240" w:lineRule="auto"/>
              <w:jc w:val="center"/>
            </w:pPr>
            <w:r w:rsidRPr="00531C28">
              <w:rPr>
                <w:rFonts w:ascii="Times New Roman" w:eastAsia="Times New Roman" w:hAnsi="Times New Roman"/>
              </w:rPr>
              <w:t>69,7%</w:t>
            </w:r>
          </w:p>
        </w:tc>
        <w:tc>
          <w:tcPr>
            <w:tcW w:w="1243" w:type="dxa"/>
          </w:tcPr>
          <w:p w:rsidR="00531C28" w:rsidRPr="00531C28" w:rsidRDefault="00531C28" w:rsidP="00531C28">
            <w:pPr>
              <w:spacing w:after="0" w:line="240" w:lineRule="auto"/>
              <w:jc w:val="center"/>
            </w:pPr>
            <w:r w:rsidRPr="00531C28">
              <w:rPr>
                <w:rFonts w:ascii="Times New Roman" w:eastAsia="Times New Roman" w:hAnsi="Times New Roman"/>
              </w:rPr>
              <w:t>22,4%</w:t>
            </w:r>
          </w:p>
        </w:tc>
        <w:tc>
          <w:tcPr>
            <w:tcW w:w="1243" w:type="dxa"/>
          </w:tcPr>
          <w:p w:rsidR="00531C28" w:rsidRPr="00531C28" w:rsidRDefault="00531C28" w:rsidP="00531C28">
            <w:pPr>
              <w:spacing w:after="0" w:line="240" w:lineRule="auto"/>
              <w:jc w:val="center"/>
            </w:pPr>
            <w:r w:rsidRPr="00531C28">
              <w:t>-</w:t>
            </w:r>
          </w:p>
        </w:tc>
        <w:tc>
          <w:tcPr>
            <w:tcW w:w="1243" w:type="dxa"/>
          </w:tcPr>
          <w:p w:rsidR="00531C28" w:rsidRPr="00531C28" w:rsidRDefault="00531C28" w:rsidP="00531C28">
            <w:pPr>
              <w:spacing w:after="0" w:line="240" w:lineRule="auto"/>
              <w:jc w:val="center"/>
            </w:pPr>
            <w:r w:rsidRPr="00531C28">
              <w:t>-</w:t>
            </w:r>
          </w:p>
        </w:tc>
        <w:tc>
          <w:tcPr>
            <w:tcW w:w="1434" w:type="dxa"/>
          </w:tcPr>
          <w:p w:rsidR="00531C28" w:rsidRPr="00531C28" w:rsidRDefault="00531C28" w:rsidP="00531C28">
            <w:pPr>
              <w:spacing w:after="0" w:line="240" w:lineRule="auto"/>
              <w:jc w:val="center"/>
            </w:pPr>
            <w:r w:rsidRPr="00531C28">
              <w:rPr>
                <w:rFonts w:ascii="Times New Roman" w:eastAsia="Times New Roman" w:hAnsi="Times New Roman"/>
              </w:rPr>
              <w:t>7,9%</w:t>
            </w:r>
          </w:p>
        </w:tc>
      </w:tr>
      <w:tr w:rsidR="00531C28" w:rsidRPr="00531C28" w:rsidTr="00531C28">
        <w:tc>
          <w:tcPr>
            <w:tcW w:w="3402" w:type="dxa"/>
          </w:tcPr>
          <w:p w:rsidR="00531C28" w:rsidRPr="00531C28" w:rsidRDefault="00531C28" w:rsidP="00531C28">
            <w:pPr>
              <w:widowControl w:val="0"/>
              <w:tabs>
                <w:tab w:val="left" w:pos="284"/>
                <w:tab w:val="left" w:pos="426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</w:rPr>
            </w:pPr>
            <w:r w:rsidRPr="00531C28">
              <w:rPr>
                <w:rFonts w:ascii="Times New Roman" w:eastAsia="Times New Roman" w:hAnsi="Times New Roman"/>
              </w:rPr>
              <w:t>Электроснабжение</w:t>
            </w:r>
          </w:p>
        </w:tc>
        <w:tc>
          <w:tcPr>
            <w:tcW w:w="1289" w:type="dxa"/>
          </w:tcPr>
          <w:p w:rsidR="00531C28" w:rsidRPr="00531C28" w:rsidRDefault="00531C28" w:rsidP="00531C28">
            <w:pPr>
              <w:spacing w:after="0" w:line="240" w:lineRule="auto"/>
              <w:jc w:val="center"/>
            </w:pPr>
            <w:r w:rsidRPr="00531C28">
              <w:rPr>
                <w:rFonts w:ascii="Times New Roman" w:eastAsia="Times New Roman" w:hAnsi="Times New Roman"/>
              </w:rPr>
              <w:t>69,7%</w:t>
            </w:r>
          </w:p>
        </w:tc>
        <w:tc>
          <w:tcPr>
            <w:tcW w:w="1243" w:type="dxa"/>
          </w:tcPr>
          <w:p w:rsidR="00531C28" w:rsidRPr="00531C28" w:rsidRDefault="00531C28" w:rsidP="00531C28">
            <w:pPr>
              <w:spacing w:after="0" w:line="240" w:lineRule="auto"/>
              <w:jc w:val="center"/>
            </w:pPr>
            <w:r w:rsidRPr="00531C28">
              <w:rPr>
                <w:rFonts w:ascii="Times New Roman" w:eastAsia="Times New Roman" w:hAnsi="Times New Roman"/>
              </w:rPr>
              <w:t>22,4%</w:t>
            </w:r>
          </w:p>
        </w:tc>
        <w:tc>
          <w:tcPr>
            <w:tcW w:w="1243" w:type="dxa"/>
          </w:tcPr>
          <w:p w:rsidR="00531C28" w:rsidRPr="00531C28" w:rsidRDefault="00531C28" w:rsidP="00531C28">
            <w:pPr>
              <w:spacing w:after="0" w:line="240" w:lineRule="auto"/>
              <w:jc w:val="center"/>
            </w:pPr>
            <w:r w:rsidRPr="00531C28">
              <w:t>-</w:t>
            </w:r>
          </w:p>
        </w:tc>
        <w:tc>
          <w:tcPr>
            <w:tcW w:w="1243" w:type="dxa"/>
          </w:tcPr>
          <w:p w:rsidR="00531C28" w:rsidRPr="00531C28" w:rsidRDefault="00531C28" w:rsidP="00531C28">
            <w:pPr>
              <w:spacing w:after="0" w:line="240" w:lineRule="auto"/>
              <w:jc w:val="center"/>
            </w:pPr>
            <w:r w:rsidRPr="00531C28">
              <w:t>-</w:t>
            </w:r>
          </w:p>
        </w:tc>
        <w:tc>
          <w:tcPr>
            <w:tcW w:w="1434" w:type="dxa"/>
          </w:tcPr>
          <w:p w:rsidR="00531C28" w:rsidRPr="00531C28" w:rsidRDefault="00531C28" w:rsidP="00531C28">
            <w:pPr>
              <w:spacing w:after="0" w:line="240" w:lineRule="auto"/>
              <w:jc w:val="center"/>
            </w:pPr>
            <w:r w:rsidRPr="00531C28">
              <w:rPr>
                <w:rFonts w:ascii="Times New Roman" w:eastAsia="Times New Roman" w:hAnsi="Times New Roman"/>
              </w:rPr>
              <w:t>7,9%</w:t>
            </w:r>
          </w:p>
        </w:tc>
      </w:tr>
      <w:tr w:rsidR="00531C28" w:rsidRPr="00531C28" w:rsidTr="00531C28">
        <w:tc>
          <w:tcPr>
            <w:tcW w:w="3402" w:type="dxa"/>
          </w:tcPr>
          <w:p w:rsidR="00531C28" w:rsidRPr="00531C28" w:rsidRDefault="00531C28" w:rsidP="00531C28">
            <w:pPr>
              <w:widowControl w:val="0"/>
              <w:tabs>
                <w:tab w:val="left" w:pos="284"/>
                <w:tab w:val="left" w:pos="426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</w:rPr>
            </w:pPr>
            <w:r w:rsidRPr="00531C28">
              <w:rPr>
                <w:rFonts w:ascii="Times New Roman" w:eastAsia="Times New Roman" w:hAnsi="Times New Roman"/>
              </w:rPr>
              <w:t>Теплоснабжение</w:t>
            </w:r>
          </w:p>
        </w:tc>
        <w:tc>
          <w:tcPr>
            <w:tcW w:w="1289" w:type="dxa"/>
          </w:tcPr>
          <w:p w:rsidR="00531C28" w:rsidRPr="00531C28" w:rsidRDefault="00531C28" w:rsidP="00531C28">
            <w:pPr>
              <w:spacing w:after="0" w:line="240" w:lineRule="auto"/>
              <w:jc w:val="center"/>
            </w:pPr>
            <w:r w:rsidRPr="00531C28">
              <w:rPr>
                <w:rFonts w:ascii="Times New Roman" w:eastAsia="Times New Roman" w:hAnsi="Times New Roman"/>
              </w:rPr>
              <w:t>68,4%</w:t>
            </w:r>
          </w:p>
        </w:tc>
        <w:tc>
          <w:tcPr>
            <w:tcW w:w="1243" w:type="dxa"/>
          </w:tcPr>
          <w:p w:rsidR="00531C28" w:rsidRPr="00531C28" w:rsidRDefault="00531C28" w:rsidP="00531C28">
            <w:pPr>
              <w:spacing w:after="0" w:line="240" w:lineRule="auto"/>
              <w:jc w:val="center"/>
            </w:pPr>
            <w:r w:rsidRPr="00531C28">
              <w:rPr>
                <w:rFonts w:ascii="Times New Roman" w:eastAsia="Times New Roman" w:hAnsi="Times New Roman"/>
              </w:rPr>
              <w:t>22,4%</w:t>
            </w:r>
          </w:p>
        </w:tc>
        <w:tc>
          <w:tcPr>
            <w:tcW w:w="1243" w:type="dxa"/>
          </w:tcPr>
          <w:p w:rsidR="00531C28" w:rsidRPr="00531C28" w:rsidRDefault="00531C28" w:rsidP="00531C28">
            <w:pPr>
              <w:spacing w:after="0" w:line="240" w:lineRule="auto"/>
              <w:jc w:val="center"/>
            </w:pPr>
            <w:r w:rsidRPr="00531C28">
              <w:t>-</w:t>
            </w:r>
          </w:p>
        </w:tc>
        <w:tc>
          <w:tcPr>
            <w:tcW w:w="1243" w:type="dxa"/>
          </w:tcPr>
          <w:p w:rsidR="00531C28" w:rsidRPr="00531C28" w:rsidRDefault="00531C28" w:rsidP="00531C28">
            <w:pPr>
              <w:spacing w:after="0" w:line="240" w:lineRule="auto"/>
              <w:jc w:val="center"/>
            </w:pPr>
            <w:r w:rsidRPr="00531C28">
              <w:t>-</w:t>
            </w:r>
          </w:p>
        </w:tc>
        <w:tc>
          <w:tcPr>
            <w:tcW w:w="1434" w:type="dxa"/>
          </w:tcPr>
          <w:p w:rsidR="00531C28" w:rsidRPr="00531C28" w:rsidRDefault="00531C28" w:rsidP="00531C28">
            <w:pPr>
              <w:spacing w:after="0" w:line="240" w:lineRule="auto"/>
              <w:jc w:val="center"/>
            </w:pPr>
            <w:r w:rsidRPr="00531C28">
              <w:rPr>
                <w:rFonts w:ascii="Times New Roman" w:eastAsia="Times New Roman" w:hAnsi="Times New Roman"/>
              </w:rPr>
              <w:t>9,2%</w:t>
            </w:r>
          </w:p>
        </w:tc>
      </w:tr>
      <w:tr w:rsidR="00531C28" w:rsidRPr="00531C28" w:rsidTr="00C86840">
        <w:trPr>
          <w:trHeight w:val="377"/>
        </w:trPr>
        <w:tc>
          <w:tcPr>
            <w:tcW w:w="3402" w:type="dxa"/>
            <w:tcBorders>
              <w:bottom w:val="single" w:sz="4" w:space="0" w:color="auto"/>
            </w:tcBorders>
          </w:tcPr>
          <w:p w:rsidR="00531C28" w:rsidRPr="00531C28" w:rsidRDefault="00531C28" w:rsidP="00531C28">
            <w:pPr>
              <w:widowControl w:val="0"/>
              <w:tabs>
                <w:tab w:val="left" w:pos="284"/>
                <w:tab w:val="left" w:pos="426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6452" w:type="dxa"/>
            <w:gridSpan w:val="5"/>
            <w:tcBorders>
              <w:bottom w:val="single" w:sz="4" w:space="0" w:color="auto"/>
            </w:tcBorders>
          </w:tcPr>
          <w:p w:rsidR="00D52661" w:rsidRDefault="00D52661" w:rsidP="00531C28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</w:p>
          <w:p w:rsidR="00531C28" w:rsidRPr="00531C28" w:rsidRDefault="00531C28" w:rsidP="00531C28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531C28">
              <w:rPr>
                <w:rFonts w:ascii="Times New Roman" w:eastAsia="Times New Roman" w:hAnsi="Times New Roman"/>
              </w:rPr>
              <w:t>Критерий «Уровень цен»</w:t>
            </w:r>
          </w:p>
        </w:tc>
      </w:tr>
      <w:tr w:rsidR="00531C28" w:rsidRPr="00531C28" w:rsidTr="00C86840">
        <w:tc>
          <w:tcPr>
            <w:tcW w:w="3402" w:type="dxa"/>
            <w:shd w:val="clear" w:color="auto" w:fill="DBE5F1" w:themeFill="accent1" w:themeFillTint="33"/>
          </w:tcPr>
          <w:p w:rsidR="00531C28" w:rsidRPr="00531C28" w:rsidRDefault="00531C28" w:rsidP="00531C28">
            <w:pPr>
              <w:widowControl w:val="0"/>
              <w:tabs>
                <w:tab w:val="left" w:pos="284"/>
                <w:tab w:val="left" w:pos="426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289" w:type="dxa"/>
            <w:shd w:val="clear" w:color="auto" w:fill="DBE5F1" w:themeFill="accent1" w:themeFillTint="33"/>
          </w:tcPr>
          <w:p w:rsidR="00531C28" w:rsidRPr="006319AE" w:rsidRDefault="00531C28" w:rsidP="00531C28">
            <w:pPr>
              <w:pStyle w:val="ad"/>
              <w:widowControl w:val="0"/>
              <w:tabs>
                <w:tab w:val="left" w:pos="284"/>
                <w:tab w:val="left" w:pos="426"/>
              </w:tabs>
              <w:autoSpaceDE w:val="0"/>
              <w:autoSpaceDN w:val="0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</w:rPr>
            </w:pPr>
            <w:proofErr w:type="spellStart"/>
            <w:proofErr w:type="gramStart"/>
            <w:r w:rsidRPr="006319AE">
              <w:rPr>
                <w:rFonts w:ascii="Times New Roman" w:hAnsi="Times New Roman"/>
              </w:rPr>
              <w:t>Удовлетво-рительно</w:t>
            </w:r>
            <w:proofErr w:type="spellEnd"/>
            <w:proofErr w:type="gramEnd"/>
          </w:p>
        </w:tc>
        <w:tc>
          <w:tcPr>
            <w:tcW w:w="1243" w:type="dxa"/>
            <w:shd w:val="clear" w:color="auto" w:fill="DBE5F1" w:themeFill="accent1" w:themeFillTint="33"/>
          </w:tcPr>
          <w:p w:rsidR="00531C28" w:rsidRPr="006319AE" w:rsidRDefault="00531C28" w:rsidP="00531C28">
            <w:pPr>
              <w:pStyle w:val="ad"/>
              <w:widowControl w:val="0"/>
              <w:tabs>
                <w:tab w:val="left" w:pos="284"/>
                <w:tab w:val="left" w:pos="426"/>
              </w:tabs>
              <w:autoSpaceDE w:val="0"/>
              <w:autoSpaceDN w:val="0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</w:rPr>
            </w:pPr>
            <w:r w:rsidRPr="006319AE">
              <w:rPr>
                <w:rFonts w:ascii="Times New Roman" w:hAnsi="Times New Roman"/>
              </w:rPr>
              <w:t xml:space="preserve">Скорее </w:t>
            </w:r>
            <w:r w:rsidRPr="006319AE">
              <w:rPr>
                <w:rFonts w:ascii="Times New Roman" w:hAnsi="Times New Roman"/>
              </w:rPr>
              <w:br/>
            </w:r>
            <w:proofErr w:type="spellStart"/>
            <w:proofErr w:type="gramStart"/>
            <w:r w:rsidRPr="006319AE">
              <w:rPr>
                <w:rFonts w:ascii="Times New Roman" w:hAnsi="Times New Roman"/>
              </w:rPr>
              <w:t>удовлетво-рительно</w:t>
            </w:r>
            <w:proofErr w:type="spellEnd"/>
            <w:proofErr w:type="gramEnd"/>
          </w:p>
        </w:tc>
        <w:tc>
          <w:tcPr>
            <w:tcW w:w="1243" w:type="dxa"/>
            <w:shd w:val="clear" w:color="auto" w:fill="DBE5F1" w:themeFill="accent1" w:themeFillTint="33"/>
          </w:tcPr>
          <w:p w:rsidR="00531C28" w:rsidRPr="006319AE" w:rsidRDefault="00531C28" w:rsidP="00531C28">
            <w:pPr>
              <w:pStyle w:val="ad"/>
              <w:widowControl w:val="0"/>
              <w:tabs>
                <w:tab w:val="left" w:pos="284"/>
                <w:tab w:val="left" w:pos="426"/>
              </w:tabs>
              <w:autoSpaceDE w:val="0"/>
              <w:autoSpaceDN w:val="0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</w:rPr>
            </w:pPr>
            <w:r w:rsidRPr="006319AE">
              <w:rPr>
                <w:rFonts w:ascii="Times New Roman" w:hAnsi="Times New Roman"/>
              </w:rPr>
              <w:t xml:space="preserve">Скорее </w:t>
            </w:r>
            <w:r w:rsidRPr="006319AE">
              <w:rPr>
                <w:rFonts w:ascii="Times New Roman" w:hAnsi="Times New Roman"/>
              </w:rPr>
              <w:br/>
              <w:t xml:space="preserve">не </w:t>
            </w:r>
            <w:proofErr w:type="spellStart"/>
            <w:proofErr w:type="gramStart"/>
            <w:r w:rsidRPr="006319AE">
              <w:rPr>
                <w:rFonts w:ascii="Times New Roman" w:hAnsi="Times New Roman"/>
              </w:rPr>
              <w:t>удо</w:t>
            </w:r>
            <w:r w:rsidRPr="006319AE">
              <w:rPr>
                <w:rFonts w:ascii="Times New Roman" w:hAnsi="Times New Roman"/>
              </w:rPr>
              <w:t>в</w:t>
            </w:r>
            <w:r w:rsidRPr="006319AE">
              <w:rPr>
                <w:rFonts w:ascii="Times New Roman" w:hAnsi="Times New Roman"/>
              </w:rPr>
              <w:t>летво-рительно</w:t>
            </w:r>
            <w:proofErr w:type="spellEnd"/>
            <w:proofErr w:type="gramEnd"/>
          </w:p>
        </w:tc>
        <w:tc>
          <w:tcPr>
            <w:tcW w:w="1243" w:type="dxa"/>
            <w:shd w:val="clear" w:color="auto" w:fill="DBE5F1" w:themeFill="accent1" w:themeFillTint="33"/>
          </w:tcPr>
          <w:p w:rsidR="00531C28" w:rsidRPr="006319AE" w:rsidRDefault="00531C28" w:rsidP="00531C28">
            <w:pPr>
              <w:pStyle w:val="ad"/>
              <w:widowControl w:val="0"/>
              <w:tabs>
                <w:tab w:val="left" w:pos="284"/>
                <w:tab w:val="left" w:pos="426"/>
              </w:tabs>
              <w:autoSpaceDE w:val="0"/>
              <w:autoSpaceDN w:val="0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</w:rPr>
            </w:pPr>
            <w:r w:rsidRPr="006319AE">
              <w:rPr>
                <w:rFonts w:ascii="Times New Roman" w:hAnsi="Times New Roman"/>
              </w:rPr>
              <w:t xml:space="preserve">Не </w:t>
            </w:r>
            <w:proofErr w:type="spellStart"/>
            <w:proofErr w:type="gramStart"/>
            <w:r w:rsidRPr="006319AE">
              <w:rPr>
                <w:rFonts w:ascii="Times New Roman" w:hAnsi="Times New Roman"/>
              </w:rPr>
              <w:t>удо</w:t>
            </w:r>
            <w:r w:rsidRPr="006319AE">
              <w:rPr>
                <w:rFonts w:ascii="Times New Roman" w:hAnsi="Times New Roman"/>
              </w:rPr>
              <w:t>в</w:t>
            </w:r>
            <w:r w:rsidRPr="006319AE">
              <w:rPr>
                <w:rFonts w:ascii="Times New Roman" w:hAnsi="Times New Roman"/>
              </w:rPr>
              <w:t>летво-рительно</w:t>
            </w:r>
            <w:proofErr w:type="spellEnd"/>
            <w:proofErr w:type="gramEnd"/>
          </w:p>
        </w:tc>
        <w:tc>
          <w:tcPr>
            <w:tcW w:w="1434" w:type="dxa"/>
            <w:shd w:val="clear" w:color="auto" w:fill="DBE5F1" w:themeFill="accent1" w:themeFillTint="33"/>
          </w:tcPr>
          <w:p w:rsidR="00531C28" w:rsidRPr="006319AE" w:rsidRDefault="00531C28" w:rsidP="00531C28">
            <w:pPr>
              <w:pStyle w:val="ad"/>
              <w:widowControl w:val="0"/>
              <w:tabs>
                <w:tab w:val="left" w:pos="284"/>
                <w:tab w:val="left" w:pos="426"/>
              </w:tabs>
              <w:autoSpaceDE w:val="0"/>
              <w:autoSpaceDN w:val="0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</w:rPr>
            </w:pPr>
            <w:r w:rsidRPr="006319AE">
              <w:rPr>
                <w:rFonts w:ascii="Times New Roman" w:hAnsi="Times New Roman"/>
              </w:rPr>
              <w:t>Затрудняюсь ответить</w:t>
            </w:r>
          </w:p>
        </w:tc>
      </w:tr>
      <w:tr w:rsidR="00531C28" w:rsidRPr="00531C28" w:rsidTr="00531C28">
        <w:trPr>
          <w:trHeight w:val="647"/>
        </w:trPr>
        <w:tc>
          <w:tcPr>
            <w:tcW w:w="3402" w:type="dxa"/>
          </w:tcPr>
          <w:p w:rsidR="00531C28" w:rsidRPr="00531C28" w:rsidRDefault="00531C28" w:rsidP="00531C28">
            <w:pPr>
              <w:widowControl w:val="0"/>
              <w:tabs>
                <w:tab w:val="left" w:pos="284"/>
                <w:tab w:val="left" w:pos="426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</w:rPr>
            </w:pPr>
            <w:r w:rsidRPr="00531C28">
              <w:rPr>
                <w:rFonts w:ascii="Times New Roman" w:eastAsia="Times New Roman" w:hAnsi="Times New Roman"/>
              </w:rPr>
              <w:t>Водоснабжение, водоотведение</w:t>
            </w:r>
          </w:p>
        </w:tc>
        <w:tc>
          <w:tcPr>
            <w:tcW w:w="1289" w:type="dxa"/>
          </w:tcPr>
          <w:p w:rsidR="00531C28" w:rsidRPr="00531C28" w:rsidRDefault="00531C28" w:rsidP="00531C28">
            <w:pPr>
              <w:spacing w:after="0" w:line="240" w:lineRule="auto"/>
              <w:jc w:val="center"/>
            </w:pPr>
            <w:r w:rsidRPr="00531C28">
              <w:rPr>
                <w:rFonts w:ascii="Times New Roman" w:eastAsia="Times New Roman" w:hAnsi="Times New Roman"/>
              </w:rPr>
              <w:t>55,2%</w:t>
            </w:r>
          </w:p>
        </w:tc>
        <w:tc>
          <w:tcPr>
            <w:tcW w:w="1243" w:type="dxa"/>
          </w:tcPr>
          <w:p w:rsidR="00531C28" w:rsidRPr="00531C28" w:rsidRDefault="00531C28" w:rsidP="00531C28">
            <w:pPr>
              <w:spacing w:after="0" w:line="240" w:lineRule="auto"/>
              <w:jc w:val="center"/>
            </w:pPr>
            <w:r w:rsidRPr="00531C28">
              <w:rPr>
                <w:rFonts w:ascii="Times New Roman" w:eastAsia="Times New Roman" w:hAnsi="Times New Roman"/>
              </w:rPr>
              <w:t>36,8%</w:t>
            </w:r>
          </w:p>
        </w:tc>
        <w:tc>
          <w:tcPr>
            <w:tcW w:w="1243" w:type="dxa"/>
          </w:tcPr>
          <w:p w:rsidR="00531C28" w:rsidRPr="00531C28" w:rsidRDefault="00531C28" w:rsidP="00531C28">
            <w:pPr>
              <w:spacing w:after="0" w:line="240" w:lineRule="auto"/>
              <w:jc w:val="center"/>
            </w:pPr>
            <w:r w:rsidRPr="00531C28">
              <w:t>-</w:t>
            </w:r>
          </w:p>
        </w:tc>
        <w:tc>
          <w:tcPr>
            <w:tcW w:w="1243" w:type="dxa"/>
          </w:tcPr>
          <w:p w:rsidR="00531C28" w:rsidRPr="00531C28" w:rsidRDefault="00531C28" w:rsidP="00531C28">
            <w:pPr>
              <w:spacing w:after="0" w:line="240" w:lineRule="auto"/>
              <w:jc w:val="center"/>
            </w:pPr>
            <w:r w:rsidRPr="00531C28">
              <w:t>-</w:t>
            </w:r>
          </w:p>
        </w:tc>
        <w:tc>
          <w:tcPr>
            <w:tcW w:w="1434" w:type="dxa"/>
          </w:tcPr>
          <w:p w:rsidR="00531C28" w:rsidRPr="00531C28" w:rsidRDefault="00531C28" w:rsidP="00531C28">
            <w:pPr>
              <w:spacing w:after="0" w:line="240" w:lineRule="auto"/>
              <w:jc w:val="center"/>
            </w:pPr>
            <w:r w:rsidRPr="00531C28">
              <w:rPr>
                <w:rFonts w:ascii="Times New Roman" w:eastAsia="Times New Roman" w:hAnsi="Times New Roman"/>
              </w:rPr>
              <w:t>7,9%</w:t>
            </w:r>
          </w:p>
        </w:tc>
      </w:tr>
      <w:tr w:rsidR="00531C28" w:rsidRPr="00531C28" w:rsidTr="00531C28">
        <w:tc>
          <w:tcPr>
            <w:tcW w:w="3402" w:type="dxa"/>
          </w:tcPr>
          <w:p w:rsidR="00531C28" w:rsidRPr="00531C28" w:rsidRDefault="00531C28" w:rsidP="00531C28">
            <w:pPr>
              <w:widowControl w:val="0"/>
              <w:tabs>
                <w:tab w:val="left" w:pos="284"/>
                <w:tab w:val="left" w:pos="426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</w:rPr>
            </w:pPr>
            <w:r w:rsidRPr="00531C28">
              <w:rPr>
                <w:rFonts w:ascii="Times New Roman" w:eastAsia="Times New Roman" w:hAnsi="Times New Roman"/>
              </w:rPr>
              <w:t>Газоснабжение</w:t>
            </w:r>
          </w:p>
        </w:tc>
        <w:tc>
          <w:tcPr>
            <w:tcW w:w="1289" w:type="dxa"/>
          </w:tcPr>
          <w:p w:rsidR="00531C28" w:rsidRPr="00531C28" w:rsidRDefault="00531C28" w:rsidP="00531C28">
            <w:pPr>
              <w:spacing w:after="0" w:line="240" w:lineRule="auto"/>
              <w:jc w:val="center"/>
            </w:pPr>
            <w:r w:rsidRPr="00531C28">
              <w:rPr>
                <w:rFonts w:ascii="Times New Roman" w:eastAsia="Times New Roman" w:hAnsi="Times New Roman"/>
              </w:rPr>
              <w:t>55,2%</w:t>
            </w:r>
          </w:p>
        </w:tc>
        <w:tc>
          <w:tcPr>
            <w:tcW w:w="1243" w:type="dxa"/>
          </w:tcPr>
          <w:p w:rsidR="00531C28" w:rsidRPr="00531C28" w:rsidRDefault="00531C28" w:rsidP="00531C28">
            <w:pPr>
              <w:spacing w:after="0" w:line="240" w:lineRule="auto"/>
              <w:jc w:val="center"/>
            </w:pPr>
            <w:r w:rsidRPr="00531C28">
              <w:rPr>
                <w:rFonts w:ascii="Times New Roman" w:eastAsia="Times New Roman" w:hAnsi="Times New Roman"/>
              </w:rPr>
              <w:t>36,8%</w:t>
            </w:r>
          </w:p>
        </w:tc>
        <w:tc>
          <w:tcPr>
            <w:tcW w:w="1243" w:type="dxa"/>
          </w:tcPr>
          <w:p w:rsidR="00531C28" w:rsidRPr="00531C28" w:rsidRDefault="00531C28" w:rsidP="00531C28">
            <w:pPr>
              <w:spacing w:after="0" w:line="240" w:lineRule="auto"/>
              <w:jc w:val="center"/>
            </w:pPr>
            <w:r w:rsidRPr="00531C28">
              <w:t>-</w:t>
            </w:r>
          </w:p>
        </w:tc>
        <w:tc>
          <w:tcPr>
            <w:tcW w:w="1243" w:type="dxa"/>
          </w:tcPr>
          <w:p w:rsidR="00531C28" w:rsidRPr="00531C28" w:rsidRDefault="00531C28" w:rsidP="00531C28">
            <w:pPr>
              <w:spacing w:after="0" w:line="240" w:lineRule="auto"/>
              <w:jc w:val="center"/>
            </w:pPr>
            <w:r w:rsidRPr="00531C28">
              <w:t>-</w:t>
            </w:r>
          </w:p>
        </w:tc>
        <w:tc>
          <w:tcPr>
            <w:tcW w:w="1434" w:type="dxa"/>
          </w:tcPr>
          <w:p w:rsidR="00531C28" w:rsidRPr="00531C28" w:rsidRDefault="00531C28" w:rsidP="00531C28">
            <w:pPr>
              <w:spacing w:after="0" w:line="240" w:lineRule="auto"/>
              <w:jc w:val="center"/>
            </w:pPr>
            <w:r w:rsidRPr="00531C28">
              <w:rPr>
                <w:rFonts w:ascii="Times New Roman" w:eastAsia="Times New Roman" w:hAnsi="Times New Roman"/>
              </w:rPr>
              <w:t>7,9%</w:t>
            </w:r>
          </w:p>
        </w:tc>
      </w:tr>
      <w:tr w:rsidR="00531C28" w:rsidRPr="00531C28" w:rsidTr="00531C28">
        <w:tc>
          <w:tcPr>
            <w:tcW w:w="3402" w:type="dxa"/>
          </w:tcPr>
          <w:p w:rsidR="00531C28" w:rsidRPr="00531C28" w:rsidRDefault="00531C28" w:rsidP="00531C28">
            <w:pPr>
              <w:widowControl w:val="0"/>
              <w:tabs>
                <w:tab w:val="left" w:pos="284"/>
                <w:tab w:val="left" w:pos="426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</w:rPr>
            </w:pPr>
            <w:r w:rsidRPr="00531C28">
              <w:rPr>
                <w:rFonts w:ascii="Times New Roman" w:eastAsia="Times New Roman" w:hAnsi="Times New Roman"/>
              </w:rPr>
              <w:t>Электроснабжение</w:t>
            </w:r>
          </w:p>
        </w:tc>
        <w:tc>
          <w:tcPr>
            <w:tcW w:w="1289" w:type="dxa"/>
          </w:tcPr>
          <w:p w:rsidR="00531C28" w:rsidRPr="00531C28" w:rsidRDefault="00531C28" w:rsidP="00531C28">
            <w:pPr>
              <w:spacing w:after="0" w:line="240" w:lineRule="auto"/>
              <w:jc w:val="center"/>
            </w:pPr>
            <w:r w:rsidRPr="00531C28">
              <w:rPr>
                <w:rFonts w:ascii="Times New Roman" w:eastAsia="Times New Roman" w:hAnsi="Times New Roman"/>
              </w:rPr>
              <w:t>56,6%</w:t>
            </w:r>
          </w:p>
        </w:tc>
        <w:tc>
          <w:tcPr>
            <w:tcW w:w="1243" w:type="dxa"/>
          </w:tcPr>
          <w:p w:rsidR="00531C28" w:rsidRPr="00531C28" w:rsidRDefault="00531C28" w:rsidP="00531C28">
            <w:pPr>
              <w:spacing w:after="0" w:line="240" w:lineRule="auto"/>
              <w:jc w:val="center"/>
            </w:pPr>
            <w:r w:rsidRPr="00531C28">
              <w:rPr>
                <w:rFonts w:ascii="Times New Roman" w:eastAsia="Times New Roman" w:hAnsi="Times New Roman"/>
              </w:rPr>
              <w:t>35,5%</w:t>
            </w:r>
          </w:p>
        </w:tc>
        <w:tc>
          <w:tcPr>
            <w:tcW w:w="1243" w:type="dxa"/>
          </w:tcPr>
          <w:p w:rsidR="00531C28" w:rsidRPr="00531C28" w:rsidRDefault="00531C28" w:rsidP="00531C28">
            <w:pPr>
              <w:spacing w:after="0" w:line="240" w:lineRule="auto"/>
              <w:jc w:val="center"/>
            </w:pPr>
            <w:r w:rsidRPr="00531C28">
              <w:t>-</w:t>
            </w:r>
          </w:p>
        </w:tc>
        <w:tc>
          <w:tcPr>
            <w:tcW w:w="1243" w:type="dxa"/>
          </w:tcPr>
          <w:p w:rsidR="00531C28" w:rsidRPr="00531C28" w:rsidRDefault="00531C28" w:rsidP="00531C28">
            <w:pPr>
              <w:spacing w:after="0" w:line="240" w:lineRule="auto"/>
              <w:jc w:val="center"/>
            </w:pPr>
            <w:r w:rsidRPr="00531C28">
              <w:t>-</w:t>
            </w:r>
          </w:p>
        </w:tc>
        <w:tc>
          <w:tcPr>
            <w:tcW w:w="1434" w:type="dxa"/>
          </w:tcPr>
          <w:p w:rsidR="00531C28" w:rsidRPr="00531C28" w:rsidRDefault="00531C28" w:rsidP="00531C28">
            <w:pPr>
              <w:spacing w:after="0" w:line="240" w:lineRule="auto"/>
              <w:jc w:val="center"/>
            </w:pPr>
            <w:r w:rsidRPr="00531C28">
              <w:rPr>
                <w:rFonts w:ascii="Times New Roman" w:eastAsia="Times New Roman" w:hAnsi="Times New Roman"/>
              </w:rPr>
              <w:t>7,9%</w:t>
            </w:r>
          </w:p>
        </w:tc>
      </w:tr>
      <w:tr w:rsidR="00531C28" w:rsidRPr="00531C28" w:rsidTr="00531C28">
        <w:tc>
          <w:tcPr>
            <w:tcW w:w="3402" w:type="dxa"/>
          </w:tcPr>
          <w:p w:rsidR="00531C28" w:rsidRPr="00531C28" w:rsidRDefault="00531C28" w:rsidP="00531C28">
            <w:pPr>
              <w:widowControl w:val="0"/>
              <w:tabs>
                <w:tab w:val="left" w:pos="284"/>
                <w:tab w:val="left" w:pos="426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</w:rPr>
            </w:pPr>
            <w:r w:rsidRPr="00531C28">
              <w:rPr>
                <w:rFonts w:ascii="Times New Roman" w:eastAsia="Times New Roman" w:hAnsi="Times New Roman"/>
              </w:rPr>
              <w:t>Теплоснабжение</w:t>
            </w:r>
          </w:p>
        </w:tc>
        <w:tc>
          <w:tcPr>
            <w:tcW w:w="1289" w:type="dxa"/>
          </w:tcPr>
          <w:p w:rsidR="00531C28" w:rsidRPr="00531C28" w:rsidRDefault="00531C28" w:rsidP="00531C28">
            <w:pPr>
              <w:spacing w:after="0" w:line="240" w:lineRule="auto"/>
              <w:jc w:val="center"/>
            </w:pPr>
            <w:r w:rsidRPr="00531C28">
              <w:rPr>
                <w:rFonts w:ascii="Times New Roman" w:eastAsia="Times New Roman" w:hAnsi="Times New Roman"/>
              </w:rPr>
              <w:t>48,7%</w:t>
            </w:r>
          </w:p>
        </w:tc>
        <w:tc>
          <w:tcPr>
            <w:tcW w:w="1243" w:type="dxa"/>
          </w:tcPr>
          <w:p w:rsidR="00531C28" w:rsidRPr="00531C28" w:rsidRDefault="00531C28" w:rsidP="00531C28">
            <w:pPr>
              <w:spacing w:after="0" w:line="240" w:lineRule="auto"/>
              <w:jc w:val="center"/>
            </w:pPr>
            <w:r w:rsidRPr="00531C28">
              <w:rPr>
                <w:rFonts w:ascii="Times New Roman" w:eastAsia="Times New Roman" w:hAnsi="Times New Roman"/>
              </w:rPr>
              <w:t>42,1%</w:t>
            </w:r>
          </w:p>
        </w:tc>
        <w:tc>
          <w:tcPr>
            <w:tcW w:w="1243" w:type="dxa"/>
          </w:tcPr>
          <w:p w:rsidR="00531C28" w:rsidRPr="00531C28" w:rsidRDefault="00531C28" w:rsidP="00531C28">
            <w:pPr>
              <w:spacing w:after="0" w:line="240" w:lineRule="auto"/>
              <w:jc w:val="center"/>
            </w:pPr>
            <w:r w:rsidRPr="00531C28">
              <w:t>-</w:t>
            </w:r>
          </w:p>
        </w:tc>
        <w:tc>
          <w:tcPr>
            <w:tcW w:w="1243" w:type="dxa"/>
          </w:tcPr>
          <w:p w:rsidR="00531C28" w:rsidRPr="00531C28" w:rsidRDefault="00531C28" w:rsidP="00531C28">
            <w:pPr>
              <w:spacing w:after="0" w:line="240" w:lineRule="auto"/>
              <w:jc w:val="center"/>
            </w:pPr>
            <w:r w:rsidRPr="00531C28">
              <w:t>-</w:t>
            </w:r>
          </w:p>
        </w:tc>
        <w:tc>
          <w:tcPr>
            <w:tcW w:w="1434" w:type="dxa"/>
          </w:tcPr>
          <w:p w:rsidR="00531C28" w:rsidRPr="00531C28" w:rsidRDefault="00531C28" w:rsidP="00531C28">
            <w:pPr>
              <w:spacing w:after="0" w:line="240" w:lineRule="auto"/>
              <w:jc w:val="center"/>
            </w:pPr>
            <w:r w:rsidRPr="00531C28">
              <w:rPr>
                <w:rFonts w:ascii="Times New Roman" w:eastAsia="Times New Roman" w:hAnsi="Times New Roman"/>
              </w:rPr>
              <w:t>9,2%</w:t>
            </w:r>
          </w:p>
        </w:tc>
      </w:tr>
    </w:tbl>
    <w:p w:rsidR="00FC7D79" w:rsidRPr="00FC7D79" w:rsidRDefault="00531C28" w:rsidP="0079280B">
      <w:pPr>
        <w:shd w:val="clear" w:color="auto" w:fill="FFFFFF"/>
        <w:spacing w:before="120" w:after="0" w:line="240" w:lineRule="auto"/>
        <w:ind w:firstLine="709"/>
        <w:jc w:val="both"/>
        <w:textAlignment w:val="baseline"/>
        <w:rPr>
          <w:rFonts w:ascii="Times New Roman" w:hAnsi="Times New Roman"/>
          <w:spacing w:val="2"/>
          <w:sz w:val="28"/>
          <w:szCs w:val="28"/>
          <w:shd w:val="clear" w:color="auto" w:fill="FFFFFF"/>
        </w:rPr>
      </w:pPr>
      <w:r w:rsidRPr="00FC7D79">
        <w:rPr>
          <w:rFonts w:ascii="Times New Roman" w:hAnsi="Times New Roman"/>
          <w:sz w:val="28"/>
          <w:szCs w:val="28"/>
        </w:rPr>
        <w:t>Низкая удовлетворенность услугами водоснабжения и водоочистки св</w:t>
      </w:r>
      <w:r w:rsidRPr="00FC7D79">
        <w:rPr>
          <w:rFonts w:ascii="Times New Roman" w:hAnsi="Times New Roman"/>
          <w:sz w:val="28"/>
          <w:szCs w:val="28"/>
        </w:rPr>
        <w:t>я</w:t>
      </w:r>
      <w:r w:rsidRPr="00FC7D79">
        <w:rPr>
          <w:rFonts w:ascii="Times New Roman" w:hAnsi="Times New Roman"/>
          <w:sz w:val="28"/>
          <w:szCs w:val="28"/>
        </w:rPr>
        <w:t>зана с повышенным содержанием железа в воде и изношенностью водопров</w:t>
      </w:r>
      <w:r w:rsidRPr="00FC7D79">
        <w:rPr>
          <w:rFonts w:ascii="Times New Roman" w:hAnsi="Times New Roman"/>
          <w:sz w:val="28"/>
          <w:szCs w:val="28"/>
        </w:rPr>
        <w:t>о</w:t>
      </w:r>
      <w:r w:rsidR="00D52661" w:rsidRPr="00FC7D79">
        <w:rPr>
          <w:rFonts w:ascii="Times New Roman" w:hAnsi="Times New Roman"/>
          <w:sz w:val="28"/>
          <w:szCs w:val="28"/>
        </w:rPr>
        <w:t>дов. Для решения данной проблемы</w:t>
      </w:r>
      <w:r w:rsidRPr="00FC7D79">
        <w:rPr>
          <w:rFonts w:ascii="Times New Roman" w:hAnsi="Times New Roman"/>
          <w:sz w:val="28"/>
          <w:szCs w:val="28"/>
        </w:rPr>
        <w:t xml:space="preserve"> муниципалитету удалось  вступить в фед</w:t>
      </w:r>
      <w:r w:rsidRPr="00FC7D79">
        <w:rPr>
          <w:rFonts w:ascii="Times New Roman" w:hAnsi="Times New Roman"/>
          <w:sz w:val="28"/>
          <w:szCs w:val="28"/>
        </w:rPr>
        <w:t>е</w:t>
      </w:r>
      <w:r w:rsidRPr="00FC7D79">
        <w:rPr>
          <w:rFonts w:ascii="Times New Roman" w:hAnsi="Times New Roman"/>
          <w:sz w:val="28"/>
          <w:szCs w:val="28"/>
        </w:rPr>
        <w:t>ральн</w:t>
      </w:r>
      <w:r w:rsidR="00D52661" w:rsidRPr="00FC7D79">
        <w:rPr>
          <w:rFonts w:ascii="Times New Roman" w:hAnsi="Times New Roman"/>
          <w:sz w:val="28"/>
          <w:szCs w:val="28"/>
        </w:rPr>
        <w:t>ый</w:t>
      </w:r>
      <w:r w:rsidRPr="00FC7D79">
        <w:rPr>
          <w:rFonts w:ascii="Times New Roman" w:hAnsi="Times New Roman"/>
          <w:sz w:val="28"/>
          <w:szCs w:val="28"/>
        </w:rPr>
        <w:t xml:space="preserve"> </w:t>
      </w:r>
      <w:r w:rsidR="00D52661" w:rsidRPr="00FC7D79">
        <w:rPr>
          <w:rFonts w:ascii="Times New Roman" w:hAnsi="Times New Roman"/>
          <w:sz w:val="28"/>
          <w:szCs w:val="28"/>
        </w:rPr>
        <w:t>проект</w:t>
      </w:r>
      <w:r w:rsidRPr="00FC7D79">
        <w:rPr>
          <w:rFonts w:ascii="Times New Roman" w:hAnsi="Times New Roman"/>
          <w:sz w:val="28"/>
          <w:szCs w:val="28"/>
        </w:rPr>
        <w:t xml:space="preserve"> «Чистая вода»</w:t>
      </w:r>
      <w:r w:rsidR="00D52661" w:rsidRPr="00FC7D79">
        <w:rPr>
          <w:rFonts w:ascii="Times New Roman" w:hAnsi="Times New Roman"/>
          <w:sz w:val="28"/>
          <w:szCs w:val="28"/>
        </w:rPr>
        <w:t xml:space="preserve"> Национального проекта «Экология»</w:t>
      </w:r>
      <w:r w:rsidR="00FC7D79">
        <w:rPr>
          <w:rFonts w:ascii="Times New Roman" w:hAnsi="Times New Roman"/>
          <w:sz w:val="28"/>
          <w:szCs w:val="28"/>
        </w:rPr>
        <w:t>.</w:t>
      </w:r>
      <w:r w:rsidR="00FC7D79" w:rsidRPr="00FC7D79">
        <w:rPr>
          <w:rFonts w:ascii="Times New Roman" w:hAnsi="Times New Roman"/>
          <w:spacing w:val="2"/>
          <w:sz w:val="28"/>
          <w:szCs w:val="28"/>
          <w:shd w:val="clear" w:color="auto" w:fill="FFFFFF"/>
        </w:rPr>
        <w:t xml:space="preserve"> В рамках проекта будет проведена реконструкция головных водозаборных сооружений с устройством станции очистки воды производительностью 12000 м</w:t>
      </w:r>
      <w:r w:rsidR="00FC7D79" w:rsidRPr="00FC7D79">
        <w:rPr>
          <w:rFonts w:ascii="Times New Roman" w:hAnsi="Times New Roman"/>
          <w:spacing w:val="2"/>
          <w:sz w:val="28"/>
          <w:szCs w:val="28"/>
          <w:shd w:val="clear" w:color="auto" w:fill="FFFFFF"/>
          <w:vertAlign w:val="superscript"/>
        </w:rPr>
        <w:t xml:space="preserve">3 </w:t>
      </w:r>
      <w:r w:rsidR="00FC7D79" w:rsidRPr="00FC7D79">
        <w:rPr>
          <w:rFonts w:ascii="Times New Roman" w:hAnsi="Times New Roman"/>
          <w:spacing w:val="2"/>
          <w:sz w:val="28"/>
          <w:szCs w:val="28"/>
          <w:shd w:val="clear" w:color="auto" w:fill="FFFFFF"/>
        </w:rPr>
        <w:t>в сутки в городе Горячий Ключ.      </w:t>
      </w:r>
    </w:p>
    <w:p w:rsidR="00531C28" w:rsidRPr="00531C28" w:rsidRDefault="00531C28" w:rsidP="00531C28">
      <w:pPr>
        <w:pStyle w:val="ConsPlusNormal"/>
        <w:spacing w:line="22" w:lineRule="atLeast"/>
        <w:ind w:firstLine="709"/>
        <w:jc w:val="both"/>
        <w:rPr>
          <w:szCs w:val="28"/>
        </w:rPr>
      </w:pPr>
      <w:r w:rsidRPr="00531C28">
        <w:t>Мнения опрошенных об изменениях характеристики услуг по технич</w:t>
      </w:r>
      <w:r w:rsidRPr="00531C28">
        <w:t>е</w:t>
      </w:r>
      <w:r w:rsidRPr="00531C28">
        <w:t>скому присоединению к сетям инженерно-технического обеспечения в эле</w:t>
      </w:r>
      <w:r w:rsidRPr="00531C28">
        <w:t>к</w:t>
      </w:r>
      <w:r w:rsidRPr="00531C28">
        <w:t xml:space="preserve">тронном виде, оказываемых </w:t>
      </w:r>
      <w:proofErr w:type="spellStart"/>
      <w:r w:rsidRPr="00531C28">
        <w:t>ресурсоснабжающими</w:t>
      </w:r>
      <w:proofErr w:type="spellEnd"/>
      <w:r w:rsidRPr="00531C28">
        <w:t xml:space="preserve"> организациями и субъект</w:t>
      </w:r>
      <w:r w:rsidRPr="00531C28">
        <w:t>а</w:t>
      </w:r>
      <w:r w:rsidRPr="00531C28">
        <w:t>ми естественных монополий за последние 3 года по критерию «Качество», ра</w:t>
      </w:r>
      <w:r w:rsidRPr="00531C28">
        <w:t>з</w:t>
      </w:r>
      <w:r w:rsidRPr="00531C28">
        <w:lastRenderedPageBreak/>
        <w:t>делились следующим образом:</w:t>
      </w:r>
    </w:p>
    <w:p w:rsidR="00531C28" w:rsidRPr="00531C28" w:rsidRDefault="00531C28" w:rsidP="00531C28">
      <w:pPr>
        <w:pStyle w:val="ConsPlusNormal"/>
        <w:spacing w:line="22" w:lineRule="atLeast"/>
        <w:ind w:firstLine="709"/>
        <w:jc w:val="both"/>
        <w:rPr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891"/>
        <w:gridCol w:w="1691"/>
        <w:gridCol w:w="1968"/>
        <w:gridCol w:w="1842"/>
        <w:gridCol w:w="1462"/>
      </w:tblGrid>
      <w:tr w:rsidR="00531C28" w:rsidRPr="00531C28" w:rsidTr="00C86840">
        <w:tc>
          <w:tcPr>
            <w:tcW w:w="2891" w:type="dxa"/>
            <w:vMerge w:val="restart"/>
            <w:shd w:val="clear" w:color="auto" w:fill="DBE5F1" w:themeFill="accent1" w:themeFillTint="33"/>
          </w:tcPr>
          <w:p w:rsidR="00531C28" w:rsidRPr="00531C28" w:rsidRDefault="00531C28" w:rsidP="00531C28">
            <w:pPr>
              <w:widowControl w:val="0"/>
              <w:tabs>
                <w:tab w:val="left" w:pos="284"/>
                <w:tab w:val="left" w:pos="426"/>
              </w:tabs>
              <w:autoSpaceDE w:val="0"/>
              <w:autoSpaceDN w:val="0"/>
              <w:spacing w:line="276" w:lineRule="auto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6963" w:type="dxa"/>
            <w:gridSpan w:val="4"/>
            <w:shd w:val="clear" w:color="auto" w:fill="DBE5F1" w:themeFill="accent1" w:themeFillTint="33"/>
          </w:tcPr>
          <w:p w:rsidR="00531C28" w:rsidRPr="00531C28" w:rsidRDefault="00531C28" w:rsidP="00531C28">
            <w:pPr>
              <w:widowControl w:val="0"/>
              <w:tabs>
                <w:tab w:val="left" w:pos="284"/>
                <w:tab w:val="left" w:pos="426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531C28">
              <w:rPr>
                <w:rFonts w:ascii="Times New Roman" w:eastAsia="Times New Roman" w:hAnsi="Times New Roman"/>
              </w:rPr>
              <w:t>Качество</w:t>
            </w:r>
          </w:p>
        </w:tc>
      </w:tr>
      <w:tr w:rsidR="00531C28" w:rsidRPr="00531C28" w:rsidTr="00C86840">
        <w:trPr>
          <w:cantSplit/>
          <w:trHeight w:val="310"/>
        </w:trPr>
        <w:tc>
          <w:tcPr>
            <w:tcW w:w="2891" w:type="dxa"/>
            <w:vMerge/>
            <w:shd w:val="clear" w:color="auto" w:fill="DBE5F1" w:themeFill="accent1" w:themeFillTint="33"/>
          </w:tcPr>
          <w:p w:rsidR="00531C28" w:rsidRPr="00531C28" w:rsidRDefault="00531C28" w:rsidP="00531C28">
            <w:pPr>
              <w:widowControl w:val="0"/>
              <w:tabs>
                <w:tab w:val="left" w:pos="284"/>
                <w:tab w:val="left" w:pos="426"/>
              </w:tabs>
              <w:autoSpaceDE w:val="0"/>
              <w:autoSpaceDN w:val="0"/>
              <w:spacing w:line="276" w:lineRule="auto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1691" w:type="dxa"/>
            <w:shd w:val="clear" w:color="auto" w:fill="DBE5F1" w:themeFill="accent1" w:themeFillTint="33"/>
          </w:tcPr>
          <w:p w:rsidR="00531C28" w:rsidRPr="00531C28" w:rsidRDefault="00531C28" w:rsidP="00531C28">
            <w:pPr>
              <w:widowControl w:val="0"/>
              <w:tabs>
                <w:tab w:val="left" w:pos="284"/>
                <w:tab w:val="left" w:pos="426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</w:rPr>
            </w:pPr>
            <w:r w:rsidRPr="00531C28">
              <w:rPr>
                <w:rFonts w:ascii="Times New Roman" w:eastAsia="Times New Roman" w:hAnsi="Times New Roman"/>
              </w:rPr>
              <w:t>Ухудшилось</w:t>
            </w:r>
          </w:p>
        </w:tc>
        <w:tc>
          <w:tcPr>
            <w:tcW w:w="1968" w:type="dxa"/>
            <w:shd w:val="clear" w:color="auto" w:fill="DBE5F1" w:themeFill="accent1" w:themeFillTint="33"/>
          </w:tcPr>
          <w:p w:rsidR="00531C28" w:rsidRPr="00531C28" w:rsidRDefault="00531C28" w:rsidP="00531C28">
            <w:pPr>
              <w:widowControl w:val="0"/>
              <w:tabs>
                <w:tab w:val="left" w:pos="284"/>
                <w:tab w:val="left" w:pos="426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</w:rPr>
            </w:pPr>
            <w:r w:rsidRPr="00531C28">
              <w:rPr>
                <w:rFonts w:ascii="Times New Roman" w:eastAsia="Times New Roman" w:hAnsi="Times New Roman"/>
              </w:rPr>
              <w:t>Улучшилось</w:t>
            </w:r>
          </w:p>
        </w:tc>
        <w:tc>
          <w:tcPr>
            <w:tcW w:w="1842" w:type="dxa"/>
            <w:shd w:val="clear" w:color="auto" w:fill="DBE5F1" w:themeFill="accent1" w:themeFillTint="33"/>
          </w:tcPr>
          <w:p w:rsidR="00531C28" w:rsidRPr="00531C28" w:rsidRDefault="00531C28" w:rsidP="00531C28">
            <w:pPr>
              <w:widowControl w:val="0"/>
              <w:tabs>
                <w:tab w:val="left" w:pos="284"/>
                <w:tab w:val="left" w:pos="426"/>
              </w:tabs>
              <w:autoSpaceDE w:val="0"/>
              <w:autoSpaceDN w:val="0"/>
              <w:spacing w:line="276" w:lineRule="auto"/>
              <w:rPr>
                <w:rFonts w:ascii="Times New Roman" w:eastAsia="Times New Roman" w:hAnsi="Times New Roman"/>
              </w:rPr>
            </w:pPr>
            <w:r w:rsidRPr="00531C28">
              <w:rPr>
                <w:rFonts w:ascii="Times New Roman" w:eastAsia="Times New Roman" w:hAnsi="Times New Roman"/>
              </w:rPr>
              <w:t>Не изменилось</w:t>
            </w:r>
          </w:p>
        </w:tc>
        <w:tc>
          <w:tcPr>
            <w:tcW w:w="1462" w:type="dxa"/>
            <w:shd w:val="clear" w:color="auto" w:fill="DBE5F1" w:themeFill="accent1" w:themeFillTint="33"/>
          </w:tcPr>
          <w:p w:rsidR="00531C28" w:rsidRPr="00531C28" w:rsidRDefault="00531C28" w:rsidP="00531C28">
            <w:pPr>
              <w:widowControl w:val="0"/>
              <w:tabs>
                <w:tab w:val="left" w:pos="284"/>
                <w:tab w:val="left" w:pos="426"/>
              </w:tabs>
              <w:autoSpaceDE w:val="0"/>
              <w:autoSpaceDN w:val="0"/>
              <w:spacing w:line="276" w:lineRule="auto"/>
              <w:jc w:val="center"/>
              <w:rPr>
                <w:rFonts w:ascii="Times New Roman" w:eastAsia="Times New Roman" w:hAnsi="Times New Roman"/>
              </w:rPr>
            </w:pPr>
            <w:r w:rsidRPr="00531C28">
              <w:rPr>
                <w:rFonts w:ascii="Times New Roman" w:eastAsia="Times New Roman" w:hAnsi="Times New Roman"/>
              </w:rPr>
              <w:t>Затрудняюсь ответить</w:t>
            </w:r>
          </w:p>
        </w:tc>
      </w:tr>
      <w:tr w:rsidR="00531C28" w:rsidRPr="00531C28" w:rsidTr="00531C28">
        <w:trPr>
          <w:cantSplit/>
          <w:trHeight w:val="221"/>
        </w:trPr>
        <w:tc>
          <w:tcPr>
            <w:tcW w:w="2891" w:type="dxa"/>
          </w:tcPr>
          <w:p w:rsidR="00531C28" w:rsidRPr="00531C28" w:rsidRDefault="00531C28" w:rsidP="00531C28">
            <w:pPr>
              <w:widowControl w:val="0"/>
              <w:tabs>
                <w:tab w:val="left" w:pos="284"/>
                <w:tab w:val="left" w:pos="426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</w:rPr>
            </w:pPr>
            <w:r w:rsidRPr="00531C28">
              <w:rPr>
                <w:rFonts w:ascii="Times New Roman" w:eastAsia="Times New Roman" w:hAnsi="Times New Roman"/>
              </w:rPr>
              <w:t>Водоснабжение, водоотв</w:t>
            </w:r>
            <w:r w:rsidRPr="00531C28">
              <w:rPr>
                <w:rFonts w:ascii="Times New Roman" w:eastAsia="Times New Roman" w:hAnsi="Times New Roman"/>
              </w:rPr>
              <w:t>е</w:t>
            </w:r>
            <w:r w:rsidRPr="00531C28">
              <w:rPr>
                <w:rFonts w:ascii="Times New Roman" w:eastAsia="Times New Roman" w:hAnsi="Times New Roman"/>
              </w:rPr>
              <w:t>дение</w:t>
            </w:r>
          </w:p>
        </w:tc>
        <w:tc>
          <w:tcPr>
            <w:tcW w:w="1691" w:type="dxa"/>
          </w:tcPr>
          <w:p w:rsidR="00531C28" w:rsidRPr="00531C28" w:rsidRDefault="00531C28" w:rsidP="00531C28">
            <w:pPr>
              <w:spacing w:after="0" w:line="240" w:lineRule="auto"/>
              <w:jc w:val="center"/>
            </w:pPr>
            <w:r w:rsidRPr="00531C28">
              <w:rPr>
                <w:rFonts w:ascii="Times New Roman" w:eastAsia="Times New Roman" w:hAnsi="Times New Roman"/>
              </w:rPr>
              <w:t>13,1%</w:t>
            </w:r>
          </w:p>
        </w:tc>
        <w:tc>
          <w:tcPr>
            <w:tcW w:w="1968" w:type="dxa"/>
          </w:tcPr>
          <w:p w:rsidR="00531C28" w:rsidRPr="00531C28" w:rsidRDefault="00531C28" w:rsidP="00531C28">
            <w:pPr>
              <w:spacing w:after="0" w:line="240" w:lineRule="auto"/>
              <w:jc w:val="center"/>
            </w:pPr>
            <w:r w:rsidRPr="00531C28">
              <w:rPr>
                <w:rFonts w:ascii="Times New Roman" w:eastAsia="Times New Roman" w:hAnsi="Times New Roman"/>
              </w:rPr>
              <w:t>9,2%</w:t>
            </w:r>
          </w:p>
        </w:tc>
        <w:tc>
          <w:tcPr>
            <w:tcW w:w="1842" w:type="dxa"/>
          </w:tcPr>
          <w:p w:rsidR="00531C28" w:rsidRPr="00531C28" w:rsidRDefault="00531C28" w:rsidP="00531C28">
            <w:pPr>
              <w:spacing w:after="0" w:line="240" w:lineRule="auto"/>
              <w:jc w:val="center"/>
            </w:pPr>
            <w:r w:rsidRPr="00531C28">
              <w:rPr>
                <w:rFonts w:ascii="Times New Roman" w:eastAsia="Times New Roman" w:hAnsi="Times New Roman"/>
              </w:rPr>
              <w:t>61,8%</w:t>
            </w:r>
          </w:p>
        </w:tc>
        <w:tc>
          <w:tcPr>
            <w:tcW w:w="1462" w:type="dxa"/>
          </w:tcPr>
          <w:p w:rsidR="00531C28" w:rsidRPr="00531C28" w:rsidRDefault="00531C28" w:rsidP="00531C28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531C28">
              <w:rPr>
                <w:rFonts w:ascii="Times New Roman" w:eastAsia="Times New Roman" w:hAnsi="Times New Roman"/>
              </w:rPr>
              <w:t>15,8%</w:t>
            </w:r>
          </w:p>
        </w:tc>
      </w:tr>
      <w:tr w:rsidR="00531C28" w:rsidRPr="00531C28" w:rsidTr="00531C28">
        <w:trPr>
          <w:trHeight w:val="327"/>
        </w:trPr>
        <w:tc>
          <w:tcPr>
            <w:tcW w:w="2891" w:type="dxa"/>
          </w:tcPr>
          <w:p w:rsidR="00531C28" w:rsidRPr="00531C28" w:rsidRDefault="00531C28" w:rsidP="00531C28">
            <w:pPr>
              <w:widowControl w:val="0"/>
              <w:tabs>
                <w:tab w:val="left" w:pos="284"/>
                <w:tab w:val="left" w:pos="426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b/>
              </w:rPr>
            </w:pPr>
            <w:r w:rsidRPr="00531C28">
              <w:rPr>
                <w:rFonts w:ascii="Times New Roman" w:eastAsia="Times New Roman" w:hAnsi="Times New Roman"/>
              </w:rPr>
              <w:t>Газоснабжение</w:t>
            </w:r>
          </w:p>
        </w:tc>
        <w:tc>
          <w:tcPr>
            <w:tcW w:w="1691" w:type="dxa"/>
          </w:tcPr>
          <w:p w:rsidR="00531C28" w:rsidRPr="00531C28" w:rsidRDefault="00531C28" w:rsidP="00531C28">
            <w:pPr>
              <w:spacing w:after="0" w:line="240" w:lineRule="auto"/>
              <w:jc w:val="center"/>
            </w:pPr>
            <w:r w:rsidRPr="00531C28">
              <w:rPr>
                <w:rFonts w:ascii="Times New Roman" w:eastAsia="Times New Roman" w:hAnsi="Times New Roman"/>
              </w:rPr>
              <w:t>3,9%</w:t>
            </w:r>
          </w:p>
        </w:tc>
        <w:tc>
          <w:tcPr>
            <w:tcW w:w="1968" w:type="dxa"/>
          </w:tcPr>
          <w:p w:rsidR="00531C28" w:rsidRPr="00531C28" w:rsidRDefault="00531C28" w:rsidP="00531C28">
            <w:pPr>
              <w:spacing w:after="0" w:line="240" w:lineRule="auto"/>
              <w:jc w:val="center"/>
            </w:pPr>
            <w:r w:rsidRPr="00531C28">
              <w:rPr>
                <w:rFonts w:ascii="Times New Roman" w:eastAsia="Times New Roman" w:hAnsi="Times New Roman"/>
              </w:rPr>
              <w:t>10,5%</w:t>
            </w:r>
          </w:p>
        </w:tc>
        <w:tc>
          <w:tcPr>
            <w:tcW w:w="1842" w:type="dxa"/>
          </w:tcPr>
          <w:p w:rsidR="00531C28" w:rsidRPr="00531C28" w:rsidRDefault="00531C28" w:rsidP="00531C28">
            <w:pPr>
              <w:spacing w:after="0" w:line="240" w:lineRule="auto"/>
              <w:jc w:val="center"/>
            </w:pPr>
            <w:r w:rsidRPr="00531C28">
              <w:rPr>
                <w:rFonts w:ascii="Times New Roman" w:eastAsia="Times New Roman" w:hAnsi="Times New Roman"/>
              </w:rPr>
              <w:t>72,4%</w:t>
            </w:r>
          </w:p>
        </w:tc>
        <w:tc>
          <w:tcPr>
            <w:tcW w:w="1462" w:type="dxa"/>
          </w:tcPr>
          <w:p w:rsidR="00531C28" w:rsidRPr="00531C28" w:rsidRDefault="00531C28" w:rsidP="00531C28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531C28">
              <w:rPr>
                <w:rFonts w:ascii="Times New Roman" w:eastAsia="Times New Roman" w:hAnsi="Times New Roman"/>
              </w:rPr>
              <w:t>13,1%</w:t>
            </w:r>
          </w:p>
        </w:tc>
      </w:tr>
      <w:tr w:rsidR="00531C28" w:rsidRPr="00531C28" w:rsidTr="00531C28">
        <w:trPr>
          <w:trHeight w:val="277"/>
        </w:trPr>
        <w:tc>
          <w:tcPr>
            <w:tcW w:w="2891" w:type="dxa"/>
          </w:tcPr>
          <w:p w:rsidR="00531C28" w:rsidRPr="00531C28" w:rsidRDefault="00531C28" w:rsidP="00531C28">
            <w:pPr>
              <w:widowControl w:val="0"/>
              <w:tabs>
                <w:tab w:val="left" w:pos="284"/>
                <w:tab w:val="left" w:pos="426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b/>
              </w:rPr>
            </w:pPr>
            <w:r w:rsidRPr="00531C28">
              <w:rPr>
                <w:rFonts w:ascii="Times New Roman" w:eastAsia="Times New Roman" w:hAnsi="Times New Roman"/>
              </w:rPr>
              <w:t>Электроснабжение</w:t>
            </w:r>
          </w:p>
        </w:tc>
        <w:tc>
          <w:tcPr>
            <w:tcW w:w="1691" w:type="dxa"/>
          </w:tcPr>
          <w:p w:rsidR="00531C28" w:rsidRPr="00531C28" w:rsidRDefault="00531C28" w:rsidP="00531C28">
            <w:pPr>
              <w:spacing w:after="0" w:line="240" w:lineRule="auto"/>
              <w:jc w:val="center"/>
            </w:pPr>
            <w:r w:rsidRPr="00531C28">
              <w:rPr>
                <w:rFonts w:ascii="Times New Roman" w:eastAsia="Times New Roman" w:hAnsi="Times New Roman"/>
              </w:rPr>
              <w:t>3,9%</w:t>
            </w:r>
          </w:p>
        </w:tc>
        <w:tc>
          <w:tcPr>
            <w:tcW w:w="1968" w:type="dxa"/>
          </w:tcPr>
          <w:p w:rsidR="00531C28" w:rsidRPr="00531C28" w:rsidRDefault="00531C28" w:rsidP="00531C28">
            <w:pPr>
              <w:spacing w:after="0" w:line="240" w:lineRule="auto"/>
              <w:jc w:val="center"/>
            </w:pPr>
            <w:r w:rsidRPr="00531C28">
              <w:rPr>
                <w:rFonts w:ascii="Times New Roman" w:eastAsia="Times New Roman" w:hAnsi="Times New Roman"/>
              </w:rPr>
              <w:t>13,1%</w:t>
            </w:r>
          </w:p>
        </w:tc>
        <w:tc>
          <w:tcPr>
            <w:tcW w:w="1842" w:type="dxa"/>
          </w:tcPr>
          <w:p w:rsidR="00531C28" w:rsidRPr="00531C28" w:rsidRDefault="00531C28" w:rsidP="00531C28">
            <w:pPr>
              <w:spacing w:after="0" w:line="240" w:lineRule="auto"/>
              <w:jc w:val="center"/>
            </w:pPr>
            <w:r w:rsidRPr="00531C28">
              <w:rPr>
                <w:rFonts w:ascii="Times New Roman" w:eastAsia="Times New Roman" w:hAnsi="Times New Roman"/>
              </w:rPr>
              <w:t>72,4%</w:t>
            </w:r>
          </w:p>
        </w:tc>
        <w:tc>
          <w:tcPr>
            <w:tcW w:w="1462" w:type="dxa"/>
          </w:tcPr>
          <w:p w:rsidR="00531C28" w:rsidRPr="00531C28" w:rsidRDefault="00531C28" w:rsidP="00531C28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531C28">
              <w:rPr>
                <w:rFonts w:ascii="Times New Roman" w:eastAsia="Times New Roman" w:hAnsi="Times New Roman"/>
              </w:rPr>
              <w:t>14,5%</w:t>
            </w:r>
          </w:p>
        </w:tc>
      </w:tr>
      <w:tr w:rsidR="00531C28" w:rsidRPr="00531C28" w:rsidTr="00531C28">
        <w:tc>
          <w:tcPr>
            <w:tcW w:w="2891" w:type="dxa"/>
          </w:tcPr>
          <w:p w:rsidR="00531C28" w:rsidRPr="00531C28" w:rsidRDefault="00531C28" w:rsidP="00531C28">
            <w:pPr>
              <w:widowControl w:val="0"/>
              <w:tabs>
                <w:tab w:val="left" w:pos="284"/>
                <w:tab w:val="left" w:pos="426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b/>
              </w:rPr>
            </w:pPr>
            <w:r w:rsidRPr="00531C28">
              <w:rPr>
                <w:rFonts w:ascii="Times New Roman" w:eastAsia="Times New Roman" w:hAnsi="Times New Roman"/>
              </w:rPr>
              <w:t>Теплоснабжение</w:t>
            </w:r>
          </w:p>
        </w:tc>
        <w:tc>
          <w:tcPr>
            <w:tcW w:w="1691" w:type="dxa"/>
          </w:tcPr>
          <w:p w:rsidR="00531C28" w:rsidRPr="00531C28" w:rsidRDefault="00531C28" w:rsidP="00531C28">
            <w:pPr>
              <w:spacing w:after="0" w:line="240" w:lineRule="auto"/>
              <w:jc w:val="center"/>
            </w:pPr>
            <w:r w:rsidRPr="00531C28">
              <w:rPr>
                <w:rFonts w:ascii="Times New Roman" w:eastAsia="Times New Roman" w:hAnsi="Times New Roman"/>
              </w:rPr>
              <w:t>3,9%</w:t>
            </w:r>
          </w:p>
        </w:tc>
        <w:tc>
          <w:tcPr>
            <w:tcW w:w="1968" w:type="dxa"/>
          </w:tcPr>
          <w:p w:rsidR="00531C28" w:rsidRPr="00531C28" w:rsidRDefault="00531C28" w:rsidP="00531C28">
            <w:pPr>
              <w:spacing w:after="0" w:line="240" w:lineRule="auto"/>
              <w:jc w:val="center"/>
            </w:pPr>
            <w:r w:rsidRPr="00531C28">
              <w:rPr>
                <w:rFonts w:ascii="Times New Roman" w:eastAsia="Times New Roman" w:hAnsi="Times New Roman"/>
              </w:rPr>
              <w:t>13,1%</w:t>
            </w:r>
          </w:p>
        </w:tc>
        <w:tc>
          <w:tcPr>
            <w:tcW w:w="1842" w:type="dxa"/>
          </w:tcPr>
          <w:p w:rsidR="00531C28" w:rsidRPr="00531C28" w:rsidRDefault="00531C28" w:rsidP="00531C28">
            <w:pPr>
              <w:spacing w:after="0" w:line="240" w:lineRule="auto"/>
              <w:jc w:val="center"/>
            </w:pPr>
            <w:r w:rsidRPr="00531C28">
              <w:rPr>
                <w:rFonts w:ascii="Times New Roman" w:eastAsia="Times New Roman" w:hAnsi="Times New Roman"/>
              </w:rPr>
              <w:t>72,4%</w:t>
            </w:r>
          </w:p>
        </w:tc>
        <w:tc>
          <w:tcPr>
            <w:tcW w:w="1462" w:type="dxa"/>
          </w:tcPr>
          <w:p w:rsidR="00531C28" w:rsidRPr="00531C28" w:rsidRDefault="00531C28" w:rsidP="00531C28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531C28">
              <w:rPr>
                <w:rFonts w:ascii="Times New Roman" w:eastAsia="Times New Roman" w:hAnsi="Times New Roman"/>
              </w:rPr>
              <w:t>14,5%</w:t>
            </w:r>
          </w:p>
        </w:tc>
      </w:tr>
    </w:tbl>
    <w:p w:rsidR="00531C28" w:rsidRPr="00531C28" w:rsidRDefault="00531C28" w:rsidP="00531C28">
      <w:pPr>
        <w:pStyle w:val="ConsPlusNormal"/>
        <w:spacing w:line="22" w:lineRule="atLeast"/>
        <w:ind w:firstLine="709"/>
        <w:jc w:val="both"/>
      </w:pPr>
    </w:p>
    <w:p w:rsidR="00531C28" w:rsidRPr="00531C28" w:rsidRDefault="00531C28" w:rsidP="00531C28">
      <w:pPr>
        <w:pStyle w:val="ConsPlusNormal"/>
        <w:spacing w:line="22" w:lineRule="atLeast"/>
        <w:ind w:firstLine="709"/>
        <w:jc w:val="both"/>
        <w:rPr>
          <w:szCs w:val="28"/>
        </w:rPr>
      </w:pPr>
      <w:proofErr w:type="gramStart"/>
      <w:r w:rsidRPr="00531C28">
        <w:t>По результатам опроса об изменениях характеристик услуг по технич</w:t>
      </w:r>
      <w:r w:rsidRPr="00531C28">
        <w:t>е</w:t>
      </w:r>
      <w:r w:rsidRPr="00531C28">
        <w:t>скому присоединению к сетям инженерно-технического обеспечения в эле</w:t>
      </w:r>
      <w:r w:rsidRPr="00531C28">
        <w:t>к</w:t>
      </w:r>
      <w:r w:rsidRPr="00531C28">
        <w:t>тронном виде</w:t>
      </w:r>
      <w:proofErr w:type="gramEnd"/>
      <w:r w:rsidRPr="00531C28">
        <w:t xml:space="preserve">, оказываемых </w:t>
      </w:r>
      <w:proofErr w:type="spellStart"/>
      <w:r w:rsidRPr="00531C28">
        <w:t>ресурсоснабжающими</w:t>
      </w:r>
      <w:proofErr w:type="spellEnd"/>
      <w:r w:rsidRPr="00531C28">
        <w:t xml:space="preserve"> организациями и субъект</w:t>
      </w:r>
      <w:r w:rsidRPr="00531C28">
        <w:t>а</w:t>
      </w:r>
      <w:r w:rsidRPr="00531C28">
        <w:t>ми естественных монополий за последние 3 года по критерию «Уровень цен», мнения представителей бизнес-сообществ распределились следующим образом:</w:t>
      </w:r>
    </w:p>
    <w:p w:rsidR="00531C28" w:rsidRPr="00531C28" w:rsidRDefault="00531C28" w:rsidP="00531C28">
      <w:pPr>
        <w:pStyle w:val="ConsPlusNormal"/>
        <w:spacing w:line="22" w:lineRule="atLeast"/>
        <w:jc w:val="both"/>
        <w:rPr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891"/>
        <w:gridCol w:w="1691"/>
        <w:gridCol w:w="1968"/>
        <w:gridCol w:w="1842"/>
        <w:gridCol w:w="1462"/>
      </w:tblGrid>
      <w:tr w:rsidR="00531C28" w:rsidRPr="00531C28" w:rsidTr="00C86840">
        <w:tc>
          <w:tcPr>
            <w:tcW w:w="2891" w:type="dxa"/>
            <w:vMerge w:val="restart"/>
            <w:shd w:val="clear" w:color="auto" w:fill="DBE5F1" w:themeFill="accent1" w:themeFillTint="33"/>
          </w:tcPr>
          <w:p w:rsidR="00531C28" w:rsidRPr="00531C28" w:rsidRDefault="00531C28" w:rsidP="00531C28">
            <w:pPr>
              <w:widowControl w:val="0"/>
              <w:tabs>
                <w:tab w:val="left" w:pos="284"/>
                <w:tab w:val="left" w:pos="426"/>
              </w:tabs>
              <w:autoSpaceDE w:val="0"/>
              <w:autoSpaceDN w:val="0"/>
              <w:spacing w:line="276" w:lineRule="auto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6963" w:type="dxa"/>
            <w:gridSpan w:val="4"/>
            <w:shd w:val="clear" w:color="auto" w:fill="DBE5F1" w:themeFill="accent1" w:themeFillTint="33"/>
          </w:tcPr>
          <w:p w:rsidR="00531C28" w:rsidRPr="00531C28" w:rsidRDefault="00531C28" w:rsidP="00531C28">
            <w:pPr>
              <w:widowControl w:val="0"/>
              <w:tabs>
                <w:tab w:val="left" w:pos="284"/>
                <w:tab w:val="left" w:pos="426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531C28">
              <w:rPr>
                <w:rFonts w:ascii="Times New Roman" w:eastAsia="Times New Roman" w:hAnsi="Times New Roman"/>
              </w:rPr>
              <w:t>Уровень цен</w:t>
            </w:r>
          </w:p>
        </w:tc>
      </w:tr>
      <w:tr w:rsidR="00531C28" w:rsidRPr="00531C28" w:rsidTr="00C86840">
        <w:trPr>
          <w:cantSplit/>
          <w:trHeight w:val="310"/>
        </w:trPr>
        <w:tc>
          <w:tcPr>
            <w:tcW w:w="2891" w:type="dxa"/>
            <w:vMerge/>
            <w:shd w:val="clear" w:color="auto" w:fill="DBE5F1" w:themeFill="accent1" w:themeFillTint="33"/>
          </w:tcPr>
          <w:p w:rsidR="00531C28" w:rsidRPr="00531C28" w:rsidRDefault="00531C28" w:rsidP="00531C28">
            <w:pPr>
              <w:widowControl w:val="0"/>
              <w:tabs>
                <w:tab w:val="left" w:pos="284"/>
                <w:tab w:val="left" w:pos="426"/>
              </w:tabs>
              <w:autoSpaceDE w:val="0"/>
              <w:autoSpaceDN w:val="0"/>
              <w:spacing w:line="276" w:lineRule="auto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1691" w:type="dxa"/>
            <w:shd w:val="clear" w:color="auto" w:fill="DBE5F1" w:themeFill="accent1" w:themeFillTint="33"/>
          </w:tcPr>
          <w:p w:rsidR="00531C28" w:rsidRPr="00531C28" w:rsidRDefault="00531C28" w:rsidP="00531C28">
            <w:pPr>
              <w:widowControl w:val="0"/>
              <w:tabs>
                <w:tab w:val="left" w:pos="284"/>
                <w:tab w:val="left" w:pos="426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</w:rPr>
            </w:pPr>
            <w:r w:rsidRPr="00531C28">
              <w:rPr>
                <w:rFonts w:ascii="Times New Roman" w:eastAsia="Times New Roman" w:hAnsi="Times New Roman"/>
              </w:rPr>
              <w:t>Ухудшилось</w:t>
            </w:r>
          </w:p>
        </w:tc>
        <w:tc>
          <w:tcPr>
            <w:tcW w:w="1968" w:type="dxa"/>
            <w:shd w:val="clear" w:color="auto" w:fill="DBE5F1" w:themeFill="accent1" w:themeFillTint="33"/>
          </w:tcPr>
          <w:p w:rsidR="00531C28" w:rsidRPr="00531C28" w:rsidRDefault="00531C28" w:rsidP="00531C28">
            <w:pPr>
              <w:widowControl w:val="0"/>
              <w:tabs>
                <w:tab w:val="left" w:pos="284"/>
                <w:tab w:val="left" w:pos="426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</w:rPr>
            </w:pPr>
            <w:r w:rsidRPr="00531C28">
              <w:rPr>
                <w:rFonts w:ascii="Times New Roman" w:eastAsia="Times New Roman" w:hAnsi="Times New Roman"/>
              </w:rPr>
              <w:t>Улучшилось</w:t>
            </w:r>
          </w:p>
        </w:tc>
        <w:tc>
          <w:tcPr>
            <w:tcW w:w="1842" w:type="dxa"/>
            <w:shd w:val="clear" w:color="auto" w:fill="DBE5F1" w:themeFill="accent1" w:themeFillTint="33"/>
          </w:tcPr>
          <w:p w:rsidR="00531C28" w:rsidRPr="00531C28" w:rsidRDefault="00531C28" w:rsidP="00531C28">
            <w:pPr>
              <w:widowControl w:val="0"/>
              <w:tabs>
                <w:tab w:val="left" w:pos="284"/>
                <w:tab w:val="left" w:pos="426"/>
              </w:tabs>
              <w:autoSpaceDE w:val="0"/>
              <w:autoSpaceDN w:val="0"/>
              <w:spacing w:line="276" w:lineRule="auto"/>
              <w:rPr>
                <w:rFonts w:ascii="Times New Roman" w:eastAsia="Times New Roman" w:hAnsi="Times New Roman"/>
              </w:rPr>
            </w:pPr>
            <w:r w:rsidRPr="00531C28">
              <w:rPr>
                <w:rFonts w:ascii="Times New Roman" w:eastAsia="Times New Roman" w:hAnsi="Times New Roman"/>
              </w:rPr>
              <w:t>Не изменилось</w:t>
            </w:r>
          </w:p>
        </w:tc>
        <w:tc>
          <w:tcPr>
            <w:tcW w:w="1462" w:type="dxa"/>
            <w:shd w:val="clear" w:color="auto" w:fill="DBE5F1" w:themeFill="accent1" w:themeFillTint="33"/>
          </w:tcPr>
          <w:p w:rsidR="00531C28" w:rsidRPr="00531C28" w:rsidRDefault="00531C28" w:rsidP="00531C28">
            <w:pPr>
              <w:widowControl w:val="0"/>
              <w:tabs>
                <w:tab w:val="left" w:pos="284"/>
                <w:tab w:val="left" w:pos="426"/>
              </w:tabs>
              <w:autoSpaceDE w:val="0"/>
              <w:autoSpaceDN w:val="0"/>
              <w:spacing w:line="276" w:lineRule="auto"/>
              <w:jc w:val="center"/>
              <w:rPr>
                <w:rFonts w:ascii="Times New Roman" w:eastAsia="Times New Roman" w:hAnsi="Times New Roman"/>
              </w:rPr>
            </w:pPr>
            <w:r w:rsidRPr="00531C28">
              <w:rPr>
                <w:rFonts w:ascii="Times New Roman" w:eastAsia="Times New Roman" w:hAnsi="Times New Roman"/>
              </w:rPr>
              <w:t>Затрудняюсь ответить</w:t>
            </w:r>
          </w:p>
        </w:tc>
      </w:tr>
      <w:tr w:rsidR="00531C28" w:rsidRPr="00531C28" w:rsidTr="00531C28">
        <w:trPr>
          <w:cantSplit/>
          <w:trHeight w:val="221"/>
        </w:trPr>
        <w:tc>
          <w:tcPr>
            <w:tcW w:w="2891" w:type="dxa"/>
          </w:tcPr>
          <w:p w:rsidR="00531C28" w:rsidRPr="00531C28" w:rsidRDefault="00531C28" w:rsidP="00531C28">
            <w:pPr>
              <w:widowControl w:val="0"/>
              <w:tabs>
                <w:tab w:val="left" w:pos="284"/>
                <w:tab w:val="left" w:pos="426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</w:rPr>
            </w:pPr>
            <w:r w:rsidRPr="00531C28">
              <w:rPr>
                <w:rFonts w:ascii="Times New Roman" w:eastAsia="Times New Roman" w:hAnsi="Times New Roman"/>
              </w:rPr>
              <w:t>Водоснабжение, водоотв</w:t>
            </w:r>
            <w:r w:rsidRPr="00531C28">
              <w:rPr>
                <w:rFonts w:ascii="Times New Roman" w:eastAsia="Times New Roman" w:hAnsi="Times New Roman"/>
              </w:rPr>
              <w:t>е</w:t>
            </w:r>
            <w:r w:rsidRPr="00531C28">
              <w:rPr>
                <w:rFonts w:ascii="Times New Roman" w:eastAsia="Times New Roman" w:hAnsi="Times New Roman"/>
              </w:rPr>
              <w:t>дение</w:t>
            </w:r>
          </w:p>
        </w:tc>
        <w:tc>
          <w:tcPr>
            <w:tcW w:w="1691" w:type="dxa"/>
          </w:tcPr>
          <w:p w:rsidR="00531C28" w:rsidRPr="00531C28" w:rsidRDefault="00531C28" w:rsidP="00531C28">
            <w:pPr>
              <w:spacing w:after="0" w:line="240" w:lineRule="auto"/>
              <w:jc w:val="center"/>
            </w:pPr>
            <w:r w:rsidRPr="00531C28">
              <w:rPr>
                <w:rFonts w:ascii="Times New Roman" w:eastAsia="Times New Roman" w:hAnsi="Times New Roman"/>
              </w:rPr>
              <w:t>13,1%</w:t>
            </w:r>
          </w:p>
        </w:tc>
        <w:tc>
          <w:tcPr>
            <w:tcW w:w="1968" w:type="dxa"/>
          </w:tcPr>
          <w:p w:rsidR="00531C28" w:rsidRPr="00531C28" w:rsidRDefault="00531C28" w:rsidP="00531C28">
            <w:pPr>
              <w:spacing w:after="0" w:line="240" w:lineRule="auto"/>
              <w:jc w:val="center"/>
            </w:pPr>
            <w:r w:rsidRPr="00531C28">
              <w:rPr>
                <w:rFonts w:ascii="Times New Roman" w:eastAsia="Times New Roman" w:hAnsi="Times New Roman"/>
              </w:rPr>
              <w:t>14,4%</w:t>
            </w:r>
          </w:p>
        </w:tc>
        <w:tc>
          <w:tcPr>
            <w:tcW w:w="1842" w:type="dxa"/>
          </w:tcPr>
          <w:p w:rsidR="00531C28" w:rsidRPr="00531C28" w:rsidRDefault="00531C28" w:rsidP="00531C28">
            <w:pPr>
              <w:spacing w:after="0" w:line="240" w:lineRule="auto"/>
              <w:jc w:val="center"/>
            </w:pPr>
            <w:r w:rsidRPr="00531C28">
              <w:rPr>
                <w:rFonts w:ascii="Times New Roman" w:eastAsia="Times New Roman" w:hAnsi="Times New Roman"/>
              </w:rPr>
              <w:t>71%</w:t>
            </w:r>
          </w:p>
        </w:tc>
        <w:tc>
          <w:tcPr>
            <w:tcW w:w="1462" w:type="dxa"/>
          </w:tcPr>
          <w:p w:rsidR="00531C28" w:rsidRPr="00531C28" w:rsidRDefault="00531C28" w:rsidP="00531C28">
            <w:pPr>
              <w:spacing w:after="0" w:line="240" w:lineRule="auto"/>
              <w:jc w:val="center"/>
            </w:pPr>
            <w:r w:rsidRPr="00531C28">
              <w:rPr>
                <w:rFonts w:ascii="Times New Roman" w:eastAsia="Times New Roman" w:hAnsi="Times New Roman"/>
              </w:rPr>
              <w:t>10,5%</w:t>
            </w:r>
          </w:p>
        </w:tc>
      </w:tr>
      <w:tr w:rsidR="00531C28" w:rsidRPr="00531C28" w:rsidTr="00531C28">
        <w:trPr>
          <w:trHeight w:val="327"/>
        </w:trPr>
        <w:tc>
          <w:tcPr>
            <w:tcW w:w="2891" w:type="dxa"/>
          </w:tcPr>
          <w:p w:rsidR="00531C28" w:rsidRPr="00531C28" w:rsidRDefault="00531C28" w:rsidP="00531C28">
            <w:pPr>
              <w:widowControl w:val="0"/>
              <w:tabs>
                <w:tab w:val="left" w:pos="284"/>
                <w:tab w:val="left" w:pos="426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b/>
              </w:rPr>
            </w:pPr>
            <w:r w:rsidRPr="00531C28">
              <w:rPr>
                <w:rFonts w:ascii="Times New Roman" w:eastAsia="Times New Roman" w:hAnsi="Times New Roman"/>
              </w:rPr>
              <w:t>Газоснабжение</w:t>
            </w:r>
          </w:p>
        </w:tc>
        <w:tc>
          <w:tcPr>
            <w:tcW w:w="1691" w:type="dxa"/>
          </w:tcPr>
          <w:p w:rsidR="00531C28" w:rsidRPr="00531C28" w:rsidRDefault="00531C28" w:rsidP="00531C28">
            <w:pPr>
              <w:spacing w:after="0" w:line="240" w:lineRule="auto"/>
              <w:jc w:val="center"/>
            </w:pPr>
            <w:r w:rsidRPr="00531C28">
              <w:rPr>
                <w:rFonts w:ascii="Times New Roman" w:eastAsia="Times New Roman" w:hAnsi="Times New Roman"/>
              </w:rPr>
              <w:t>13,1%</w:t>
            </w:r>
          </w:p>
        </w:tc>
        <w:tc>
          <w:tcPr>
            <w:tcW w:w="1968" w:type="dxa"/>
          </w:tcPr>
          <w:p w:rsidR="00531C28" w:rsidRPr="00531C28" w:rsidRDefault="00531C28" w:rsidP="00531C28">
            <w:pPr>
              <w:spacing w:after="0" w:line="240" w:lineRule="auto"/>
              <w:jc w:val="center"/>
            </w:pPr>
            <w:r w:rsidRPr="00531C28">
              <w:rPr>
                <w:rFonts w:ascii="Times New Roman" w:eastAsia="Times New Roman" w:hAnsi="Times New Roman"/>
              </w:rPr>
              <w:t>13,1%</w:t>
            </w:r>
          </w:p>
        </w:tc>
        <w:tc>
          <w:tcPr>
            <w:tcW w:w="1842" w:type="dxa"/>
          </w:tcPr>
          <w:p w:rsidR="00531C28" w:rsidRPr="00531C28" w:rsidRDefault="00531C28" w:rsidP="00531C28">
            <w:pPr>
              <w:spacing w:after="0" w:line="240" w:lineRule="auto"/>
              <w:jc w:val="center"/>
            </w:pPr>
            <w:r w:rsidRPr="00531C28">
              <w:rPr>
                <w:rFonts w:ascii="Times New Roman" w:eastAsia="Times New Roman" w:hAnsi="Times New Roman"/>
              </w:rPr>
              <w:t>69,7%</w:t>
            </w:r>
          </w:p>
        </w:tc>
        <w:tc>
          <w:tcPr>
            <w:tcW w:w="1462" w:type="dxa"/>
          </w:tcPr>
          <w:p w:rsidR="00531C28" w:rsidRPr="00531C28" w:rsidRDefault="00531C28" w:rsidP="00531C28">
            <w:pPr>
              <w:spacing w:after="0" w:line="240" w:lineRule="auto"/>
              <w:jc w:val="center"/>
            </w:pPr>
            <w:r w:rsidRPr="00531C28">
              <w:rPr>
                <w:rFonts w:ascii="Times New Roman" w:eastAsia="Times New Roman" w:hAnsi="Times New Roman"/>
              </w:rPr>
              <w:t>10,5%</w:t>
            </w:r>
          </w:p>
        </w:tc>
      </w:tr>
      <w:tr w:rsidR="00531C28" w:rsidRPr="00531C28" w:rsidTr="00531C28">
        <w:trPr>
          <w:trHeight w:val="277"/>
        </w:trPr>
        <w:tc>
          <w:tcPr>
            <w:tcW w:w="2891" w:type="dxa"/>
          </w:tcPr>
          <w:p w:rsidR="00531C28" w:rsidRPr="00531C28" w:rsidRDefault="00531C28" w:rsidP="00531C28">
            <w:pPr>
              <w:widowControl w:val="0"/>
              <w:tabs>
                <w:tab w:val="left" w:pos="284"/>
                <w:tab w:val="left" w:pos="426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b/>
              </w:rPr>
            </w:pPr>
            <w:r w:rsidRPr="00531C28">
              <w:rPr>
                <w:rFonts w:ascii="Times New Roman" w:eastAsia="Times New Roman" w:hAnsi="Times New Roman"/>
              </w:rPr>
              <w:t>Электроснабжение</w:t>
            </w:r>
          </w:p>
        </w:tc>
        <w:tc>
          <w:tcPr>
            <w:tcW w:w="1691" w:type="dxa"/>
          </w:tcPr>
          <w:p w:rsidR="00531C28" w:rsidRPr="00531C28" w:rsidRDefault="00531C28" w:rsidP="00531C28">
            <w:pPr>
              <w:spacing w:after="0" w:line="240" w:lineRule="auto"/>
              <w:jc w:val="center"/>
            </w:pPr>
            <w:r w:rsidRPr="00531C28">
              <w:rPr>
                <w:rFonts w:ascii="Times New Roman" w:eastAsia="Times New Roman" w:hAnsi="Times New Roman"/>
              </w:rPr>
              <w:t>13,1%</w:t>
            </w:r>
          </w:p>
        </w:tc>
        <w:tc>
          <w:tcPr>
            <w:tcW w:w="1968" w:type="dxa"/>
          </w:tcPr>
          <w:p w:rsidR="00531C28" w:rsidRPr="00531C28" w:rsidRDefault="00531C28" w:rsidP="00531C28">
            <w:pPr>
              <w:spacing w:after="0" w:line="240" w:lineRule="auto"/>
              <w:jc w:val="center"/>
            </w:pPr>
            <w:r w:rsidRPr="00531C28">
              <w:rPr>
                <w:rFonts w:ascii="Times New Roman" w:eastAsia="Times New Roman" w:hAnsi="Times New Roman"/>
              </w:rPr>
              <w:t>11,8%</w:t>
            </w:r>
          </w:p>
        </w:tc>
        <w:tc>
          <w:tcPr>
            <w:tcW w:w="1842" w:type="dxa"/>
          </w:tcPr>
          <w:p w:rsidR="00531C28" w:rsidRPr="00531C28" w:rsidRDefault="00531C28" w:rsidP="00531C28">
            <w:pPr>
              <w:spacing w:after="0" w:line="240" w:lineRule="auto"/>
              <w:jc w:val="center"/>
            </w:pPr>
            <w:r w:rsidRPr="00531C28">
              <w:rPr>
                <w:rFonts w:ascii="Times New Roman" w:eastAsia="Times New Roman" w:hAnsi="Times New Roman"/>
              </w:rPr>
              <w:t>71,1%</w:t>
            </w:r>
          </w:p>
        </w:tc>
        <w:tc>
          <w:tcPr>
            <w:tcW w:w="1462" w:type="dxa"/>
          </w:tcPr>
          <w:p w:rsidR="00531C28" w:rsidRPr="00531C28" w:rsidRDefault="00531C28" w:rsidP="00531C28">
            <w:pPr>
              <w:spacing w:after="0" w:line="240" w:lineRule="auto"/>
              <w:jc w:val="center"/>
            </w:pPr>
            <w:r w:rsidRPr="00531C28">
              <w:rPr>
                <w:rFonts w:ascii="Times New Roman" w:eastAsia="Times New Roman" w:hAnsi="Times New Roman"/>
              </w:rPr>
              <w:t>10,5%</w:t>
            </w:r>
          </w:p>
        </w:tc>
      </w:tr>
      <w:tr w:rsidR="00531C28" w:rsidRPr="00531C28" w:rsidTr="00531C28">
        <w:tc>
          <w:tcPr>
            <w:tcW w:w="2891" w:type="dxa"/>
          </w:tcPr>
          <w:p w:rsidR="00531C28" w:rsidRPr="00531C28" w:rsidRDefault="00531C28" w:rsidP="00531C28">
            <w:pPr>
              <w:widowControl w:val="0"/>
              <w:tabs>
                <w:tab w:val="left" w:pos="284"/>
                <w:tab w:val="left" w:pos="426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b/>
              </w:rPr>
            </w:pPr>
            <w:r w:rsidRPr="00531C28">
              <w:rPr>
                <w:rFonts w:ascii="Times New Roman" w:eastAsia="Times New Roman" w:hAnsi="Times New Roman"/>
              </w:rPr>
              <w:t>Теплоснабжение</w:t>
            </w:r>
          </w:p>
        </w:tc>
        <w:tc>
          <w:tcPr>
            <w:tcW w:w="1691" w:type="dxa"/>
          </w:tcPr>
          <w:p w:rsidR="00531C28" w:rsidRPr="00531C28" w:rsidRDefault="00531C28" w:rsidP="00531C28">
            <w:pPr>
              <w:spacing w:after="0" w:line="240" w:lineRule="auto"/>
              <w:jc w:val="center"/>
            </w:pPr>
            <w:r w:rsidRPr="00531C28">
              <w:rPr>
                <w:rFonts w:ascii="Times New Roman" w:eastAsia="Times New Roman" w:hAnsi="Times New Roman"/>
              </w:rPr>
              <w:t>13,1%</w:t>
            </w:r>
          </w:p>
        </w:tc>
        <w:tc>
          <w:tcPr>
            <w:tcW w:w="1968" w:type="dxa"/>
          </w:tcPr>
          <w:p w:rsidR="00531C28" w:rsidRPr="00531C28" w:rsidRDefault="00531C28" w:rsidP="00531C28">
            <w:pPr>
              <w:spacing w:after="0" w:line="240" w:lineRule="auto"/>
              <w:jc w:val="center"/>
            </w:pPr>
            <w:r w:rsidRPr="00531C28">
              <w:rPr>
                <w:rFonts w:ascii="Times New Roman" w:eastAsia="Times New Roman" w:hAnsi="Times New Roman"/>
              </w:rPr>
              <w:t>10,5%</w:t>
            </w:r>
          </w:p>
        </w:tc>
        <w:tc>
          <w:tcPr>
            <w:tcW w:w="1842" w:type="dxa"/>
          </w:tcPr>
          <w:p w:rsidR="00531C28" w:rsidRPr="00531C28" w:rsidRDefault="00531C28" w:rsidP="00531C28">
            <w:pPr>
              <w:spacing w:after="0" w:line="240" w:lineRule="auto"/>
              <w:jc w:val="center"/>
            </w:pPr>
            <w:r w:rsidRPr="00531C28">
              <w:rPr>
                <w:rFonts w:ascii="Times New Roman" w:eastAsia="Times New Roman" w:hAnsi="Times New Roman"/>
              </w:rPr>
              <w:t>68,4%</w:t>
            </w:r>
          </w:p>
        </w:tc>
        <w:tc>
          <w:tcPr>
            <w:tcW w:w="1462" w:type="dxa"/>
          </w:tcPr>
          <w:p w:rsidR="00531C28" w:rsidRPr="00531C28" w:rsidRDefault="00531C28" w:rsidP="00531C28">
            <w:pPr>
              <w:spacing w:after="0" w:line="240" w:lineRule="auto"/>
              <w:jc w:val="center"/>
            </w:pPr>
            <w:r w:rsidRPr="00531C28">
              <w:rPr>
                <w:rFonts w:ascii="Times New Roman" w:eastAsia="Times New Roman" w:hAnsi="Times New Roman"/>
              </w:rPr>
              <w:t>14,4%</w:t>
            </w:r>
          </w:p>
        </w:tc>
      </w:tr>
    </w:tbl>
    <w:p w:rsidR="00531C28" w:rsidRPr="00531C28" w:rsidRDefault="00531C28" w:rsidP="0079280B">
      <w:pPr>
        <w:pStyle w:val="ConsPlusNormal"/>
        <w:spacing w:before="120" w:line="22" w:lineRule="atLeast"/>
        <w:ind w:firstLine="709"/>
        <w:jc w:val="both"/>
        <w:rPr>
          <w:szCs w:val="28"/>
        </w:rPr>
      </w:pPr>
      <w:r w:rsidRPr="00531C28">
        <w:rPr>
          <w:szCs w:val="28"/>
        </w:rPr>
        <w:t>На рынках услуг естественных монополий проведен сбор и анализ да</w:t>
      </w:r>
      <w:r w:rsidRPr="00531C28">
        <w:rPr>
          <w:szCs w:val="28"/>
        </w:rPr>
        <w:t>н</w:t>
      </w:r>
      <w:r w:rsidRPr="00531C28">
        <w:rPr>
          <w:szCs w:val="28"/>
        </w:rPr>
        <w:t>ных об уровнях тарифов в разрезе рынков.</w:t>
      </w:r>
    </w:p>
    <w:p w:rsidR="00531C28" w:rsidRPr="00531C28" w:rsidRDefault="00531C28" w:rsidP="00531C28">
      <w:pPr>
        <w:pStyle w:val="ConsPlusNormal"/>
        <w:spacing w:line="22" w:lineRule="atLeast"/>
        <w:ind w:firstLine="709"/>
        <w:jc w:val="right"/>
        <w:rPr>
          <w:szCs w:val="28"/>
        </w:rPr>
      </w:pPr>
    </w:p>
    <w:p w:rsidR="0079280B" w:rsidRPr="0079280B" w:rsidRDefault="00531C28" w:rsidP="0079280B">
      <w:pPr>
        <w:pStyle w:val="ConsPlusNormal"/>
        <w:spacing w:after="120" w:line="22" w:lineRule="atLeast"/>
        <w:ind w:firstLine="709"/>
        <w:jc w:val="center"/>
        <w:rPr>
          <w:b/>
          <w:color w:val="000000"/>
          <w:sz w:val="24"/>
          <w:szCs w:val="24"/>
        </w:rPr>
      </w:pPr>
      <w:r w:rsidRPr="00531C28">
        <w:rPr>
          <w:b/>
          <w:color w:val="000000"/>
          <w:sz w:val="24"/>
          <w:szCs w:val="24"/>
        </w:rPr>
        <w:t xml:space="preserve">Информация о действующих тарифах на коммунальные услуги </w:t>
      </w:r>
      <w:r w:rsidRPr="00531C28">
        <w:rPr>
          <w:b/>
          <w:color w:val="000000"/>
          <w:sz w:val="24"/>
          <w:szCs w:val="24"/>
        </w:rPr>
        <w:br/>
        <w:t xml:space="preserve">во втором полугодии 2020 года на территории муниципального образования </w:t>
      </w:r>
      <w:r w:rsidRPr="00531C28">
        <w:rPr>
          <w:b/>
          <w:color w:val="000000"/>
          <w:sz w:val="24"/>
          <w:szCs w:val="24"/>
        </w:rPr>
        <w:br/>
        <w:t>город Горячий Ключ</w:t>
      </w:r>
    </w:p>
    <w:tbl>
      <w:tblPr>
        <w:tblW w:w="9699" w:type="dxa"/>
        <w:tblInd w:w="93" w:type="dxa"/>
        <w:shd w:val="clear" w:color="auto" w:fill="FFFFFF"/>
        <w:tblLayout w:type="fixed"/>
        <w:tblLook w:val="04A0"/>
      </w:tblPr>
      <w:tblGrid>
        <w:gridCol w:w="1433"/>
        <w:gridCol w:w="1134"/>
        <w:gridCol w:w="1843"/>
        <w:gridCol w:w="1320"/>
        <w:gridCol w:w="1607"/>
        <w:gridCol w:w="2362"/>
      </w:tblGrid>
      <w:tr w:rsidR="00531C28" w:rsidRPr="0079280B" w:rsidTr="00C86840">
        <w:trPr>
          <w:trHeight w:val="960"/>
        </w:trPr>
        <w:tc>
          <w:tcPr>
            <w:tcW w:w="143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BE5F1" w:themeFill="accent1" w:themeFillTint="33"/>
            <w:vAlign w:val="center"/>
            <w:hideMark/>
          </w:tcPr>
          <w:p w:rsidR="00531C28" w:rsidRPr="0079280B" w:rsidRDefault="00531C28" w:rsidP="00531C2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79280B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Вид услуги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BE5F1" w:themeFill="accent1" w:themeFillTint="33"/>
            <w:vAlign w:val="center"/>
            <w:hideMark/>
          </w:tcPr>
          <w:p w:rsidR="00531C28" w:rsidRPr="0079280B" w:rsidRDefault="00531C28" w:rsidP="00531C2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79280B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Ед. изм.</w:t>
            </w:r>
          </w:p>
        </w:tc>
        <w:tc>
          <w:tcPr>
            <w:tcW w:w="184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DBE5F1" w:themeFill="accent1" w:themeFillTint="33"/>
            <w:vAlign w:val="center"/>
            <w:hideMark/>
          </w:tcPr>
          <w:p w:rsidR="00531C28" w:rsidRPr="0079280B" w:rsidRDefault="00531C28" w:rsidP="00531C2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79280B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Стоимость у</w:t>
            </w:r>
            <w:r w:rsidRPr="0079280B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с</w:t>
            </w:r>
            <w:r w:rsidRPr="0079280B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луги, руб.</w:t>
            </w:r>
          </w:p>
        </w:tc>
        <w:tc>
          <w:tcPr>
            <w:tcW w:w="13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BE5F1" w:themeFill="accent1" w:themeFillTint="33"/>
            <w:vAlign w:val="center"/>
            <w:hideMark/>
          </w:tcPr>
          <w:p w:rsidR="00531C28" w:rsidRPr="0079280B" w:rsidRDefault="00531C28" w:rsidP="00531C2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79280B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Рост к первому полуг</w:t>
            </w:r>
            <w:r w:rsidRPr="0079280B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о</w:t>
            </w:r>
            <w:r w:rsidRPr="0079280B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дию 2020</w:t>
            </w:r>
            <w:r w:rsidRPr="0079280B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br/>
              <w:t>года, %</w:t>
            </w:r>
          </w:p>
        </w:tc>
        <w:tc>
          <w:tcPr>
            <w:tcW w:w="160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BE5F1" w:themeFill="accent1" w:themeFillTint="33"/>
            <w:vAlign w:val="center"/>
            <w:hideMark/>
          </w:tcPr>
          <w:p w:rsidR="00531C28" w:rsidRPr="0079280B" w:rsidRDefault="00531C28" w:rsidP="00531C2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79280B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Наимено-вание</w:t>
            </w:r>
            <w:proofErr w:type="spellEnd"/>
            <w:proofErr w:type="gramEnd"/>
            <w:r w:rsidRPr="0079280B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br/>
              <w:t xml:space="preserve"> </w:t>
            </w:r>
            <w:proofErr w:type="spellStart"/>
            <w:r w:rsidRPr="0079280B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снаб-жающей</w:t>
            </w:r>
            <w:proofErr w:type="spellEnd"/>
            <w:r w:rsidRPr="0079280B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br/>
              <w:t xml:space="preserve"> организ</w:t>
            </w:r>
            <w:r w:rsidRPr="0079280B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а</w:t>
            </w:r>
            <w:r w:rsidRPr="0079280B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ции</w:t>
            </w:r>
          </w:p>
        </w:tc>
        <w:tc>
          <w:tcPr>
            <w:tcW w:w="236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BE5F1" w:themeFill="accent1" w:themeFillTint="33"/>
            <w:vAlign w:val="center"/>
            <w:hideMark/>
          </w:tcPr>
          <w:p w:rsidR="00531C28" w:rsidRPr="0079280B" w:rsidRDefault="00531C28" w:rsidP="00531C2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79280B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Нормативно-правовой акт</w:t>
            </w:r>
          </w:p>
        </w:tc>
      </w:tr>
      <w:tr w:rsidR="00531C28" w:rsidRPr="0079280B" w:rsidTr="0079280B">
        <w:trPr>
          <w:trHeight w:val="960"/>
        </w:trPr>
        <w:tc>
          <w:tcPr>
            <w:tcW w:w="1433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531C28" w:rsidRPr="0079280B" w:rsidRDefault="00531C28" w:rsidP="00F92C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9280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Холодное водосна</w:t>
            </w:r>
            <w:r w:rsidRPr="0079280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</w:t>
            </w:r>
            <w:r w:rsidRPr="0079280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жение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531C28" w:rsidRPr="0079280B" w:rsidRDefault="00531C28" w:rsidP="00F92C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9280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руб./м</w:t>
            </w:r>
            <w:r w:rsidRPr="0079280B">
              <w:rPr>
                <w:rFonts w:ascii="Times New Roman" w:eastAsia="Times New Roman" w:hAnsi="Times New Roman"/>
                <w:color w:val="000000"/>
                <w:sz w:val="24"/>
                <w:szCs w:val="24"/>
                <w:vertAlign w:val="superscript"/>
                <w:lang w:eastAsia="ru-RU"/>
              </w:rPr>
              <w:t>3</w:t>
            </w:r>
          </w:p>
        </w:tc>
        <w:tc>
          <w:tcPr>
            <w:tcW w:w="1843" w:type="dxa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31C28" w:rsidRPr="0079280B" w:rsidRDefault="00531C28" w:rsidP="00F92C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9280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49,98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531C28" w:rsidRPr="0079280B" w:rsidRDefault="00531C28" w:rsidP="00F92C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9280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3,9%</w:t>
            </w: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531C28" w:rsidRPr="0079280B" w:rsidRDefault="00531C28" w:rsidP="00F92C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9280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МУП МО </w:t>
            </w:r>
            <w:r w:rsidRPr="0079280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br/>
              <w:t>г. Горячий Ключ «В</w:t>
            </w:r>
            <w:r w:rsidRPr="0079280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79280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доканал»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531C28" w:rsidRPr="0079280B" w:rsidRDefault="00531C28" w:rsidP="00F92C0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9280B">
              <w:rPr>
                <w:rFonts w:ascii="Times New Roman" w:hAnsi="Times New Roman"/>
                <w:color w:val="000000"/>
              </w:rPr>
              <w:t xml:space="preserve">Решение Совета МО </w:t>
            </w:r>
            <w:r w:rsidRPr="0079280B">
              <w:rPr>
                <w:rFonts w:ascii="Times New Roman" w:hAnsi="Times New Roman"/>
                <w:color w:val="000000"/>
              </w:rPr>
              <w:br/>
              <w:t xml:space="preserve">г. Горячий Ключ </w:t>
            </w:r>
            <w:r w:rsidRPr="0079280B">
              <w:rPr>
                <w:rFonts w:ascii="Times New Roman" w:hAnsi="Times New Roman"/>
                <w:color w:val="000000"/>
              </w:rPr>
              <w:br/>
              <w:t>от 13.12.2019  № 509</w:t>
            </w:r>
          </w:p>
        </w:tc>
      </w:tr>
      <w:tr w:rsidR="00531C28" w:rsidRPr="0079280B" w:rsidTr="0079280B">
        <w:trPr>
          <w:trHeight w:val="960"/>
        </w:trPr>
        <w:tc>
          <w:tcPr>
            <w:tcW w:w="143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531C28" w:rsidRPr="0079280B" w:rsidRDefault="00531C28" w:rsidP="00F92C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9280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Водоотв</w:t>
            </w:r>
            <w:r w:rsidRPr="0079280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79280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дение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531C28" w:rsidRPr="0079280B" w:rsidRDefault="00531C28" w:rsidP="00F92C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9280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руб./м</w:t>
            </w:r>
            <w:r w:rsidRPr="0079280B">
              <w:rPr>
                <w:rFonts w:ascii="Times New Roman" w:eastAsia="Times New Roman" w:hAnsi="Times New Roman"/>
                <w:color w:val="000000"/>
                <w:sz w:val="24"/>
                <w:szCs w:val="24"/>
                <w:vertAlign w:val="superscript"/>
                <w:lang w:eastAsia="ru-RU"/>
              </w:rPr>
              <w:t>3</w:t>
            </w:r>
          </w:p>
        </w:tc>
        <w:tc>
          <w:tcPr>
            <w:tcW w:w="184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31C28" w:rsidRPr="0079280B" w:rsidRDefault="00531C28" w:rsidP="00F92C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9280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39,25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531C28" w:rsidRPr="0079280B" w:rsidRDefault="00531C28" w:rsidP="00F92C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9280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3,9%</w:t>
            </w:r>
          </w:p>
        </w:tc>
        <w:tc>
          <w:tcPr>
            <w:tcW w:w="160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531C28" w:rsidRPr="0079280B" w:rsidRDefault="00531C28" w:rsidP="00F92C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9280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МУП МО </w:t>
            </w:r>
            <w:r w:rsidRPr="0079280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br/>
              <w:t>г. Горячий Ключ «В</w:t>
            </w:r>
            <w:r w:rsidRPr="0079280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79280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доканал»</w:t>
            </w:r>
          </w:p>
        </w:tc>
        <w:tc>
          <w:tcPr>
            <w:tcW w:w="236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531C28" w:rsidRPr="0079280B" w:rsidRDefault="00531C28" w:rsidP="00F92C0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9280B">
              <w:rPr>
                <w:rFonts w:ascii="Times New Roman" w:hAnsi="Times New Roman"/>
                <w:color w:val="000000"/>
              </w:rPr>
              <w:t xml:space="preserve">Решение Совета МО </w:t>
            </w:r>
            <w:r w:rsidRPr="0079280B">
              <w:rPr>
                <w:rFonts w:ascii="Times New Roman" w:hAnsi="Times New Roman"/>
                <w:color w:val="000000"/>
              </w:rPr>
              <w:br/>
              <w:t xml:space="preserve">г. Горячий Ключ </w:t>
            </w:r>
            <w:r w:rsidRPr="0079280B">
              <w:rPr>
                <w:rFonts w:ascii="Times New Roman" w:hAnsi="Times New Roman"/>
                <w:color w:val="000000"/>
              </w:rPr>
              <w:br/>
              <w:t>от 13.12.2019 № 509</w:t>
            </w:r>
          </w:p>
        </w:tc>
      </w:tr>
      <w:tr w:rsidR="00531C28" w:rsidRPr="0079280B" w:rsidTr="0079280B">
        <w:trPr>
          <w:trHeight w:val="540"/>
        </w:trPr>
        <w:tc>
          <w:tcPr>
            <w:tcW w:w="143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531C28" w:rsidRDefault="00531C28" w:rsidP="00F92C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9280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Тепл</w:t>
            </w:r>
            <w:r w:rsidRPr="0079280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79280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снабжение (отопл</w:t>
            </w:r>
            <w:r w:rsidRPr="0079280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79280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ние)</w:t>
            </w:r>
          </w:p>
          <w:p w:rsidR="0079280B" w:rsidRPr="0079280B" w:rsidRDefault="0079280B" w:rsidP="00F92C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531C28" w:rsidRPr="0079280B" w:rsidRDefault="00531C28" w:rsidP="00F92C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9280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руб./</w:t>
            </w:r>
            <w:r w:rsidRPr="0079280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  <w:t>Гкал</w:t>
            </w:r>
          </w:p>
        </w:tc>
        <w:tc>
          <w:tcPr>
            <w:tcW w:w="1843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31C28" w:rsidRDefault="00531C28" w:rsidP="00F92C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9280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3100,62- для СЦТ № 1</w:t>
            </w:r>
          </w:p>
          <w:p w:rsidR="0079280B" w:rsidRPr="0079280B" w:rsidRDefault="0079280B" w:rsidP="00F92C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531C28" w:rsidRPr="0079280B" w:rsidRDefault="00531C28" w:rsidP="00F92C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9280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3,9%</w:t>
            </w:r>
          </w:p>
        </w:tc>
        <w:tc>
          <w:tcPr>
            <w:tcW w:w="160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531C28" w:rsidRPr="0079280B" w:rsidRDefault="00531C28" w:rsidP="00F92C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9280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МУП МО </w:t>
            </w:r>
            <w:r w:rsidRPr="0079280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br/>
              <w:t>г. Горячий Ключ «Те</w:t>
            </w:r>
            <w:r w:rsidRPr="0079280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</w:t>
            </w:r>
            <w:r w:rsidRPr="0079280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ловые сети»</w:t>
            </w:r>
          </w:p>
        </w:tc>
        <w:tc>
          <w:tcPr>
            <w:tcW w:w="236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531C28" w:rsidRPr="0079280B" w:rsidRDefault="00531C28" w:rsidP="00F92C0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9280B">
              <w:rPr>
                <w:rFonts w:ascii="Times New Roman" w:hAnsi="Times New Roman"/>
                <w:color w:val="000000"/>
              </w:rPr>
              <w:lastRenderedPageBreak/>
              <w:t xml:space="preserve">Приказ РЭК </w:t>
            </w:r>
            <w:proofErr w:type="spellStart"/>
            <w:r w:rsidRPr="0079280B">
              <w:rPr>
                <w:rFonts w:ascii="Times New Roman" w:hAnsi="Times New Roman"/>
                <w:color w:val="000000"/>
              </w:rPr>
              <w:t>ДЦиТ</w:t>
            </w:r>
            <w:proofErr w:type="spellEnd"/>
            <w:r w:rsidRPr="0079280B">
              <w:rPr>
                <w:rFonts w:ascii="Times New Roman" w:hAnsi="Times New Roman"/>
                <w:color w:val="000000"/>
              </w:rPr>
              <w:t xml:space="preserve"> КК </w:t>
            </w:r>
            <w:r w:rsidRPr="0079280B">
              <w:rPr>
                <w:rFonts w:ascii="Times New Roman" w:hAnsi="Times New Roman"/>
                <w:color w:val="000000"/>
              </w:rPr>
              <w:br/>
              <w:t>от 30.10.2019 № 225/2019-т</w:t>
            </w:r>
          </w:p>
        </w:tc>
      </w:tr>
      <w:tr w:rsidR="00531C28" w:rsidRPr="0079280B" w:rsidTr="0079280B">
        <w:trPr>
          <w:trHeight w:val="540"/>
        </w:trPr>
        <w:tc>
          <w:tcPr>
            <w:tcW w:w="143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531C28" w:rsidRPr="0079280B" w:rsidRDefault="00531C28" w:rsidP="00F92C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531C28" w:rsidRPr="0079280B" w:rsidRDefault="00531C28" w:rsidP="00F92C0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31C28" w:rsidRDefault="00531C28" w:rsidP="00F92C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9280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3222,83 – для СЦТ № 2</w:t>
            </w:r>
          </w:p>
          <w:p w:rsidR="0079280B" w:rsidRPr="0079280B" w:rsidRDefault="0079280B" w:rsidP="00F92C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531C28" w:rsidRPr="0079280B" w:rsidRDefault="00531C28" w:rsidP="00F92C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9280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0%</w:t>
            </w:r>
          </w:p>
        </w:tc>
        <w:tc>
          <w:tcPr>
            <w:tcW w:w="160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531C28" w:rsidRPr="0079280B" w:rsidRDefault="00531C28" w:rsidP="00F92C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36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531C28" w:rsidRPr="0079280B" w:rsidRDefault="00531C28" w:rsidP="00F92C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31C28" w:rsidRPr="0079280B" w:rsidTr="0079280B">
        <w:trPr>
          <w:trHeight w:val="675"/>
        </w:trPr>
        <w:tc>
          <w:tcPr>
            <w:tcW w:w="143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531C28" w:rsidRPr="0079280B" w:rsidRDefault="00531C28" w:rsidP="00F92C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9280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Тепл</w:t>
            </w:r>
            <w:r w:rsidRPr="0079280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79280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снабжение </w:t>
            </w:r>
            <w:r w:rsidRPr="0079280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br/>
              <w:t>(горячее водосна</w:t>
            </w:r>
            <w:r w:rsidRPr="0079280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</w:t>
            </w:r>
            <w:r w:rsidRPr="0079280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жение)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531C28" w:rsidRPr="0079280B" w:rsidRDefault="00531C28" w:rsidP="00F92C0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9280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комп</w:t>
            </w:r>
            <w:r w:rsidRPr="0079280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</w:t>
            </w:r>
            <w:r w:rsidRPr="0079280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нент на тепл</w:t>
            </w:r>
            <w:r w:rsidRPr="0079280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</w:t>
            </w:r>
            <w:r w:rsidRPr="0079280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вую эне</w:t>
            </w:r>
            <w:r w:rsidRPr="0079280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</w:t>
            </w:r>
            <w:r w:rsidRPr="0079280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гию, руб./Гкал </w:t>
            </w:r>
          </w:p>
        </w:tc>
        <w:tc>
          <w:tcPr>
            <w:tcW w:w="184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31C28" w:rsidRPr="0079280B" w:rsidRDefault="00531C28" w:rsidP="00F92C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9280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3100,62- для СЦТ № 1</w:t>
            </w:r>
          </w:p>
        </w:tc>
        <w:tc>
          <w:tcPr>
            <w:tcW w:w="13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531C28" w:rsidRPr="0079280B" w:rsidRDefault="00531C28" w:rsidP="00F92C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9280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3,9%</w:t>
            </w:r>
          </w:p>
        </w:tc>
        <w:tc>
          <w:tcPr>
            <w:tcW w:w="1607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531C28" w:rsidRPr="0079280B" w:rsidRDefault="00531C28" w:rsidP="00F92C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9280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МУП МО г</w:t>
            </w:r>
            <w:proofErr w:type="gramStart"/>
            <w:r w:rsidRPr="0079280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.Г</w:t>
            </w:r>
            <w:proofErr w:type="gramEnd"/>
            <w:r w:rsidRPr="0079280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орячий Ключ «Те</w:t>
            </w:r>
            <w:r w:rsidRPr="0079280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</w:t>
            </w:r>
            <w:r w:rsidRPr="0079280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ловые сети»</w:t>
            </w:r>
          </w:p>
        </w:tc>
        <w:tc>
          <w:tcPr>
            <w:tcW w:w="236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531C28" w:rsidRPr="0079280B" w:rsidRDefault="00531C28" w:rsidP="00F92C0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9280B">
              <w:rPr>
                <w:rFonts w:ascii="Times New Roman" w:hAnsi="Times New Roman"/>
                <w:color w:val="000000"/>
              </w:rPr>
              <w:t xml:space="preserve">Приказ РЭК </w:t>
            </w:r>
            <w:proofErr w:type="spellStart"/>
            <w:r w:rsidRPr="0079280B">
              <w:rPr>
                <w:rFonts w:ascii="Times New Roman" w:hAnsi="Times New Roman"/>
                <w:color w:val="000000"/>
              </w:rPr>
              <w:t>ДЦиТ</w:t>
            </w:r>
            <w:proofErr w:type="spellEnd"/>
            <w:r w:rsidRPr="0079280B">
              <w:rPr>
                <w:rFonts w:ascii="Times New Roman" w:hAnsi="Times New Roman"/>
                <w:color w:val="000000"/>
              </w:rPr>
              <w:t xml:space="preserve"> КК </w:t>
            </w:r>
            <w:r w:rsidRPr="0079280B">
              <w:rPr>
                <w:rFonts w:ascii="Times New Roman" w:hAnsi="Times New Roman"/>
                <w:color w:val="000000"/>
              </w:rPr>
              <w:br/>
              <w:t>от 30.10.2019 № 225/2019-т</w:t>
            </w:r>
          </w:p>
        </w:tc>
      </w:tr>
      <w:tr w:rsidR="00531C28" w:rsidRPr="0079280B" w:rsidTr="0079280B">
        <w:trPr>
          <w:trHeight w:val="675"/>
        </w:trPr>
        <w:tc>
          <w:tcPr>
            <w:tcW w:w="143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531C28" w:rsidRPr="0079280B" w:rsidRDefault="00531C28" w:rsidP="00F92C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531C28" w:rsidRPr="0079280B" w:rsidRDefault="00531C28" w:rsidP="00F92C0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31C28" w:rsidRPr="0079280B" w:rsidRDefault="00531C28" w:rsidP="00F92C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9280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3222,83 – для СЦТ № 2</w:t>
            </w:r>
          </w:p>
        </w:tc>
        <w:tc>
          <w:tcPr>
            <w:tcW w:w="13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531C28" w:rsidRPr="0079280B" w:rsidRDefault="00531C28" w:rsidP="00F92C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9280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0%</w:t>
            </w:r>
          </w:p>
        </w:tc>
        <w:tc>
          <w:tcPr>
            <w:tcW w:w="1607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531C28" w:rsidRPr="0079280B" w:rsidRDefault="00531C28" w:rsidP="00F92C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362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531C28" w:rsidRPr="0079280B" w:rsidRDefault="00531C28" w:rsidP="00F92C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31C28" w:rsidRPr="0079280B" w:rsidTr="0079280B">
        <w:trPr>
          <w:trHeight w:val="1020"/>
        </w:trPr>
        <w:tc>
          <w:tcPr>
            <w:tcW w:w="1433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531C28" w:rsidRPr="0079280B" w:rsidRDefault="00531C28" w:rsidP="00F92C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531C28" w:rsidRDefault="00531C28" w:rsidP="00F92C0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vertAlign w:val="superscript"/>
                <w:lang w:eastAsia="ru-RU"/>
              </w:rPr>
            </w:pPr>
            <w:r w:rsidRPr="0079280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комп</w:t>
            </w:r>
            <w:r w:rsidRPr="0079280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</w:t>
            </w:r>
            <w:r w:rsidRPr="0079280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нент на холо</w:t>
            </w:r>
            <w:r w:rsidRPr="0079280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</w:t>
            </w:r>
            <w:r w:rsidRPr="0079280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ную в</w:t>
            </w:r>
            <w:r w:rsidRPr="0079280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</w:t>
            </w:r>
            <w:r w:rsidRPr="0079280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ду, руб./м</w:t>
            </w:r>
            <w:r w:rsidRPr="0079280B">
              <w:rPr>
                <w:rFonts w:ascii="Times New Roman" w:eastAsia="Times New Roman" w:hAnsi="Times New Roman"/>
                <w:sz w:val="24"/>
                <w:szCs w:val="24"/>
                <w:vertAlign w:val="superscript"/>
                <w:lang w:eastAsia="ru-RU"/>
              </w:rPr>
              <w:t>3</w:t>
            </w:r>
          </w:p>
          <w:p w:rsidR="0079280B" w:rsidRPr="0079280B" w:rsidRDefault="0079280B" w:rsidP="00F92C0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531C28" w:rsidRPr="0079280B" w:rsidRDefault="00531C28" w:rsidP="00F92C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9280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49,98</w:t>
            </w:r>
          </w:p>
        </w:tc>
        <w:tc>
          <w:tcPr>
            <w:tcW w:w="13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531C28" w:rsidRPr="0079280B" w:rsidRDefault="00531C28" w:rsidP="00F92C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9280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3,9%</w:t>
            </w:r>
          </w:p>
        </w:tc>
        <w:tc>
          <w:tcPr>
            <w:tcW w:w="1607" w:type="dxa"/>
            <w:vMerge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531C28" w:rsidRPr="0079280B" w:rsidRDefault="00531C28" w:rsidP="00F92C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36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531C28" w:rsidRPr="0079280B" w:rsidRDefault="00531C28" w:rsidP="00F92C0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9280B">
              <w:rPr>
                <w:rFonts w:ascii="Times New Roman" w:hAnsi="Times New Roman"/>
                <w:color w:val="000000"/>
              </w:rPr>
              <w:t xml:space="preserve">Приказ РЭК </w:t>
            </w:r>
            <w:proofErr w:type="spellStart"/>
            <w:r w:rsidRPr="0079280B">
              <w:rPr>
                <w:rFonts w:ascii="Times New Roman" w:hAnsi="Times New Roman"/>
                <w:color w:val="000000"/>
              </w:rPr>
              <w:t>ДЦиТ</w:t>
            </w:r>
            <w:proofErr w:type="spellEnd"/>
            <w:r w:rsidRPr="0079280B">
              <w:rPr>
                <w:rFonts w:ascii="Times New Roman" w:hAnsi="Times New Roman"/>
                <w:color w:val="000000"/>
              </w:rPr>
              <w:t xml:space="preserve"> КК </w:t>
            </w:r>
            <w:r w:rsidRPr="0079280B">
              <w:rPr>
                <w:rFonts w:ascii="Times New Roman" w:hAnsi="Times New Roman"/>
                <w:color w:val="000000"/>
              </w:rPr>
              <w:br/>
              <w:t>от 22.01.2020 № 8/2020-т</w:t>
            </w:r>
          </w:p>
        </w:tc>
      </w:tr>
      <w:tr w:rsidR="00531C28" w:rsidRPr="0079280B" w:rsidTr="0079280B">
        <w:trPr>
          <w:trHeight w:val="540"/>
        </w:trPr>
        <w:tc>
          <w:tcPr>
            <w:tcW w:w="14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531C28" w:rsidRPr="0079280B" w:rsidRDefault="00531C28" w:rsidP="00F92C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9280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Электр</w:t>
            </w:r>
            <w:r w:rsidRPr="0079280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79280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энергия для населения, прож</w:t>
            </w:r>
            <w:r w:rsidRPr="0079280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79280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вающего в  городских населенных пунктах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531C28" w:rsidRPr="0079280B" w:rsidRDefault="00531C28" w:rsidP="00F92C0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9280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руб./кВтч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531C28" w:rsidRPr="0079280B" w:rsidRDefault="00531C28" w:rsidP="00F92C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9280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5,02 - </w:t>
            </w:r>
            <w:proofErr w:type="spellStart"/>
            <w:r w:rsidRPr="0079280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одност</w:t>
            </w:r>
            <w:r w:rsidRPr="0079280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</w:t>
            </w:r>
            <w:r w:rsidRPr="0079280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вочный</w:t>
            </w:r>
            <w:proofErr w:type="spellEnd"/>
            <w:r w:rsidRPr="0079280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тариф 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531C28" w:rsidRPr="0079280B" w:rsidRDefault="00531C28" w:rsidP="00F92C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9280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4,2%</w:t>
            </w:r>
          </w:p>
        </w:tc>
        <w:tc>
          <w:tcPr>
            <w:tcW w:w="16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531C28" w:rsidRPr="0079280B" w:rsidRDefault="00531C28" w:rsidP="00F92C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9280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АО «НЭСК» «</w:t>
            </w:r>
            <w:proofErr w:type="spellStart"/>
            <w:r w:rsidRPr="0079280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Горяче</w:t>
            </w:r>
            <w:r w:rsidRPr="0079280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</w:t>
            </w:r>
            <w:r w:rsidRPr="0079280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люч-энергосбыт</w:t>
            </w:r>
            <w:proofErr w:type="spellEnd"/>
            <w:r w:rsidRPr="0079280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»,  ПАО «ТНС </w:t>
            </w:r>
            <w:proofErr w:type="spellStart"/>
            <w:r w:rsidRPr="0079280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энерго</w:t>
            </w:r>
            <w:proofErr w:type="spellEnd"/>
            <w:r w:rsidRPr="0079280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К</w:t>
            </w:r>
            <w:r w:rsidRPr="0079280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</w:t>
            </w:r>
            <w:r w:rsidRPr="0079280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бань»</w:t>
            </w:r>
          </w:p>
        </w:tc>
        <w:tc>
          <w:tcPr>
            <w:tcW w:w="2362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531C28" w:rsidRPr="0079280B" w:rsidRDefault="00531C28" w:rsidP="00F92C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280B">
              <w:rPr>
                <w:rFonts w:ascii="Times New Roman" w:hAnsi="Times New Roman"/>
              </w:rPr>
              <w:t xml:space="preserve">Приказ РЭК </w:t>
            </w:r>
            <w:proofErr w:type="spellStart"/>
            <w:r w:rsidRPr="0079280B">
              <w:rPr>
                <w:rFonts w:ascii="Times New Roman" w:hAnsi="Times New Roman"/>
              </w:rPr>
              <w:t>ДЦиТ</w:t>
            </w:r>
            <w:proofErr w:type="spellEnd"/>
            <w:r w:rsidRPr="0079280B">
              <w:rPr>
                <w:rFonts w:ascii="Times New Roman" w:hAnsi="Times New Roman"/>
              </w:rPr>
              <w:t xml:space="preserve"> КК </w:t>
            </w:r>
            <w:r w:rsidRPr="0079280B">
              <w:rPr>
                <w:rFonts w:ascii="Times New Roman" w:hAnsi="Times New Roman"/>
              </w:rPr>
              <w:br/>
              <w:t>от 11.12.2019 № 33/2019-э</w:t>
            </w:r>
          </w:p>
        </w:tc>
      </w:tr>
      <w:tr w:rsidR="00531C28" w:rsidRPr="0079280B" w:rsidTr="0079280B">
        <w:trPr>
          <w:trHeight w:val="540"/>
        </w:trPr>
        <w:tc>
          <w:tcPr>
            <w:tcW w:w="14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531C28" w:rsidRPr="0079280B" w:rsidRDefault="00531C28" w:rsidP="00F92C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531C28" w:rsidRPr="0079280B" w:rsidRDefault="00531C28" w:rsidP="00F92C0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531C28" w:rsidRPr="0079280B" w:rsidRDefault="00531C28" w:rsidP="00F92C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9280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5,62 - день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531C28" w:rsidRPr="0079280B" w:rsidRDefault="00531C28" w:rsidP="00F92C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9280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4,3%</w:t>
            </w:r>
          </w:p>
        </w:tc>
        <w:tc>
          <w:tcPr>
            <w:tcW w:w="1607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531C28" w:rsidRPr="0079280B" w:rsidRDefault="00531C28" w:rsidP="00F92C0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362" w:type="dxa"/>
            <w:vMerge/>
            <w:tcBorders>
              <w:top w:val="single" w:sz="8" w:space="0" w:color="000000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531C28" w:rsidRPr="0079280B" w:rsidRDefault="00531C28" w:rsidP="00F92C0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531C28" w:rsidRPr="0079280B" w:rsidTr="0079280B">
        <w:trPr>
          <w:trHeight w:val="540"/>
        </w:trPr>
        <w:tc>
          <w:tcPr>
            <w:tcW w:w="14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531C28" w:rsidRPr="0079280B" w:rsidRDefault="00531C28" w:rsidP="00F92C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531C28" w:rsidRPr="0079280B" w:rsidRDefault="00531C28" w:rsidP="00F92C0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531C28" w:rsidRPr="0079280B" w:rsidRDefault="00531C28" w:rsidP="00F92C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9280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2,12 - ночь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531C28" w:rsidRPr="0079280B" w:rsidRDefault="00531C28" w:rsidP="00F92C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9280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4,4%</w:t>
            </w:r>
          </w:p>
        </w:tc>
        <w:tc>
          <w:tcPr>
            <w:tcW w:w="160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531C28" w:rsidRPr="0079280B" w:rsidRDefault="00531C28" w:rsidP="00F92C0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362" w:type="dxa"/>
            <w:vMerge/>
            <w:tcBorders>
              <w:top w:val="single" w:sz="8" w:space="0" w:color="000000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531C28" w:rsidRPr="0079280B" w:rsidRDefault="00531C28" w:rsidP="00F92C0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531C28" w:rsidRPr="0079280B" w:rsidTr="0079280B">
        <w:trPr>
          <w:trHeight w:val="630"/>
        </w:trPr>
        <w:tc>
          <w:tcPr>
            <w:tcW w:w="14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531C28" w:rsidRPr="0079280B" w:rsidRDefault="00531C28" w:rsidP="00F92C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9280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Электр</w:t>
            </w:r>
            <w:r w:rsidRPr="0079280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79280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энергия для населения, прож</w:t>
            </w:r>
            <w:r w:rsidRPr="0079280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79280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вающего в  городских населенных пунктах, в домах, оборуд</w:t>
            </w:r>
            <w:r w:rsidRPr="0079280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79280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ванных в устано</w:t>
            </w:r>
            <w:r w:rsidRPr="0079280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</w:t>
            </w:r>
            <w:r w:rsidRPr="0079280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ленном п</w:t>
            </w:r>
            <w:r w:rsidRPr="0079280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79280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рядке эле</w:t>
            </w:r>
            <w:r w:rsidRPr="0079280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</w:t>
            </w:r>
            <w:r w:rsidRPr="0079280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троплитами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531C28" w:rsidRPr="0079280B" w:rsidRDefault="00531C28" w:rsidP="00F92C0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9280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руб./кВтч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31C28" w:rsidRPr="0079280B" w:rsidRDefault="00531C28" w:rsidP="00F92C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9280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3,52- </w:t>
            </w:r>
            <w:proofErr w:type="spellStart"/>
            <w:r w:rsidRPr="0079280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одност</w:t>
            </w:r>
            <w:r w:rsidRPr="0079280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</w:t>
            </w:r>
            <w:r w:rsidRPr="0079280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вочный</w:t>
            </w:r>
            <w:proofErr w:type="spellEnd"/>
            <w:r w:rsidRPr="0079280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тариф  </w:t>
            </w:r>
          </w:p>
        </w:tc>
        <w:tc>
          <w:tcPr>
            <w:tcW w:w="1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531C28" w:rsidRPr="0079280B" w:rsidRDefault="00531C28" w:rsidP="00F92C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9280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4,3%</w:t>
            </w:r>
          </w:p>
        </w:tc>
        <w:tc>
          <w:tcPr>
            <w:tcW w:w="16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531C28" w:rsidRPr="0079280B" w:rsidRDefault="00531C28" w:rsidP="00F92C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9280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АО «НЭСК» «</w:t>
            </w:r>
            <w:proofErr w:type="spellStart"/>
            <w:r w:rsidRPr="0079280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Горяче</w:t>
            </w:r>
            <w:r w:rsidRPr="0079280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</w:t>
            </w:r>
            <w:r w:rsidRPr="0079280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люч-энергосбыт</w:t>
            </w:r>
            <w:proofErr w:type="spellEnd"/>
            <w:r w:rsidRPr="0079280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»,  ПАО «ТНС </w:t>
            </w:r>
            <w:proofErr w:type="spellStart"/>
            <w:r w:rsidRPr="0079280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энерго</w:t>
            </w:r>
            <w:proofErr w:type="spellEnd"/>
            <w:r w:rsidRPr="0079280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К</w:t>
            </w:r>
            <w:r w:rsidRPr="0079280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</w:t>
            </w:r>
            <w:r w:rsidRPr="0079280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бань»</w:t>
            </w:r>
          </w:p>
        </w:tc>
        <w:tc>
          <w:tcPr>
            <w:tcW w:w="23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531C28" w:rsidRPr="0079280B" w:rsidRDefault="00531C28" w:rsidP="00F92C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280B">
              <w:rPr>
                <w:rFonts w:ascii="Times New Roman" w:hAnsi="Times New Roman"/>
              </w:rPr>
              <w:t xml:space="preserve">Приказ РЭК </w:t>
            </w:r>
            <w:proofErr w:type="spellStart"/>
            <w:r w:rsidRPr="0079280B">
              <w:rPr>
                <w:rFonts w:ascii="Times New Roman" w:hAnsi="Times New Roman"/>
              </w:rPr>
              <w:t>ДЦиТ</w:t>
            </w:r>
            <w:proofErr w:type="spellEnd"/>
            <w:r w:rsidRPr="0079280B">
              <w:rPr>
                <w:rFonts w:ascii="Times New Roman" w:hAnsi="Times New Roman"/>
              </w:rPr>
              <w:t xml:space="preserve"> КК </w:t>
            </w:r>
            <w:r w:rsidRPr="0079280B">
              <w:rPr>
                <w:rFonts w:ascii="Times New Roman" w:hAnsi="Times New Roman"/>
              </w:rPr>
              <w:br/>
              <w:t>от 11.12.2019 № 33/2019-э</w:t>
            </w:r>
          </w:p>
        </w:tc>
      </w:tr>
      <w:tr w:rsidR="00531C28" w:rsidRPr="0079280B" w:rsidTr="0079280B">
        <w:trPr>
          <w:trHeight w:val="630"/>
        </w:trPr>
        <w:tc>
          <w:tcPr>
            <w:tcW w:w="14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531C28" w:rsidRPr="0079280B" w:rsidRDefault="00531C28" w:rsidP="00F92C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531C28" w:rsidRPr="0079280B" w:rsidRDefault="00531C28" w:rsidP="00F92C0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31C28" w:rsidRPr="0079280B" w:rsidRDefault="00531C28" w:rsidP="00F92C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9280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3,93- день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531C28" w:rsidRPr="0079280B" w:rsidRDefault="00531C28" w:rsidP="00F92C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9280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4,4%</w:t>
            </w:r>
          </w:p>
        </w:tc>
        <w:tc>
          <w:tcPr>
            <w:tcW w:w="16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531C28" w:rsidRPr="0079280B" w:rsidRDefault="00531C28" w:rsidP="00F92C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3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531C28" w:rsidRPr="0079280B" w:rsidRDefault="00531C28" w:rsidP="00F92C0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531C28" w:rsidRPr="0079280B" w:rsidTr="0079280B">
        <w:trPr>
          <w:trHeight w:val="630"/>
        </w:trPr>
        <w:tc>
          <w:tcPr>
            <w:tcW w:w="14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531C28" w:rsidRPr="0079280B" w:rsidRDefault="00531C28" w:rsidP="00F92C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531C28" w:rsidRPr="0079280B" w:rsidRDefault="00531C28" w:rsidP="00F92C0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531C28" w:rsidRPr="0079280B" w:rsidRDefault="00531C28" w:rsidP="00F92C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9280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2,12- ночь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531C28" w:rsidRPr="0079280B" w:rsidRDefault="00531C28" w:rsidP="00F92C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9280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4,3%</w:t>
            </w:r>
          </w:p>
        </w:tc>
        <w:tc>
          <w:tcPr>
            <w:tcW w:w="16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531C28" w:rsidRPr="0079280B" w:rsidRDefault="00531C28" w:rsidP="00F92C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3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531C28" w:rsidRPr="0079280B" w:rsidRDefault="00531C28" w:rsidP="00F92C0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531C28" w:rsidRPr="0079280B" w:rsidTr="0079280B">
        <w:trPr>
          <w:trHeight w:val="540"/>
        </w:trPr>
        <w:tc>
          <w:tcPr>
            <w:tcW w:w="1433" w:type="dxa"/>
            <w:vMerge w:val="restart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531C28" w:rsidRPr="0079280B" w:rsidRDefault="00531C28" w:rsidP="00F92C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9280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Электр</w:t>
            </w:r>
            <w:r w:rsidRPr="0079280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79280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энергия для населения, прож</w:t>
            </w:r>
            <w:r w:rsidRPr="0079280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79280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вающего в сельских населенных пунктах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531C28" w:rsidRPr="0079280B" w:rsidRDefault="00531C28" w:rsidP="00F92C0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9280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руб./кВтч</w:t>
            </w:r>
          </w:p>
        </w:tc>
        <w:tc>
          <w:tcPr>
            <w:tcW w:w="1843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79280B" w:rsidRDefault="00531C28" w:rsidP="00F92C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9280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3,52- </w:t>
            </w:r>
            <w:proofErr w:type="spellStart"/>
            <w:r w:rsidRPr="0079280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одност</w:t>
            </w:r>
            <w:r w:rsidRPr="0079280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</w:t>
            </w:r>
            <w:r w:rsidRPr="0079280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вочный</w:t>
            </w:r>
            <w:proofErr w:type="spellEnd"/>
            <w:r w:rsidRPr="0079280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тариф </w:t>
            </w:r>
          </w:p>
          <w:p w:rsidR="00531C28" w:rsidRPr="0079280B" w:rsidRDefault="00531C28" w:rsidP="00F92C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9280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32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531C28" w:rsidRPr="0079280B" w:rsidRDefault="00531C28" w:rsidP="00F92C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9280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4,3%</w:t>
            </w:r>
          </w:p>
        </w:tc>
        <w:tc>
          <w:tcPr>
            <w:tcW w:w="1607" w:type="dxa"/>
            <w:vMerge w:val="restart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531C28" w:rsidRPr="0079280B" w:rsidRDefault="00531C28" w:rsidP="00F92C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9280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АО «НЭСК» «</w:t>
            </w:r>
            <w:proofErr w:type="spellStart"/>
            <w:r w:rsidRPr="0079280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Горяче</w:t>
            </w:r>
            <w:r w:rsidRPr="0079280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</w:t>
            </w:r>
            <w:r w:rsidRPr="0079280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люч-энергосбыт</w:t>
            </w:r>
            <w:proofErr w:type="spellEnd"/>
            <w:r w:rsidRPr="0079280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»,  ПАО  «ТНС </w:t>
            </w:r>
            <w:proofErr w:type="spellStart"/>
            <w:r w:rsidRPr="0079280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энерго</w:t>
            </w:r>
            <w:proofErr w:type="spellEnd"/>
            <w:r w:rsidRPr="0079280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К</w:t>
            </w:r>
            <w:r w:rsidRPr="0079280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</w:t>
            </w:r>
            <w:r w:rsidRPr="0079280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бань»</w:t>
            </w:r>
          </w:p>
        </w:tc>
        <w:tc>
          <w:tcPr>
            <w:tcW w:w="2362" w:type="dxa"/>
            <w:vMerge w:val="restart"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531C28" w:rsidRPr="0079280B" w:rsidRDefault="00531C28" w:rsidP="00F92C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280B">
              <w:rPr>
                <w:rFonts w:ascii="Times New Roman" w:hAnsi="Times New Roman"/>
              </w:rPr>
              <w:t xml:space="preserve">Приказ РЭК </w:t>
            </w:r>
            <w:proofErr w:type="spellStart"/>
            <w:r w:rsidRPr="0079280B">
              <w:rPr>
                <w:rFonts w:ascii="Times New Roman" w:hAnsi="Times New Roman"/>
              </w:rPr>
              <w:t>ДЦиТ</w:t>
            </w:r>
            <w:proofErr w:type="spellEnd"/>
            <w:r w:rsidRPr="0079280B">
              <w:rPr>
                <w:rFonts w:ascii="Times New Roman" w:hAnsi="Times New Roman"/>
              </w:rPr>
              <w:t xml:space="preserve"> КК </w:t>
            </w:r>
            <w:r w:rsidRPr="0079280B">
              <w:rPr>
                <w:rFonts w:ascii="Times New Roman" w:hAnsi="Times New Roman"/>
              </w:rPr>
              <w:br/>
              <w:t>от 11.12.2019 № 33/2019-э</w:t>
            </w:r>
          </w:p>
        </w:tc>
      </w:tr>
      <w:tr w:rsidR="00531C28" w:rsidRPr="0079280B" w:rsidTr="0079280B">
        <w:trPr>
          <w:trHeight w:val="540"/>
        </w:trPr>
        <w:tc>
          <w:tcPr>
            <w:tcW w:w="1433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531C28" w:rsidRPr="0079280B" w:rsidRDefault="00531C28" w:rsidP="00F92C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531C28" w:rsidRPr="0079280B" w:rsidRDefault="00531C28" w:rsidP="00F92C0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31C28" w:rsidRPr="0079280B" w:rsidRDefault="00531C28" w:rsidP="00F92C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9280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3,93- день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531C28" w:rsidRPr="0079280B" w:rsidRDefault="00531C28" w:rsidP="00F92C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9280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4,4%</w:t>
            </w:r>
          </w:p>
        </w:tc>
        <w:tc>
          <w:tcPr>
            <w:tcW w:w="1607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531C28" w:rsidRPr="0079280B" w:rsidRDefault="00531C28" w:rsidP="00F92C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362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531C28" w:rsidRPr="0079280B" w:rsidRDefault="00531C28" w:rsidP="00F92C0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531C28" w:rsidRPr="0079280B" w:rsidTr="0079280B">
        <w:trPr>
          <w:trHeight w:val="540"/>
        </w:trPr>
        <w:tc>
          <w:tcPr>
            <w:tcW w:w="1433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531C28" w:rsidRPr="0079280B" w:rsidRDefault="00531C28" w:rsidP="00F92C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531C28" w:rsidRPr="0079280B" w:rsidRDefault="00531C28" w:rsidP="00F92C0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31C28" w:rsidRPr="0079280B" w:rsidRDefault="00531C28" w:rsidP="00F92C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9280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2,12- ночь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531C28" w:rsidRPr="0079280B" w:rsidRDefault="00531C28" w:rsidP="00F92C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9280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4,3%</w:t>
            </w:r>
          </w:p>
        </w:tc>
        <w:tc>
          <w:tcPr>
            <w:tcW w:w="1607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531C28" w:rsidRPr="0079280B" w:rsidRDefault="00531C28" w:rsidP="00F92C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362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531C28" w:rsidRPr="0079280B" w:rsidRDefault="00531C28" w:rsidP="00F92C0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531C28" w:rsidRPr="0079280B" w:rsidTr="0079280B">
        <w:trPr>
          <w:trHeight w:val="960"/>
        </w:trPr>
        <w:tc>
          <w:tcPr>
            <w:tcW w:w="143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531C28" w:rsidRPr="0079280B" w:rsidRDefault="00531C28" w:rsidP="00F92C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9280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Газ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531C28" w:rsidRPr="0079280B" w:rsidRDefault="00531C28" w:rsidP="00F92C0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9280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руб./м</w:t>
            </w:r>
            <w:r w:rsidRPr="0079280B">
              <w:rPr>
                <w:rFonts w:ascii="Times New Roman" w:eastAsia="Times New Roman" w:hAnsi="Times New Roman"/>
                <w:sz w:val="24"/>
                <w:szCs w:val="24"/>
                <w:vertAlign w:val="superscript"/>
                <w:lang w:eastAsia="ru-RU"/>
              </w:rPr>
              <w:t>3</w:t>
            </w:r>
          </w:p>
        </w:tc>
        <w:tc>
          <w:tcPr>
            <w:tcW w:w="1843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31C28" w:rsidRPr="0079280B" w:rsidRDefault="00531C28" w:rsidP="00F92C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9280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6,61</w:t>
            </w:r>
          </w:p>
        </w:tc>
        <w:tc>
          <w:tcPr>
            <w:tcW w:w="13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531C28" w:rsidRPr="0079280B" w:rsidRDefault="00531C28" w:rsidP="00F92C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9280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2,7%</w:t>
            </w:r>
          </w:p>
        </w:tc>
        <w:tc>
          <w:tcPr>
            <w:tcW w:w="160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531C28" w:rsidRPr="0079280B" w:rsidRDefault="00531C28" w:rsidP="00F92C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9280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ООО «Га</w:t>
            </w:r>
            <w:r w:rsidRPr="0079280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</w:t>
            </w:r>
            <w:r w:rsidRPr="0079280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пром </w:t>
            </w:r>
            <w:proofErr w:type="spellStart"/>
            <w:r w:rsidRPr="0079280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межр</w:t>
            </w:r>
            <w:r w:rsidRPr="0079280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</w:t>
            </w:r>
            <w:r w:rsidRPr="0079280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гионгаз</w:t>
            </w:r>
            <w:proofErr w:type="spellEnd"/>
            <w:r w:rsidRPr="0079280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Краснодар»</w:t>
            </w:r>
          </w:p>
        </w:tc>
        <w:tc>
          <w:tcPr>
            <w:tcW w:w="23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531C28" w:rsidRPr="0079280B" w:rsidRDefault="00531C28" w:rsidP="00F92C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280B">
              <w:rPr>
                <w:rFonts w:ascii="Times New Roman" w:hAnsi="Times New Roman"/>
              </w:rPr>
              <w:t xml:space="preserve">Приказ РЭК </w:t>
            </w:r>
            <w:proofErr w:type="spellStart"/>
            <w:r w:rsidRPr="0079280B">
              <w:rPr>
                <w:rFonts w:ascii="Times New Roman" w:hAnsi="Times New Roman"/>
              </w:rPr>
              <w:t>ДЦиТ</w:t>
            </w:r>
            <w:proofErr w:type="spellEnd"/>
            <w:r w:rsidRPr="0079280B">
              <w:rPr>
                <w:rFonts w:ascii="Times New Roman" w:hAnsi="Times New Roman"/>
              </w:rPr>
              <w:t xml:space="preserve"> КК </w:t>
            </w:r>
            <w:r w:rsidRPr="0079280B">
              <w:rPr>
                <w:rFonts w:ascii="Times New Roman" w:hAnsi="Times New Roman"/>
              </w:rPr>
              <w:br/>
              <w:t>от 21.07.2020 № 19/2020-газ</w:t>
            </w:r>
          </w:p>
        </w:tc>
      </w:tr>
      <w:tr w:rsidR="00531C28" w:rsidRPr="0079280B" w:rsidTr="0079280B">
        <w:trPr>
          <w:trHeight w:val="1020"/>
        </w:trPr>
        <w:tc>
          <w:tcPr>
            <w:tcW w:w="14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531C28" w:rsidRPr="0079280B" w:rsidRDefault="00531C28" w:rsidP="00F92C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9280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Сбор и транспо</w:t>
            </w:r>
            <w:r w:rsidRPr="0079280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</w:t>
            </w:r>
            <w:r w:rsidRPr="0079280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тирование ТКО 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531C28" w:rsidRPr="0079280B" w:rsidRDefault="00531C28" w:rsidP="00F92C0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9280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  <w:p w:rsidR="00531C28" w:rsidRPr="0079280B" w:rsidRDefault="00531C28" w:rsidP="00F92C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9280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чел./мес.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9280B" w:rsidRDefault="0079280B" w:rsidP="00F92C0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531C28" w:rsidRDefault="00531C28" w:rsidP="00F92C0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9280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Тариф за 1 куб</w:t>
            </w:r>
            <w:proofErr w:type="gramStart"/>
            <w:r w:rsidRPr="0079280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.м</w:t>
            </w:r>
            <w:proofErr w:type="gramEnd"/>
            <w:r w:rsidRPr="0079280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сбора </w:t>
            </w:r>
            <w:r w:rsidRPr="0079280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  <w:t xml:space="preserve">и вывоза ТКО и КГМ – </w:t>
            </w:r>
            <w:r w:rsidRPr="0079280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  <w:t xml:space="preserve">579,64 руб. </w:t>
            </w:r>
          </w:p>
          <w:p w:rsidR="0079280B" w:rsidRPr="0079280B" w:rsidRDefault="0079280B" w:rsidP="00F92C0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320" w:type="dxa"/>
            <w:tcBorders>
              <w:top w:val="nil"/>
              <w:left w:val="single" w:sz="4" w:space="0" w:color="auto"/>
              <w:bottom w:val="single" w:sz="8" w:space="0" w:color="auto"/>
              <w:right w:val="nil"/>
            </w:tcBorders>
            <w:shd w:val="clear" w:color="auto" w:fill="FFFFFF"/>
            <w:vAlign w:val="center"/>
            <w:hideMark/>
          </w:tcPr>
          <w:p w:rsidR="00531C28" w:rsidRPr="0079280B" w:rsidRDefault="00531C28" w:rsidP="00F92C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9280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0,00%</w:t>
            </w:r>
          </w:p>
        </w:tc>
        <w:tc>
          <w:tcPr>
            <w:tcW w:w="160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531C28" w:rsidRPr="0079280B" w:rsidRDefault="00531C28" w:rsidP="00F92C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9280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АО «</w:t>
            </w:r>
            <w:proofErr w:type="spellStart"/>
            <w:r w:rsidRPr="0079280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Кра</w:t>
            </w:r>
            <w:r w:rsidRPr="0079280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й</w:t>
            </w:r>
            <w:r w:rsidRPr="0079280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жилкомр</w:t>
            </w:r>
            <w:r w:rsidRPr="0079280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</w:t>
            </w:r>
            <w:r w:rsidRPr="0079280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сурс</w:t>
            </w:r>
            <w:proofErr w:type="spellEnd"/>
            <w:r w:rsidRPr="0079280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2362" w:type="dxa"/>
            <w:vMerge w:val="restart"/>
            <w:tcBorders>
              <w:top w:val="nil"/>
              <w:left w:val="nil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531C28" w:rsidRPr="0079280B" w:rsidRDefault="00531C28" w:rsidP="00F92C0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9280B">
              <w:rPr>
                <w:rFonts w:ascii="Times New Roman" w:hAnsi="Times New Roman"/>
                <w:color w:val="000000"/>
              </w:rPr>
              <w:t xml:space="preserve">Приказ РЭК </w:t>
            </w:r>
            <w:proofErr w:type="spellStart"/>
            <w:r w:rsidRPr="0079280B">
              <w:rPr>
                <w:rFonts w:ascii="Times New Roman" w:hAnsi="Times New Roman"/>
                <w:color w:val="000000"/>
              </w:rPr>
              <w:t>ДЦиТ</w:t>
            </w:r>
            <w:proofErr w:type="spellEnd"/>
            <w:r w:rsidRPr="0079280B">
              <w:rPr>
                <w:rFonts w:ascii="Times New Roman" w:hAnsi="Times New Roman"/>
                <w:color w:val="000000"/>
              </w:rPr>
              <w:t xml:space="preserve"> КК </w:t>
            </w:r>
            <w:r w:rsidRPr="0079280B">
              <w:rPr>
                <w:rFonts w:ascii="Times New Roman" w:hAnsi="Times New Roman"/>
                <w:color w:val="000000"/>
              </w:rPr>
              <w:br/>
              <w:t>от 16.09.2020 № 8/2020-ТКО;                                                                                                                   Постановление Главы администрации (Г</w:t>
            </w:r>
            <w:r w:rsidRPr="0079280B">
              <w:rPr>
                <w:rFonts w:ascii="Times New Roman" w:hAnsi="Times New Roman"/>
                <w:color w:val="000000"/>
              </w:rPr>
              <w:t>у</w:t>
            </w:r>
            <w:r w:rsidRPr="0079280B">
              <w:rPr>
                <w:rFonts w:ascii="Times New Roman" w:hAnsi="Times New Roman"/>
                <w:color w:val="000000"/>
              </w:rPr>
              <w:t>бернатора) Красн</w:t>
            </w:r>
            <w:r w:rsidRPr="0079280B">
              <w:rPr>
                <w:rFonts w:ascii="Times New Roman" w:hAnsi="Times New Roman"/>
                <w:color w:val="000000"/>
              </w:rPr>
              <w:t>о</w:t>
            </w:r>
            <w:r w:rsidRPr="0079280B">
              <w:rPr>
                <w:rFonts w:ascii="Times New Roman" w:hAnsi="Times New Roman"/>
                <w:color w:val="000000"/>
              </w:rPr>
              <w:t>дарского края от 19.08.2019 № 528</w:t>
            </w:r>
          </w:p>
        </w:tc>
      </w:tr>
      <w:tr w:rsidR="00531C28" w:rsidRPr="0079280B" w:rsidTr="0079280B">
        <w:trPr>
          <w:trHeight w:val="1020"/>
        </w:trPr>
        <w:tc>
          <w:tcPr>
            <w:tcW w:w="14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531C28" w:rsidRPr="0079280B" w:rsidRDefault="00531C28" w:rsidP="00531C2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531C28" w:rsidRPr="0079280B" w:rsidRDefault="00531C28" w:rsidP="00531C2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531C28" w:rsidRDefault="00531C28" w:rsidP="00531C2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9280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Годовая норма накопления ТКО и КГМ в МКД на </w:t>
            </w:r>
            <w:r w:rsidRPr="0079280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  <w:t>1 жителя – 2,44 м</w:t>
            </w:r>
            <w:r w:rsidRPr="0079280B">
              <w:rPr>
                <w:rFonts w:ascii="Times New Roman" w:eastAsia="Times New Roman" w:hAnsi="Times New Roman"/>
                <w:sz w:val="24"/>
                <w:szCs w:val="24"/>
                <w:vertAlign w:val="superscript"/>
                <w:lang w:eastAsia="ru-RU"/>
              </w:rPr>
              <w:t>3</w:t>
            </w:r>
            <w:r w:rsidRPr="0079280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(113,84 - </w:t>
            </w:r>
            <w:r w:rsidRPr="0079280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  <w:t>жители МКД)</w:t>
            </w:r>
          </w:p>
          <w:p w:rsidR="0079280B" w:rsidRPr="0079280B" w:rsidRDefault="0079280B" w:rsidP="00531C2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32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531C28" w:rsidRPr="0079280B" w:rsidRDefault="00531C28" w:rsidP="00531C2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9280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0,0%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31C28" w:rsidRPr="0079280B" w:rsidRDefault="00531C28" w:rsidP="00531C28">
            <w:r w:rsidRPr="0079280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АО «</w:t>
            </w:r>
            <w:proofErr w:type="spellStart"/>
            <w:r w:rsidRPr="0079280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Кра</w:t>
            </w:r>
            <w:r w:rsidRPr="0079280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й</w:t>
            </w:r>
            <w:r w:rsidRPr="0079280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жилкомр</w:t>
            </w:r>
            <w:r w:rsidRPr="0079280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</w:t>
            </w:r>
            <w:r w:rsidRPr="0079280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сурс</w:t>
            </w:r>
            <w:proofErr w:type="spellEnd"/>
            <w:r w:rsidRPr="0079280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2362" w:type="dxa"/>
            <w:vMerge/>
            <w:tcBorders>
              <w:left w:val="single" w:sz="4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531C28" w:rsidRPr="0079280B" w:rsidRDefault="00531C28" w:rsidP="00531C28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531C28" w:rsidRPr="0079280B" w:rsidTr="0079280B">
        <w:trPr>
          <w:trHeight w:val="1020"/>
        </w:trPr>
        <w:tc>
          <w:tcPr>
            <w:tcW w:w="1433" w:type="dxa"/>
            <w:vMerge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531C28" w:rsidRPr="0079280B" w:rsidRDefault="00531C28" w:rsidP="00531C2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531C28" w:rsidRPr="0079280B" w:rsidRDefault="00531C28" w:rsidP="00531C2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531C28" w:rsidRPr="0079280B" w:rsidRDefault="00531C28" w:rsidP="00531C2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9280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Годовая норма накопления ТКО и КГМ </w:t>
            </w:r>
            <w:r w:rsidRPr="0079280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  <w:t>в частном се</w:t>
            </w:r>
            <w:r w:rsidRPr="0079280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</w:t>
            </w:r>
            <w:r w:rsidRPr="0079280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торе на </w:t>
            </w:r>
            <w:r w:rsidRPr="0079280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  <w:t>1 жителя – 3,02 м</w:t>
            </w:r>
            <w:r w:rsidRPr="0079280B">
              <w:rPr>
                <w:rFonts w:ascii="Times New Roman" w:eastAsia="Times New Roman" w:hAnsi="Times New Roman"/>
                <w:sz w:val="24"/>
                <w:szCs w:val="24"/>
                <w:vertAlign w:val="superscript"/>
                <w:lang w:eastAsia="ru-RU"/>
              </w:rPr>
              <w:t xml:space="preserve">3 </w:t>
            </w:r>
            <w:r w:rsidRPr="0079280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(140,99 -частный се</w:t>
            </w:r>
            <w:r w:rsidRPr="0079280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</w:t>
            </w:r>
            <w:r w:rsidRPr="0079280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тор)</w:t>
            </w:r>
          </w:p>
        </w:tc>
        <w:tc>
          <w:tcPr>
            <w:tcW w:w="132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531C28" w:rsidRPr="0079280B" w:rsidRDefault="00531C28" w:rsidP="00531C2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9280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0,0%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31C28" w:rsidRPr="0079280B" w:rsidRDefault="00531C28" w:rsidP="00531C28">
            <w:r w:rsidRPr="0079280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АО «</w:t>
            </w:r>
            <w:proofErr w:type="spellStart"/>
            <w:r w:rsidRPr="0079280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Кра</w:t>
            </w:r>
            <w:r w:rsidRPr="0079280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й</w:t>
            </w:r>
            <w:r w:rsidRPr="0079280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жилкомр</w:t>
            </w:r>
            <w:r w:rsidRPr="0079280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</w:t>
            </w:r>
            <w:r w:rsidRPr="0079280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сурс</w:t>
            </w:r>
            <w:proofErr w:type="spellEnd"/>
            <w:r w:rsidRPr="0079280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2362" w:type="dxa"/>
            <w:vMerge/>
            <w:tcBorders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531C28" w:rsidRPr="0079280B" w:rsidRDefault="00531C28" w:rsidP="00531C28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531C28" w:rsidRPr="0079280B" w:rsidTr="0079280B">
        <w:trPr>
          <w:trHeight w:val="810"/>
        </w:trPr>
        <w:tc>
          <w:tcPr>
            <w:tcW w:w="1433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531C28" w:rsidRPr="0079280B" w:rsidRDefault="00531C28" w:rsidP="00531C2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9280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Тариф на подключ</w:t>
            </w:r>
            <w:r w:rsidRPr="0079280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79280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ние (техн</w:t>
            </w:r>
            <w:r w:rsidRPr="0079280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79280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логическое присоед</w:t>
            </w:r>
            <w:r w:rsidRPr="0079280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79280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нение) к централ</w:t>
            </w:r>
            <w:r w:rsidRPr="0079280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79280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зованной системе холодного водосна</w:t>
            </w:r>
            <w:r w:rsidRPr="0079280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</w:t>
            </w:r>
            <w:r w:rsidRPr="0079280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жения 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531C28" w:rsidRPr="0079280B" w:rsidRDefault="00531C28" w:rsidP="00531C2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9280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руб./м</w:t>
            </w:r>
            <w:r w:rsidRPr="0079280B">
              <w:rPr>
                <w:rFonts w:ascii="Times New Roman" w:eastAsia="Times New Roman" w:hAnsi="Times New Roman"/>
                <w:color w:val="000000"/>
                <w:sz w:val="24"/>
                <w:szCs w:val="24"/>
                <w:vertAlign w:val="superscript"/>
                <w:lang w:eastAsia="ru-RU"/>
              </w:rPr>
              <w:t>3</w:t>
            </w:r>
            <w:r w:rsidRPr="0079280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/</w:t>
            </w:r>
            <w:proofErr w:type="spellStart"/>
            <w:r w:rsidRPr="0079280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сут</w:t>
            </w:r>
            <w:proofErr w:type="spellEnd"/>
            <w:r w:rsidRPr="0079280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531C28" w:rsidRPr="0079280B" w:rsidRDefault="00531C28" w:rsidP="00531C2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9280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(без НДС) - 23 843,97</w:t>
            </w:r>
          </w:p>
        </w:tc>
        <w:tc>
          <w:tcPr>
            <w:tcW w:w="132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noWrap/>
            <w:vAlign w:val="center"/>
            <w:hideMark/>
          </w:tcPr>
          <w:p w:rsidR="00531C28" w:rsidRPr="0079280B" w:rsidRDefault="00531C28" w:rsidP="00531C2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9280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607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531C28" w:rsidRPr="0079280B" w:rsidRDefault="00531C28" w:rsidP="00531C2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9280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МУП МО </w:t>
            </w:r>
            <w:r w:rsidRPr="0079280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br/>
              <w:t>г. Горячий Ключ «В</w:t>
            </w:r>
            <w:r w:rsidRPr="0079280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79280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доканал»</w:t>
            </w:r>
          </w:p>
        </w:tc>
        <w:tc>
          <w:tcPr>
            <w:tcW w:w="236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531C28" w:rsidRPr="0079280B" w:rsidRDefault="00531C28" w:rsidP="00531C2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9280B">
              <w:rPr>
                <w:rFonts w:ascii="Times New Roman" w:hAnsi="Times New Roman"/>
                <w:color w:val="000000"/>
              </w:rPr>
              <w:t xml:space="preserve">Решение Совета МО </w:t>
            </w:r>
            <w:r w:rsidRPr="0079280B">
              <w:rPr>
                <w:rFonts w:ascii="Times New Roman" w:hAnsi="Times New Roman"/>
                <w:color w:val="000000"/>
              </w:rPr>
              <w:br/>
              <w:t xml:space="preserve">г. Горячий Ключ </w:t>
            </w:r>
            <w:r w:rsidRPr="0079280B">
              <w:rPr>
                <w:rFonts w:ascii="Times New Roman" w:hAnsi="Times New Roman"/>
                <w:color w:val="000000"/>
              </w:rPr>
              <w:br/>
              <w:t>от 18.12.2018 № 383</w:t>
            </w:r>
          </w:p>
        </w:tc>
      </w:tr>
      <w:tr w:rsidR="00531C28" w:rsidRPr="0079280B" w:rsidTr="0079280B">
        <w:trPr>
          <w:trHeight w:val="810"/>
        </w:trPr>
        <w:tc>
          <w:tcPr>
            <w:tcW w:w="1433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531C28" w:rsidRPr="0079280B" w:rsidRDefault="00531C28" w:rsidP="00531C2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531C28" w:rsidRPr="0079280B" w:rsidRDefault="00531C28" w:rsidP="00531C2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531C28" w:rsidRPr="0079280B" w:rsidRDefault="00531C28" w:rsidP="00531C2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9280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Ставка </w:t>
            </w:r>
            <w:r w:rsidRPr="0079280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br/>
              <w:t>тарифа за пр</w:t>
            </w:r>
            <w:r w:rsidRPr="0079280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79280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тяженность с</w:t>
            </w:r>
            <w:r w:rsidRPr="0079280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79280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ти (Таблица 1)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531C28" w:rsidRPr="0079280B" w:rsidRDefault="00531C28" w:rsidP="00531C2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9280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607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531C28" w:rsidRPr="0079280B" w:rsidRDefault="00531C28" w:rsidP="00531C2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36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531C28" w:rsidRPr="0079280B" w:rsidRDefault="00531C28" w:rsidP="00531C2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31C28" w:rsidRPr="0079280B" w:rsidTr="0079280B">
        <w:trPr>
          <w:trHeight w:val="795"/>
        </w:trPr>
        <w:tc>
          <w:tcPr>
            <w:tcW w:w="1433" w:type="dxa"/>
            <w:vMerge w:val="restar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531C28" w:rsidRPr="0079280B" w:rsidRDefault="00531C28" w:rsidP="00531C2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9280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Тариф на подключ</w:t>
            </w:r>
            <w:r w:rsidRPr="0079280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79280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ние (техн</w:t>
            </w:r>
            <w:r w:rsidRPr="0079280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79280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логическое присоед</w:t>
            </w:r>
            <w:r w:rsidRPr="0079280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79280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нение) к централ</w:t>
            </w:r>
            <w:r w:rsidRPr="0079280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79280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зованной системе  водоотв</w:t>
            </w:r>
            <w:r w:rsidRPr="0079280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79280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дения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531C28" w:rsidRPr="0079280B" w:rsidRDefault="00531C28" w:rsidP="00531C2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9280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руб./м</w:t>
            </w:r>
            <w:r w:rsidRPr="0079280B">
              <w:rPr>
                <w:rFonts w:ascii="Times New Roman" w:eastAsia="Times New Roman" w:hAnsi="Times New Roman"/>
                <w:color w:val="000000"/>
                <w:sz w:val="24"/>
                <w:szCs w:val="24"/>
                <w:vertAlign w:val="superscript"/>
                <w:lang w:eastAsia="ru-RU"/>
              </w:rPr>
              <w:t>3</w:t>
            </w:r>
            <w:r w:rsidRPr="0079280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/</w:t>
            </w:r>
            <w:proofErr w:type="spellStart"/>
            <w:r w:rsidRPr="0079280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сут</w:t>
            </w:r>
            <w:proofErr w:type="spellEnd"/>
            <w:r w:rsidRPr="0079280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531C28" w:rsidRPr="0079280B" w:rsidRDefault="00531C28" w:rsidP="00531C2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9280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(без НДС) -</w:t>
            </w:r>
            <w:r w:rsidRPr="0079280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br/>
              <w:t xml:space="preserve"> 1 550,27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noWrap/>
            <w:vAlign w:val="center"/>
            <w:hideMark/>
          </w:tcPr>
          <w:p w:rsidR="00531C28" w:rsidRPr="0079280B" w:rsidRDefault="00531C28" w:rsidP="00531C2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9280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607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531C28" w:rsidRPr="0079280B" w:rsidRDefault="00531C28" w:rsidP="00531C2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9280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МУП МО </w:t>
            </w:r>
            <w:r w:rsidRPr="0079280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br/>
              <w:t>г. Горячий Ключ</w:t>
            </w:r>
            <w:r w:rsidRPr="0079280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br/>
              <w:t>«Водоканал»</w:t>
            </w:r>
          </w:p>
        </w:tc>
        <w:tc>
          <w:tcPr>
            <w:tcW w:w="2362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531C28" w:rsidRPr="0079280B" w:rsidRDefault="00531C28" w:rsidP="00531C2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9280B">
              <w:rPr>
                <w:rFonts w:ascii="Times New Roman" w:hAnsi="Times New Roman"/>
                <w:color w:val="000000"/>
              </w:rPr>
              <w:t xml:space="preserve">Решение Совета МО </w:t>
            </w:r>
            <w:r w:rsidRPr="0079280B">
              <w:rPr>
                <w:rFonts w:ascii="Times New Roman" w:hAnsi="Times New Roman"/>
                <w:color w:val="000000"/>
              </w:rPr>
              <w:br/>
              <w:t xml:space="preserve">г. Горячий Ключ </w:t>
            </w:r>
            <w:r w:rsidRPr="0079280B">
              <w:rPr>
                <w:rFonts w:ascii="Times New Roman" w:hAnsi="Times New Roman"/>
                <w:color w:val="000000"/>
              </w:rPr>
              <w:br/>
              <w:t>от 18.12.2018 № 383</w:t>
            </w:r>
          </w:p>
        </w:tc>
      </w:tr>
      <w:tr w:rsidR="00531C28" w:rsidRPr="00531C28" w:rsidTr="0079280B">
        <w:trPr>
          <w:trHeight w:val="795"/>
        </w:trPr>
        <w:tc>
          <w:tcPr>
            <w:tcW w:w="1433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531C28" w:rsidRPr="0079280B" w:rsidRDefault="00531C28" w:rsidP="00531C2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531C28" w:rsidRPr="0079280B" w:rsidRDefault="00531C28" w:rsidP="00531C2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531C28" w:rsidRPr="0079280B" w:rsidRDefault="00531C28" w:rsidP="00531C2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9280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Ставка </w:t>
            </w:r>
            <w:r w:rsidRPr="0079280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br/>
              <w:t>тарифа за пр</w:t>
            </w:r>
            <w:r w:rsidRPr="0079280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79280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тяженность с</w:t>
            </w:r>
            <w:r w:rsidRPr="0079280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79280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</w:t>
            </w:r>
            <w:proofErr w:type="gramStart"/>
            <w:r w:rsidRPr="0079280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и(</w:t>
            </w:r>
            <w:proofErr w:type="gramEnd"/>
            <w:r w:rsidRPr="0079280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Таблица 2)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noWrap/>
            <w:vAlign w:val="center"/>
            <w:hideMark/>
          </w:tcPr>
          <w:p w:rsidR="00531C28" w:rsidRPr="00531C28" w:rsidRDefault="00531C28" w:rsidP="00531C2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9280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607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531C28" w:rsidRPr="00531C28" w:rsidRDefault="00531C28" w:rsidP="00531C2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362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531C28" w:rsidRPr="0079280B" w:rsidRDefault="00531C28" w:rsidP="00531C2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79280B" w:rsidRDefault="0079280B" w:rsidP="00531C28">
      <w:pPr>
        <w:widowControl w:val="0"/>
        <w:autoSpaceDE w:val="0"/>
        <w:autoSpaceDN w:val="0"/>
        <w:adjustRightInd w:val="0"/>
        <w:spacing w:after="0" w:line="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31C28" w:rsidRPr="00531C28" w:rsidRDefault="00531C28" w:rsidP="00531C28">
      <w:pPr>
        <w:widowControl w:val="0"/>
        <w:autoSpaceDE w:val="0"/>
        <w:autoSpaceDN w:val="0"/>
        <w:adjustRightInd w:val="0"/>
        <w:spacing w:after="0" w:line="0" w:lineRule="atLeast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531C28">
        <w:rPr>
          <w:rFonts w:ascii="Times New Roman" w:hAnsi="Times New Roman"/>
          <w:sz w:val="28"/>
          <w:szCs w:val="28"/>
        </w:rPr>
        <w:t xml:space="preserve">В настоящее время на территории муниципального образования город Горячий Ключ реализуется программа </w:t>
      </w:r>
      <w:r w:rsidRPr="00531C28">
        <w:rPr>
          <w:rFonts w:ascii="Times New Roman" w:hAnsi="Times New Roman"/>
          <w:bCs/>
          <w:sz w:val="28"/>
          <w:szCs w:val="28"/>
        </w:rPr>
        <w:t>«Развитие коммунального комплекса муниципального образования город Горячий Ключ на 2015-202</w:t>
      </w:r>
      <w:r w:rsidR="0079280B">
        <w:rPr>
          <w:rFonts w:ascii="Times New Roman" w:hAnsi="Times New Roman"/>
          <w:bCs/>
          <w:sz w:val="28"/>
          <w:szCs w:val="28"/>
        </w:rPr>
        <w:t>4</w:t>
      </w:r>
      <w:r w:rsidRPr="00531C28">
        <w:rPr>
          <w:rFonts w:ascii="Times New Roman" w:hAnsi="Times New Roman"/>
          <w:bCs/>
          <w:sz w:val="28"/>
          <w:szCs w:val="28"/>
        </w:rPr>
        <w:t xml:space="preserve"> годы». Данная программа предусматривает:</w:t>
      </w:r>
    </w:p>
    <w:p w:rsidR="00531C28" w:rsidRPr="00531C28" w:rsidRDefault="00531C28" w:rsidP="00531C28">
      <w:pPr>
        <w:widowControl w:val="0"/>
        <w:autoSpaceDE w:val="0"/>
        <w:autoSpaceDN w:val="0"/>
        <w:adjustRightInd w:val="0"/>
        <w:spacing w:after="0" w:line="22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531C28">
        <w:rPr>
          <w:rFonts w:ascii="Times New Roman" w:hAnsi="Times New Roman"/>
          <w:sz w:val="28"/>
          <w:szCs w:val="28"/>
        </w:rPr>
        <w:lastRenderedPageBreak/>
        <w:t xml:space="preserve">- реализацию подпрограммы по </w:t>
      </w:r>
      <w:r w:rsidRPr="00531C28">
        <w:rPr>
          <w:rFonts w:ascii="Times New Roman" w:hAnsi="Times New Roman"/>
          <w:bCs/>
          <w:sz w:val="28"/>
          <w:szCs w:val="28"/>
        </w:rPr>
        <w:t>энергосбережению и повышению энерг</w:t>
      </w:r>
      <w:r w:rsidRPr="00531C28">
        <w:rPr>
          <w:rFonts w:ascii="Times New Roman" w:hAnsi="Times New Roman"/>
          <w:bCs/>
          <w:sz w:val="28"/>
          <w:szCs w:val="28"/>
        </w:rPr>
        <w:t>е</w:t>
      </w:r>
      <w:r w:rsidRPr="00531C28">
        <w:rPr>
          <w:rFonts w:ascii="Times New Roman" w:hAnsi="Times New Roman"/>
          <w:bCs/>
          <w:sz w:val="28"/>
          <w:szCs w:val="28"/>
        </w:rPr>
        <w:t>тической эффективности</w:t>
      </w:r>
      <w:r w:rsidRPr="00531C28">
        <w:rPr>
          <w:rFonts w:ascii="Times New Roman" w:hAnsi="Times New Roman"/>
          <w:sz w:val="28"/>
          <w:szCs w:val="28"/>
        </w:rPr>
        <w:t xml:space="preserve"> муниципального образования;</w:t>
      </w:r>
    </w:p>
    <w:p w:rsidR="00531C28" w:rsidRPr="00531C28" w:rsidRDefault="00531C28" w:rsidP="00531C28">
      <w:pPr>
        <w:widowControl w:val="0"/>
        <w:autoSpaceDE w:val="0"/>
        <w:autoSpaceDN w:val="0"/>
        <w:adjustRightInd w:val="0"/>
        <w:spacing w:after="0" w:line="22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531C28">
        <w:rPr>
          <w:rFonts w:ascii="Times New Roman" w:hAnsi="Times New Roman"/>
          <w:sz w:val="28"/>
          <w:szCs w:val="28"/>
        </w:rPr>
        <w:t>- реализацию подпрограммы по развитию систем водоснабжения и инж</w:t>
      </w:r>
      <w:r w:rsidRPr="00531C28">
        <w:rPr>
          <w:rFonts w:ascii="Times New Roman" w:hAnsi="Times New Roman"/>
          <w:sz w:val="28"/>
          <w:szCs w:val="28"/>
        </w:rPr>
        <w:t>е</w:t>
      </w:r>
      <w:r w:rsidRPr="00531C28">
        <w:rPr>
          <w:rFonts w:ascii="Times New Roman" w:hAnsi="Times New Roman"/>
          <w:sz w:val="28"/>
          <w:szCs w:val="28"/>
        </w:rPr>
        <w:t>нерной инфраструктуры муниципального образования город Горячий Ключ, повышению качества предоставления коммунальной услуги водоснабжения, проведению комплекса мероприятий по модернизации, строительству, реконс</w:t>
      </w:r>
      <w:r w:rsidRPr="00531C28">
        <w:rPr>
          <w:rFonts w:ascii="Times New Roman" w:hAnsi="Times New Roman"/>
          <w:sz w:val="28"/>
          <w:szCs w:val="28"/>
        </w:rPr>
        <w:t>т</w:t>
      </w:r>
      <w:r w:rsidRPr="00531C28">
        <w:rPr>
          <w:rFonts w:ascii="Times New Roman" w:hAnsi="Times New Roman"/>
          <w:sz w:val="28"/>
          <w:szCs w:val="28"/>
        </w:rPr>
        <w:t>рукции и ремонту объектов водоснабжения.</w:t>
      </w:r>
    </w:p>
    <w:p w:rsidR="00531C28" w:rsidRPr="00531C28" w:rsidRDefault="00531C28" w:rsidP="00531C28">
      <w:pPr>
        <w:widowControl w:val="0"/>
        <w:autoSpaceDE w:val="0"/>
        <w:autoSpaceDN w:val="0"/>
        <w:adjustRightInd w:val="0"/>
        <w:spacing w:after="0" w:line="22" w:lineRule="atLeast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31C28">
        <w:rPr>
          <w:rFonts w:ascii="Times New Roman" w:eastAsia="Times New Roman" w:hAnsi="Times New Roman"/>
          <w:sz w:val="28"/>
          <w:szCs w:val="28"/>
          <w:lang w:eastAsia="ru-RU"/>
        </w:rPr>
        <w:t xml:space="preserve"> В рамках требований постановления Правительства Российской Федер</w:t>
      </w:r>
      <w:r w:rsidRPr="00531C28">
        <w:rPr>
          <w:rFonts w:ascii="Times New Roman" w:eastAsia="Times New Roman" w:hAnsi="Times New Roman"/>
          <w:sz w:val="28"/>
          <w:szCs w:val="28"/>
          <w:lang w:eastAsia="ru-RU"/>
        </w:rPr>
        <w:t>а</w:t>
      </w:r>
      <w:r w:rsidRPr="00531C28">
        <w:rPr>
          <w:rFonts w:ascii="Times New Roman" w:eastAsia="Times New Roman" w:hAnsi="Times New Roman"/>
          <w:sz w:val="28"/>
          <w:szCs w:val="28"/>
          <w:lang w:eastAsia="ru-RU"/>
        </w:rPr>
        <w:t>ции от 29.07.2013 года № 641 «Об инвестиционных и производственных пр</w:t>
      </w:r>
      <w:r w:rsidRPr="00531C28">
        <w:rPr>
          <w:rFonts w:ascii="Times New Roman" w:eastAsia="Times New Roman" w:hAnsi="Times New Roman"/>
          <w:sz w:val="28"/>
          <w:szCs w:val="28"/>
          <w:lang w:eastAsia="ru-RU"/>
        </w:rPr>
        <w:t>о</w:t>
      </w:r>
      <w:r w:rsidRPr="00531C28">
        <w:rPr>
          <w:rFonts w:ascii="Times New Roman" w:eastAsia="Times New Roman" w:hAnsi="Times New Roman"/>
          <w:sz w:val="28"/>
          <w:szCs w:val="28"/>
          <w:lang w:eastAsia="ru-RU"/>
        </w:rPr>
        <w:t>граммах организаций, осуществляющих деятельность в сфере водоснабжения и водоотведения» завершена работа по утверждению (актуализации) схем вод</w:t>
      </w:r>
      <w:r w:rsidRPr="00531C28">
        <w:rPr>
          <w:rFonts w:ascii="Times New Roman" w:eastAsia="Times New Roman" w:hAnsi="Times New Roman"/>
          <w:sz w:val="28"/>
          <w:szCs w:val="28"/>
          <w:lang w:eastAsia="ru-RU"/>
        </w:rPr>
        <w:t>о</w:t>
      </w:r>
      <w:r w:rsidRPr="00531C28">
        <w:rPr>
          <w:rFonts w:ascii="Times New Roman" w:eastAsia="Times New Roman" w:hAnsi="Times New Roman"/>
          <w:sz w:val="28"/>
          <w:szCs w:val="28"/>
          <w:lang w:eastAsia="ru-RU"/>
        </w:rPr>
        <w:t>снабжения и водоотведения в соответствии с постановлением Правительства Российской Федерации от 5.09.2013 года № 782 «О схемах водоснабжения и водоотведения».</w:t>
      </w:r>
    </w:p>
    <w:p w:rsidR="00531C28" w:rsidRPr="00C17781" w:rsidRDefault="00C17781" w:rsidP="00531C28">
      <w:pPr>
        <w:widowControl w:val="0"/>
        <w:autoSpaceDE w:val="0"/>
        <w:autoSpaceDN w:val="0"/>
        <w:adjustRightInd w:val="0"/>
        <w:spacing w:after="0" w:line="22" w:lineRule="atLeast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17781">
        <w:rPr>
          <w:rFonts w:ascii="Times New Roman" w:eastAsia="Times New Roman" w:hAnsi="Times New Roman"/>
          <w:sz w:val="28"/>
          <w:szCs w:val="28"/>
          <w:lang w:eastAsia="ru-RU"/>
        </w:rPr>
        <w:t>А</w:t>
      </w:r>
      <w:r w:rsidR="00531C28" w:rsidRPr="00C17781">
        <w:rPr>
          <w:rFonts w:ascii="Times New Roman" w:eastAsia="Times New Roman" w:hAnsi="Times New Roman"/>
          <w:sz w:val="28"/>
          <w:szCs w:val="28"/>
          <w:lang w:eastAsia="ru-RU"/>
        </w:rPr>
        <w:t>дминистрацией муниципального образования утверждена инвестицио</w:t>
      </w:r>
      <w:r w:rsidR="00531C28" w:rsidRPr="00C17781">
        <w:rPr>
          <w:rFonts w:ascii="Times New Roman" w:eastAsia="Times New Roman" w:hAnsi="Times New Roman"/>
          <w:sz w:val="28"/>
          <w:szCs w:val="28"/>
          <w:lang w:eastAsia="ru-RU"/>
        </w:rPr>
        <w:t>н</w:t>
      </w:r>
      <w:r w:rsidR="00531C28" w:rsidRPr="00C17781">
        <w:rPr>
          <w:rFonts w:ascii="Times New Roman" w:eastAsia="Times New Roman" w:hAnsi="Times New Roman"/>
          <w:sz w:val="28"/>
          <w:szCs w:val="28"/>
          <w:lang w:eastAsia="ru-RU"/>
        </w:rPr>
        <w:t>ная программа муниципального унитарного предприятия муниципального о</w:t>
      </w:r>
      <w:r w:rsidR="00531C28" w:rsidRPr="00C17781">
        <w:rPr>
          <w:rFonts w:ascii="Times New Roman" w:eastAsia="Times New Roman" w:hAnsi="Times New Roman"/>
          <w:sz w:val="28"/>
          <w:szCs w:val="28"/>
          <w:lang w:eastAsia="ru-RU"/>
        </w:rPr>
        <w:t>б</w:t>
      </w:r>
      <w:r w:rsidR="00531C28" w:rsidRPr="00C17781">
        <w:rPr>
          <w:rFonts w:ascii="Times New Roman" w:eastAsia="Times New Roman" w:hAnsi="Times New Roman"/>
          <w:sz w:val="28"/>
          <w:szCs w:val="28"/>
          <w:lang w:eastAsia="ru-RU"/>
        </w:rPr>
        <w:t>разования город Горячий Ключ «Водоканал» по реконструкции объектов це</w:t>
      </w:r>
      <w:r w:rsidR="00531C28" w:rsidRPr="00C17781">
        <w:rPr>
          <w:rFonts w:ascii="Times New Roman" w:eastAsia="Times New Roman" w:hAnsi="Times New Roman"/>
          <w:sz w:val="28"/>
          <w:szCs w:val="28"/>
          <w:lang w:eastAsia="ru-RU"/>
        </w:rPr>
        <w:t>н</w:t>
      </w:r>
      <w:r w:rsidR="00531C28" w:rsidRPr="00C17781">
        <w:rPr>
          <w:rFonts w:ascii="Times New Roman" w:eastAsia="Times New Roman" w:hAnsi="Times New Roman"/>
          <w:sz w:val="28"/>
          <w:szCs w:val="28"/>
          <w:lang w:eastAsia="ru-RU"/>
        </w:rPr>
        <w:t>трализованных систем водоснабжения и водоотведения муниципального  обр</w:t>
      </w:r>
      <w:r w:rsidR="00531C28" w:rsidRPr="00C17781">
        <w:rPr>
          <w:rFonts w:ascii="Times New Roman" w:eastAsia="Times New Roman" w:hAnsi="Times New Roman"/>
          <w:sz w:val="28"/>
          <w:szCs w:val="28"/>
          <w:lang w:eastAsia="ru-RU"/>
        </w:rPr>
        <w:t>а</w:t>
      </w:r>
      <w:r w:rsidR="00531C28" w:rsidRPr="00C17781">
        <w:rPr>
          <w:rFonts w:ascii="Times New Roman" w:eastAsia="Times New Roman" w:hAnsi="Times New Roman"/>
          <w:sz w:val="28"/>
          <w:szCs w:val="28"/>
          <w:lang w:eastAsia="ru-RU"/>
        </w:rPr>
        <w:t>зования город Горячий Ключ на 2019-2023 годы, утвержденная постановлением администрации муниципального образования от 30 октября 2018 года № 2067.</w:t>
      </w:r>
    </w:p>
    <w:p w:rsidR="00531C28" w:rsidRPr="00531C28" w:rsidRDefault="00531C28" w:rsidP="00531C28">
      <w:pPr>
        <w:spacing w:after="0" w:line="240" w:lineRule="auto"/>
        <w:ind w:firstLine="85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 w:rsidRPr="00531C28">
        <w:rPr>
          <w:rFonts w:ascii="Times New Roman" w:eastAsia="Times New Roman" w:hAnsi="Times New Roman"/>
          <w:sz w:val="28"/>
          <w:szCs w:val="28"/>
          <w:lang w:eastAsia="ru-RU"/>
        </w:rPr>
        <w:t>Реализация инвестиционной программы направлена на реконструкцию и модернизацию объектов централизованных систем водоснабжения и водоотв</w:t>
      </w:r>
      <w:r w:rsidRPr="00531C28">
        <w:rPr>
          <w:rFonts w:ascii="Times New Roman" w:eastAsia="Times New Roman" w:hAnsi="Times New Roman"/>
          <w:sz w:val="28"/>
          <w:szCs w:val="28"/>
          <w:lang w:eastAsia="ru-RU"/>
        </w:rPr>
        <w:t>е</w:t>
      </w:r>
      <w:r w:rsidRPr="00531C28">
        <w:rPr>
          <w:rFonts w:ascii="Times New Roman" w:eastAsia="Times New Roman" w:hAnsi="Times New Roman"/>
          <w:sz w:val="28"/>
          <w:szCs w:val="28"/>
          <w:lang w:eastAsia="ru-RU"/>
        </w:rPr>
        <w:t>дения, создание технических возможностей подключения объектов капитальн</w:t>
      </w:r>
      <w:r w:rsidRPr="00531C28">
        <w:rPr>
          <w:rFonts w:ascii="Times New Roman" w:eastAsia="Times New Roman" w:hAnsi="Times New Roman"/>
          <w:sz w:val="28"/>
          <w:szCs w:val="28"/>
          <w:lang w:eastAsia="ru-RU"/>
        </w:rPr>
        <w:t>о</w:t>
      </w:r>
      <w:r w:rsidRPr="00531C28">
        <w:rPr>
          <w:rFonts w:ascii="Times New Roman" w:eastAsia="Times New Roman" w:hAnsi="Times New Roman"/>
          <w:sz w:val="28"/>
          <w:szCs w:val="28"/>
          <w:lang w:eastAsia="ru-RU"/>
        </w:rPr>
        <w:t>го строительства новых абонентов МУП МО г. Горячий Ключ «Водоканал», на защиту централизованных систем водоснабжения и водоотведения и их отдел</w:t>
      </w:r>
      <w:r w:rsidRPr="00531C28">
        <w:rPr>
          <w:rFonts w:ascii="Times New Roman" w:eastAsia="Times New Roman" w:hAnsi="Times New Roman"/>
          <w:sz w:val="28"/>
          <w:szCs w:val="28"/>
          <w:lang w:eastAsia="ru-RU"/>
        </w:rPr>
        <w:t>ь</w:t>
      </w:r>
      <w:r w:rsidRPr="00531C28">
        <w:rPr>
          <w:rFonts w:ascii="Times New Roman" w:eastAsia="Times New Roman" w:hAnsi="Times New Roman"/>
          <w:sz w:val="28"/>
          <w:szCs w:val="28"/>
          <w:lang w:eastAsia="ru-RU"/>
        </w:rPr>
        <w:t>ных объектов от угроз техногенного, природного характера и террористических актов, по предотвращению возникновения аварийных ситуаций, снижению риска и смягчению последствий чрезвычайных ситуаций.</w:t>
      </w:r>
      <w:proofErr w:type="gramEnd"/>
    </w:p>
    <w:p w:rsidR="00531C28" w:rsidRPr="00531C28" w:rsidRDefault="00531C28" w:rsidP="00531C28">
      <w:pPr>
        <w:pStyle w:val="ab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531C28">
        <w:rPr>
          <w:rFonts w:ascii="Times New Roman" w:hAnsi="Times New Roman"/>
          <w:color w:val="000000"/>
          <w:sz w:val="28"/>
          <w:szCs w:val="28"/>
        </w:rPr>
        <w:t>В сфере водопроводно-канализационного хозяйства выполнены следу</w:t>
      </w:r>
      <w:r w:rsidRPr="00531C28">
        <w:rPr>
          <w:rFonts w:ascii="Times New Roman" w:hAnsi="Times New Roman"/>
          <w:color w:val="000000"/>
          <w:sz w:val="28"/>
          <w:szCs w:val="28"/>
        </w:rPr>
        <w:t>ю</w:t>
      </w:r>
      <w:r w:rsidRPr="00531C28">
        <w:rPr>
          <w:rFonts w:ascii="Times New Roman" w:hAnsi="Times New Roman"/>
          <w:color w:val="000000"/>
          <w:sz w:val="28"/>
          <w:szCs w:val="28"/>
        </w:rPr>
        <w:t>щие мероприятия:</w:t>
      </w:r>
    </w:p>
    <w:p w:rsidR="00531C28" w:rsidRPr="00531C28" w:rsidRDefault="00531C28" w:rsidP="00531C28">
      <w:pPr>
        <w:pStyle w:val="ad"/>
        <w:spacing w:after="0" w:line="240" w:lineRule="auto"/>
        <w:ind w:left="0"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531C28">
        <w:rPr>
          <w:rFonts w:ascii="Times New Roman" w:hAnsi="Times New Roman"/>
          <w:color w:val="000000"/>
          <w:sz w:val="28"/>
          <w:szCs w:val="28"/>
        </w:rPr>
        <w:t>1. Замена ветхих и строительство новых линий водоснабжения –                    17 200 м/п диаметром от 32 мм до 319 мм;</w:t>
      </w:r>
    </w:p>
    <w:p w:rsidR="00531C28" w:rsidRPr="00531C28" w:rsidRDefault="00531C28" w:rsidP="00531C28">
      <w:pPr>
        <w:pStyle w:val="ad"/>
        <w:spacing w:after="0" w:line="240" w:lineRule="auto"/>
        <w:ind w:left="0"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531C28">
        <w:rPr>
          <w:rFonts w:ascii="Times New Roman" w:hAnsi="Times New Roman"/>
          <w:color w:val="000000"/>
          <w:sz w:val="28"/>
          <w:szCs w:val="28"/>
        </w:rPr>
        <w:t>2. Замена ветхих и строительство новых линий водоотведения –                  2811 м/п диаметром от 160 мм до 500 мм;</w:t>
      </w:r>
    </w:p>
    <w:p w:rsidR="00531C28" w:rsidRPr="00531C28" w:rsidRDefault="00531C28" w:rsidP="00531C28">
      <w:pPr>
        <w:pStyle w:val="ad"/>
        <w:spacing w:after="0" w:line="240" w:lineRule="auto"/>
        <w:ind w:left="0"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531C28">
        <w:rPr>
          <w:rFonts w:ascii="Times New Roman" w:hAnsi="Times New Roman"/>
          <w:color w:val="000000"/>
          <w:sz w:val="28"/>
          <w:szCs w:val="28"/>
        </w:rPr>
        <w:t>3. Замена насосного оборудования – 43 шт.;</w:t>
      </w:r>
    </w:p>
    <w:p w:rsidR="00531C28" w:rsidRPr="00531C28" w:rsidRDefault="00531C28" w:rsidP="00531C28">
      <w:pPr>
        <w:pStyle w:val="ad"/>
        <w:spacing w:after="0" w:line="240" w:lineRule="auto"/>
        <w:ind w:left="0"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531C28">
        <w:rPr>
          <w:rFonts w:ascii="Times New Roman" w:hAnsi="Times New Roman"/>
          <w:color w:val="000000"/>
          <w:sz w:val="28"/>
          <w:szCs w:val="28"/>
        </w:rPr>
        <w:t>4. Замена запорной арматуры – 58 шт. (диаметром от 50 мм до 300 мм);</w:t>
      </w:r>
    </w:p>
    <w:p w:rsidR="00531C28" w:rsidRPr="00531C28" w:rsidRDefault="00531C28" w:rsidP="00531C28">
      <w:pPr>
        <w:pStyle w:val="ad"/>
        <w:spacing w:after="0" w:line="240" w:lineRule="auto"/>
        <w:ind w:left="0"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531C28">
        <w:rPr>
          <w:rFonts w:ascii="Times New Roman" w:hAnsi="Times New Roman"/>
          <w:color w:val="000000"/>
          <w:sz w:val="28"/>
          <w:szCs w:val="28"/>
        </w:rPr>
        <w:t>5. Капитальный ремонт накопительной емкости РЧВ по ул. Первомайской с восстановлением днища;</w:t>
      </w:r>
    </w:p>
    <w:p w:rsidR="00531C28" w:rsidRPr="00531C28" w:rsidRDefault="00531C28" w:rsidP="00531C28">
      <w:pPr>
        <w:pStyle w:val="ad"/>
        <w:spacing w:after="0" w:line="240" w:lineRule="auto"/>
        <w:ind w:left="0"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531C28">
        <w:rPr>
          <w:rFonts w:ascii="Times New Roman" w:hAnsi="Times New Roman"/>
          <w:color w:val="000000"/>
          <w:sz w:val="28"/>
          <w:szCs w:val="28"/>
        </w:rPr>
        <w:t>6. Капитальный ремонт водопроводных и канализационных колодцев –   209 шт.;</w:t>
      </w:r>
    </w:p>
    <w:p w:rsidR="00531C28" w:rsidRPr="00531C28" w:rsidRDefault="00531C28" w:rsidP="00531C28">
      <w:pPr>
        <w:pStyle w:val="ad"/>
        <w:spacing w:after="0" w:line="240" w:lineRule="auto"/>
        <w:ind w:left="0"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531C28">
        <w:rPr>
          <w:rFonts w:ascii="Times New Roman" w:hAnsi="Times New Roman"/>
          <w:color w:val="000000"/>
          <w:sz w:val="28"/>
          <w:szCs w:val="28"/>
        </w:rPr>
        <w:t>7. Проведена чистка, дезинфекция и промывка РЧВ – 16 шт.;</w:t>
      </w:r>
    </w:p>
    <w:p w:rsidR="00531C28" w:rsidRPr="00531C28" w:rsidRDefault="00531C28" w:rsidP="00531C28">
      <w:pPr>
        <w:pStyle w:val="ad"/>
        <w:spacing w:after="0" w:line="240" w:lineRule="auto"/>
        <w:ind w:left="0"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531C28">
        <w:rPr>
          <w:rFonts w:ascii="Times New Roman" w:hAnsi="Times New Roman"/>
          <w:color w:val="000000"/>
          <w:sz w:val="28"/>
          <w:szCs w:val="28"/>
        </w:rPr>
        <w:t>8. Проведен ремонт 3-й линии ОСК г. Горячий Ключ (ремонт минерализ</w:t>
      </w:r>
      <w:r w:rsidRPr="00531C28">
        <w:rPr>
          <w:rFonts w:ascii="Times New Roman" w:hAnsi="Times New Roman"/>
          <w:color w:val="000000"/>
          <w:sz w:val="28"/>
          <w:szCs w:val="28"/>
        </w:rPr>
        <w:t>а</w:t>
      </w:r>
      <w:r w:rsidRPr="00531C28">
        <w:rPr>
          <w:rFonts w:ascii="Times New Roman" w:hAnsi="Times New Roman"/>
          <w:color w:val="000000"/>
          <w:sz w:val="28"/>
          <w:szCs w:val="28"/>
        </w:rPr>
        <w:t>тора с заменой трубопровода диаметра 100 – 112 м., ремонт первичного отсто</w:t>
      </w:r>
      <w:r w:rsidRPr="00531C28">
        <w:rPr>
          <w:rFonts w:ascii="Times New Roman" w:hAnsi="Times New Roman"/>
          <w:color w:val="000000"/>
          <w:sz w:val="28"/>
          <w:szCs w:val="28"/>
        </w:rPr>
        <w:t>й</w:t>
      </w:r>
      <w:r w:rsidRPr="00531C28">
        <w:rPr>
          <w:rFonts w:ascii="Times New Roman" w:hAnsi="Times New Roman"/>
          <w:color w:val="000000"/>
          <w:sz w:val="28"/>
          <w:szCs w:val="28"/>
        </w:rPr>
        <w:t>ника, ремонт решеток)</w:t>
      </w:r>
    </w:p>
    <w:p w:rsidR="00531C28" w:rsidRDefault="00531C28" w:rsidP="00531C28">
      <w:pPr>
        <w:pStyle w:val="ad"/>
        <w:spacing w:after="0" w:line="240" w:lineRule="auto"/>
        <w:ind w:left="0" w:firstLine="567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F92C0A" w:rsidRPr="00531C28" w:rsidRDefault="00F92C0A" w:rsidP="00531C28">
      <w:pPr>
        <w:pStyle w:val="ad"/>
        <w:spacing w:after="0" w:line="240" w:lineRule="auto"/>
        <w:ind w:left="0" w:firstLine="567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531C28" w:rsidRPr="00531C28" w:rsidRDefault="00531C28" w:rsidP="00943745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531C28">
        <w:rPr>
          <w:rFonts w:ascii="Times New Roman" w:eastAsia="Times New Roman" w:hAnsi="Times New Roman"/>
          <w:b/>
          <w:sz w:val="28"/>
          <w:szCs w:val="28"/>
          <w:lang w:eastAsia="ru-RU"/>
        </w:rPr>
        <w:lastRenderedPageBreak/>
        <w:t xml:space="preserve">План мероприятий инвестиционной программы </w:t>
      </w:r>
    </w:p>
    <w:p w:rsidR="00531C28" w:rsidRPr="00531C28" w:rsidRDefault="00531C28" w:rsidP="00943745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531C28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по реконструкции объектов централизованных систем </w:t>
      </w:r>
      <w:r w:rsidRPr="00531C28">
        <w:rPr>
          <w:rFonts w:ascii="Times New Roman" w:eastAsia="Times New Roman" w:hAnsi="Times New Roman"/>
          <w:b/>
          <w:sz w:val="28"/>
          <w:szCs w:val="28"/>
          <w:lang w:eastAsia="ru-RU"/>
        </w:rPr>
        <w:br/>
        <w:t>водоснабжения и водоотведения на 2021 год</w:t>
      </w:r>
    </w:p>
    <w:p w:rsidR="00531C28" w:rsidRPr="00531C28" w:rsidRDefault="00531C28" w:rsidP="00531C28">
      <w:pPr>
        <w:spacing w:after="0" w:line="240" w:lineRule="auto"/>
        <w:ind w:firstLine="851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94"/>
        <w:gridCol w:w="3347"/>
        <w:gridCol w:w="1971"/>
        <w:gridCol w:w="1971"/>
        <w:gridCol w:w="1971"/>
      </w:tblGrid>
      <w:tr w:rsidR="00531C28" w:rsidRPr="00531C28" w:rsidTr="00C86840">
        <w:tc>
          <w:tcPr>
            <w:tcW w:w="594" w:type="dxa"/>
            <w:shd w:val="clear" w:color="auto" w:fill="DBE5F1" w:themeFill="accent1" w:themeFillTint="33"/>
          </w:tcPr>
          <w:p w:rsidR="00531C28" w:rsidRPr="00531C28" w:rsidRDefault="00531C28" w:rsidP="00531C28">
            <w:pPr>
              <w:tabs>
                <w:tab w:val="center" w:pos="5244"/>
                <w:tab w:val="left" w:pos="798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31C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№</w:t>
            </w:r>
          </w:p>
          <w:p w:rsidR="00531C28" w:rsidRPr="00531C28" w:rsidRDefault="00531C28" w:rsidP="00531C28">
            <w:pPr>
              <w:tabs>
                <w:tab w:val="center" w:pos="5244"/>
                <w:tab w:val="left" w:pos="798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531C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531C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3347" w:type="dxa"/>
            <w:shd w:val="clear" w:color="auto" w:fill="DBE5F1" w:themeFill="accent1" w:themeFillTint="33"/>
          </w:tcPr>
          <w:p w:rsidR="00531C28" w:rsidRPr="00531C28" w:rsidRDefault="00531C28" w:rsidP="00531C28">
            <w:pPr>
              <w:tabs>
                <w:tab w:val="center" w:pos="5244"/>
                <w:tab w:val="left" w:pos="798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31C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Наименование мероприятий</w:t>
            </w:r>
          </w:p>
        </w:tc>
        <w:tc>
          <w:tcPr>
            <w:tcW w:w="1971" w:type="dxa"/>
            <w:shd w:val="clear" w:color="auto" w:fill="DBE5F1" w:themeFill="accent1" w:themeFillTint="33"/>
          </w:tcPr>
          <w:p w:rsidR="00531C28" w:rsidRPr="00531C28" w:rsidRDefault="00531C28" w:rsidP="00531C28">
            <w:pPr>
              <w:tabs>
                <w:tab w:val="center" w:pos="5244"/>
                <w:tab w:val="left" w:pos="798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31C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Год начала</w:t>
            </w:r>
          </w:p>
          <w:p w:rsidR="00531C28" w:rsidRPr="00531C28" w:rsidRDefault="00531C28" w:rsidP="00531C28">
            <w:pPr>
              <w:tabs>
                <w:tab w:val="center" w:pos="5244"/>
                <w:tab w:val="left" w:pos="798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31C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реализации м</w:t>
            </w:r>
            <w:r w:rsidRPr="00531C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</w:t>
            </w:r>
            <w:r w:rsidRPr="00531C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роприятий</w:t>
            </w:r>
          </w:p>
        </w:tc>
        <w:tc>
          <w:tcPr>
            <w:tcW w:w="1971" w:type="dxa"/>
            <w:shd w:val="clear" w:color="auto" w:fill="DBE5F1" w:themeFill="accent1" w:themeFillTint="33"/>
          </w:tcPr>
          <w:p w:rsidR="00531C28" w:rsidRPr="00531C28" w:rsidRDefault="00531C28" w:rsidP="00531C28">
            <w:pPr>
              <w:tabs>
                <w:tab w:val="center" w:pos="5244"/>
                <w:tab w:val="left" w:pos="798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31C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Год окончания</w:t>
            </w:r>
          </w:p>
          <w:p w:rsidR="00531C28" w:rsidRPr="00531C28" w:rsidRDefault="00531C28" w:rsidP="00531C28">
            <w:pPr>
              <w:tabs>
                <w:tab w:val="center" w:pos="5244"/>
                <w:tab w:val="left" w:pos="798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31C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Реализации</w:t>
            </w:r>
          </w:p>
          <w:p w:rsidR="00531C28" w:rsidRPr="00531C28" w:rsidRDefault="00531C28" w:rsidP="00531C28">
            <w:pPr>
              <w:tabs>
                <w:tab w:val="center" w:pos="5244"/>
                <w:tab w:val="left" w:pos="798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31C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мероприятий</w:t>
            </w:r>
          </w:p>
        </w:tc>
        <w:tc>
          <w:tcPr>
            <w:tcW w:w="1971" w:type="dxa"/>
            <w:shd w:val="clear" w:color="auto" w:fill="DBE5F1" w:themeFill="accent1" w:themeFillTint="33"/>
          </w:tcPr>
          <w:p w:rsidR="00531C28" w:rsidRPr="00531C28" w:rsidRDefault="00531C28" w:rsidP="00531C28">
            <w:pPr>
              <w:tabs>
                <w:tab w:val="center" w:pos="5244"/>
                <w:tab w:val="left" w:pos="798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31C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Расходы </w:t>
            </w:r>
            <w:proofErr w:type="gramStart"/>
            <w:r w:rsidRPr="00531C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</w:t>
            </w:r>
            <w:proofErr w:type="gramEnd"/>
          </w:p>
          <w:p w:rsidR="00531C28" w:rsidRPr="00531C28" w:rsidRDefault="00531C28" w:rsidP="00531C28">
            <w:pPr>
              <w:tabs>
                <w:tab w:val="center" w:pos="5244"/>
                <w:tab w:val="left" w:pos="798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31C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реализацию</w:t>
            </w:r>
          </w:p>
          <w:p w:rsidR="00531C28" w:rsidRPr="00531C28" w:rsidRDefault="00531C28" w:rsidP="00531C28">
            <w:pPr>
              <w:tabs>
                <w:tab w:val="center" w:pos="5244"/>
                <w:tab w:val="left" w:pos="798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31C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мероприятий, тыс. руб.</w:t>
            </w:r>
          </w:p>
        </w:tc>
      </w:tr>
      <w:tr w:rsidR="00531C28" w:rsidRPr="00531C28" w:rsidTr="00531C28">
        <w:tc>
          <w:tcPr>
            <w:tcW w:w="9854" w:type="dxa"/>
            <w:gridSpan w:val="5"/>
          </w:tcPr>
          <w:p w:rsidR="00531C28" w:rsidRPr="00531C28" w:rsidRDefault="00531C28" w:rsidP="00531C28">
            <w:pPr>
              <w:tabs>
                <w:tab w:val="center" w:pos="5244"/>
                <w:tab w:val="left" w:pos="798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31C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Водоснабжение</w:t>
            </w:r>
          </w:p>
        </w:tc>
      </w:tr>
      <w:tr w:rsidR="00531C28" w:rsidRPr="00531C28" w:rsidTr="00531C28">
        <w:tc>
          <w:tcPr>
            <w:tcW w:w="594" w:type="dxa"/>
          </w:tcPr>
          <w:p w:rsidR="00531C28" w:rsidRPr="00531C28" w:rsidRDefault="00531C28" w:rsidP="00531C28">
            <w:pPr>
              <w:tabs>
                <w:tab w:val="center" w:pos="5244"/>
                <w:tab w:val="left" w:pos="798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31C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347" w:type="dxa"/>
          </w:tcPr>
          <w:p w:rsidR="00531C28" w:rsidRPr="00531C28" w:rsidRDefault="00531C28" w:rsidP="00531C28">
            <w:pPr>
              <w:tabs>
                <w:tab w:val="center" w:pos="5244"/>
                <w:tab w:val="left" w:pos="798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31C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Реконструкция водопровода  с увеличением диаметра тр</w:t>
            </w:r>
            <w:r w:rsidRPr="00531C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</w:t>
            </w:r>
            <w:r w:rsidRPr="00531C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бопровода до </w:t>
            </w:r>
            <w:proofErr w:type="spellStart"/>
            <w:r w:rsidRPr="00531C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Ду</w:t>
            </w:r>
            <w:proofErr w:type="spellEnd"/>
            <w:r w:rsidRPr="00531C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560 мм</w:t>
            </w:r>
            <w:proofErr w:type="gramStart"/>
            <w:r w:rsidRPr="00531C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,</w:t>
            </w:r>
            <w:proofErr w:type="gramEnd"/>
            <w:r w:rsidRPr="00531C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протяженностью 1700 м от водозабора №2 до ул. Тран</w:t>
            </w:r>
            <w:r w:rsidRPr="00531C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</w:t>
            </w:r>
            <w:r w:rsidRPr="00531C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портная</w:t>
            </w:r>
          </w:p>
        </w:tc>
        <w:tc>
          <w:tcPr>
            <w:tcW w:w="1971" w:type="dxa"/>
          </w:tcPr>
          <w:p w:rsidR="00531C28" w:rsidRPr="00531C28" w:rsidRDefault="00531C28" w:rsidP="00531C28">
            <w:pPr>
              <w:tabs>
                <w:tab w:val="center" w:pos="5244"/>
                <w:tab w:val="left" w:pos="798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31C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2021</w:t>
            </w:r>
          </w:p>
          <w:p w:rsidR="00531C28" w:rsidRPr="00531C28" w:rsidRDefault="00531C28" w:rsidP="00531C28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71" w:type="dxa"/>
          </w:tcPr>
          <w:p w:rsidR="00531C28" w:rsidRPr="00531C28" w:rsidRDefault="00531C28" w:rsidP="00531C28">
            <w:pPr>
              <w:tabs>
                <w:tab w:val="center" w:pos="5244"/>
                <w:tab w:val="left" w:pos="798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31C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2021</w:t>
            </w:r>
          </w:p>
        </w:tc>
        <w:tc>
          <w:tcPr>
            <w:tcW w:w="1971" w:type="dxa"/>
          </w:tcPr>
          <w:p w:rsidR="00531C28" w:rsidRPr="00531C28" w:rsidRDefault="00531C28" w:rsidP="00531C28">
            <w:pPr>
              <w:tabs>
                <w:tab w:val="center" w:pos="5244"/>
                <w:tab w:val="left" w:pos="798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31C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24 216,6</w:t>
            </w:r>
          </w:p>
        </w:tc>
      </w:tr>
      <w:tr w:rsidR="00531C28" w:rsidRPr="00531C28" w:rsidTr="00531C28">
        <w:tc>
          <w:tcPr>
            <w:tcW w:w="594" w:type="dxa"/>
          </w:tcPr>
          <w:p w:rsidR="00531C28" w:rsidRPr="00531C28" w:rsidRDefault="00531C28" w:rsidP="00531C28">
            <w:pPr>
              <w:tabs>
                <w:tab w:val="center" w:pos="5244"/>
                <w:tab w:val="left" w:pos="798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31C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347" w:type="dxa"/>
          </w:tcPr>
          <w:p w:rsidR="00531C28" w:rsidRPr="00531C28" w:rsidRDefault="00531C28" w:rsidP="00531C28">
            <w:pPr>
              <w:tabs>
                <w:tab w:val="center" w:pos="5244"/>
                <w:tab w:val="left" w:pos="798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31C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Устройство железобетонных ограждений 1-й зоны сан</w:t>
            </w:r>
            <w:r w:rsidRPr="00531C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</w:t>
            </w:r>
            <w:r w:rsidRPr="00531C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тарной охраны артезианских скважин ст. </w:t>
            </w:r>
            <w:proofErr w:type="gramStart"/>
            <w:r w:rsidRPr="00531C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Суздальская</w:t>
            </w:r>
            <w:proofErr w:type="gramEnd"/>
            <w:r w:rsidRPr="00531C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31C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скв</w:t>
            </w:r>
            <w:proofErr w:type="spellEnd"/>
            <w:r w:rsidRPr="00531C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 №46993</w:t>
            </w:r>
          </w:p>
        </w:tc>
        <w:tc>
          <w:tcPr>
            <w:tcW w:w="1971" w:type="dxa"/>
          </w:tcPr>
          <w:p w:rsidR="00531C28" w:rsidRPr="00531C28" w:rsidRDefault="00531C28" w:rsidP="00531C28">
            <w:pPr>
              <w:tabs>
                <w:tab w:val="center" w:pos="5244"/>
                <w:tab w:val="left" w:pos="798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31C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2021</w:t>
            </w:r>
          </w:p>
          <w:p w:rsidR="00531C28" w:rsidRPr="00531C28" w:rsidRDefault="00531C28" w:rsidP="00531C28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71" w:type="dxa"/>
          </w:tcPr>
          <w:p w:rsidR="00531C28" w:rsidRPr="00531C28" w:rsidRDefault="00531C28" w:rsidP="00531C28">
            <w:pPr>
              <w:tabs>
                <w:tab w:val="center" w:pos="5244"/>
                <w:tab w:val="left" w:pos="798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31C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2021</w:t>
            </w:r>
          </w:p>
        </w:tc>
        <w:tc>
          <w:tcPr>
            <w:tcW w:w="1971" w:type="dxa"/>
          </w:tcPr>
          <w:p w:rsidR="00531C28" w:rsidRPr="00531C28" w:rsidRDefault="00531C28" w:rsidP="00531C28">
            <w:pPr>
              <w:tabs>
                <w:tab w:val="center" w:pos="5244"/>
                <w:tab w:val="left" w:pos="798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31C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1 193,12</w:t>
            </w:r>
          </w:p>
        </w:tc>
      </w:tr>
      <w:tr w:rsidR="00531C28" w:rsidRPr="00531C28" w:rsidTr="00531C28">
        <w:tc>
          <w:tcPr>
            <w:tcW w:w="9854" w:type="dxa"/>
            <w:gridSpan w:val="5"/>
          </w:tcPr>
          <w:p w:rsidR="00531C28" w:rsidRPr="00531C28" w:rsidRDefault="00531C28" w:rsidP="00531C28">
            <w:pPr>
              <w:tabs>
                <w:tab w:val="center" w:pos="5244"/>
                <w:tab w:val="left" w:pos="798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31C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Водоотведение</w:t>
            </w:r>
          </w:p>
        </w:tc>
      </w:tr>
      <w:tr w:rsidR="00531C28" w:rsidRPr="00531C28" w:rsidTr="00531C28">
        <w:tc>
          <w:tcPr>
            <w:tcW w:w="594" w:type="dxa"/>
          </w:tcPr>
          <w:p w:rsidR="00531C28" w:rsidRPr="00531C28" w:rsidRDefault="00531C28" w:rsidP="00531C28">
            <w:pPr>
              <w:tabs>
                <w:tab w:val="center" w:pos="5244"/>
                <w:tab w:val="left" w:pos="798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31C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347" w:type="dxa"/>
          </w:tcPr>
          <w:p w:rsidR="00531C28" w:rsidRPr="00531C28" w:rsidRDefault="00531C28" w:rsidP="00531C28">
            <w:pPr>
              <w:tabs>
                <w:tab w:val="center" w:pos="5244"/>
                <w:tab w:val="left" w:pos="798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31C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Реконструкция ГНС с уст</w:t>
            </w:r>
            <w:r w:rsidRPr="00531C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</w:t>
            </w:r>
            <w:r w:rsidRPr="00531C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новкой приточно-вытяжной вентиляции с фильтрацией и ПСД S -720м3 и модерниз</w:t>
            </w:r>
            <w:r w:rsidRPr="00531C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</w:t>
            </w:r>
            <w:r w:rsidRPr="00531C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ция технологического обор</w:t>
            </w:r>
            <w:r w:rsidRPr="00531C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</w:t>
            </w:r>
            <w:r w:rsidRPr="00531C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дования по ул. Ярославского</w:t>
            </w:r>
          </w:p>
        </w:tc>
        <w:tc>
          <w:tcPr>
            <w:tcW w:w="1971" w:type="dxa"/>
          </w:tcPr>
          <w:p w:rsidR="00531C28" w:rsidRPr="00531C28" w:rsidRDefault="00531C28" w:rsidP="00531C28">
            <w:pPr>
              <w:tabs>
                <w:tab w:val="center" w:pos="5244"/>
                <w:tab w:val="left" w:pos="798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31C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2021</w:t>
            </w:r>
          </w:p>
          <w:p w:rsidR="00531C28" w:rsidRPr="00531C28" w:rsidRDefault="00531C28" w:rsidP="00531C28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71" w:type="dxa"/>
          </w:tcPr>
          <w:p w:rsidR="00531C28" w:rsidRPr="00531C28" w:rsidRDefault="00531C28" w:rsidP="00531C28">
            <w:pPr>
              <w:tabs>
                <w:tab w:val="center" w:pos="5244"/>
                <w:tab w:val="left" w:pos="798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31C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2021</w:t>
            </w:r>
          </w:p>
        </w:tc>
        <w:tc>
          <w:tcPr>
            <w:tcW w:w="1971" w:type="dxa"/>
          </w:tcPr>
          <w:p w:rsidR="00531C28" w:rsidRPr="00531C28" w:rsidRDefault="00531C28" w:rsidP="00531C28">
            <w:pPr>
              <w:tabs>
                <w:tab w:val="center" w:pos="5244"/>
                <w:tab w:val="left" w:pos="798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31C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5 495,25</w:t>
            </w:r>
          </w:p>
        </w:tc>
      </w:tr>
      <w:tr w:rsidR="00531C28" w:rsidRPr="00531C28" w:rsidTr="00531C28">
        <w:tc>
          <w:tcPr>
            <w:tcW w:w="594" w:type="dxa"/>
          </w:tcPr>
          <w:p w:rsidR="00531C28" w:rsidRPr="00531C28" w:rsidRDefault="00531C28" w:rsidP="00531C28">
            <w:pPr>
              <w:tabs>
                <w:tab w:val="center" w:pos="5244"/>
                <w:tab w:val="left" w:pos="798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31C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347" w:type="dxa"/>
          </w:tcPr>
          <w:p w:rsidR="00531C28" w:rsidRPr="00531C28" w:rsidRDefault="00531C28" w:rsidP="00943745">
            <w:pPr>
              <w:tabs>
                <w:tab w:val="center" w:pos="5244"/>
                <w:tab w:val="left" w:pos="798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31C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Реконструкция 2-й линии ОСК на городских очистных сооружениях по </w:t>
            </w:r>
            <w:proofErr w:type="gramStart"/>
            <w:r w:rsidRPr="00531C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адресу</w:t>
            </w:r>
            <w:proofErr w:type="gramEnd"/>
            <w:r w:rsidRPr="00531C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а/</w:t>
            </w:r>
            <w:proofErr w:type="spellStart"/>
            <w:r w:rsidRPr="00531C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</w:t>
            </w:r>
            <w:proofErr w:type="spellEnd"/>
            <w:r w:rsidRPr="00531C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9437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</w:t>
            </w:r>
            <w:r w:rsidRPr="00531C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Дон</w:t>
            </w:r>
            <w:r w:rsidR="009437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971" w:type="dxa"/>
          </w:tcPr>
          <w:p w:rsidR="00531C28" w:rsidRPr="00531C28" w:rsidRDefault="00531C28" w:rsidP="00531C28">
            <w:pPr>
              <w:tabs>
                <w:tab w:val="center" w:pos="5244"/>
                <w:tab w:val="left" w:pos="798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31C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2021</w:t>
            </w:r>
          </w:p>
          <w:p w:rsidR="00531C28" w:rsidRPr="00531C28" w:rsidRDefault="00531C28" w:rsidP="00531C28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71" w:type="dxa"/>
          </w:tcPr>
          <w:p w:rsidR="00531C28" w:rsidRPr="00531C28" w:rsidRDefault="00531C28" w:rsidP="00531C28">
            <w:pPr>
              <w:tabs>
                <w:tab w:val="center" w:pos="5244"/>
                <w:tab w:val="left" w:pos="798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31C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2021</w:t>
            </w:r>
          </w:p>
        </w:tc>
        <w:tc>
          <w:tcPr>
            <w:tcW w:w="1971" w:type="dxa"/>
          </w:tcPr>
          <w:p w:rsidR="00531C28" w:rsidRPr="00531C28" w:rsidRDefault="00531C28" w:rsidP="00531C28">
            <w:pPr>
              <w:tabs>
                <w:tab w:val="center" w:pos="5244"/>
                <w:tab w:val="left" w:pos="798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31C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3 003,43</w:t>
            </w:r>
          </w:p>
        </w:tc>
      </w:tr>
    </w:tbl>
    <w:p w:rsidR="00531C28" w:rsidRPr="00531C28" w:rsidRDefault="00531C28" w:rsidP="00531C28">
      <w:pPr>
        <w:spacing w:after="0" w:line="240" w:lineRule="auto"/>
        <w:ind w:firstLine="567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531C28" w:rsidRPr="00531C28" w:rsidRDefault="00531C28" w:rsidP="00531C28">
      <w:pPr>
        <w:spacing w:after="0" w:line="240" w:lineRule="auto"/>
        <w:ind w:right="-1" w:firstLine="851"/>
        <w:jc w:val="both"/>
        <w:rPr>
          <w:rFonts w:ascii="Times New Roman" w:hAnsi="Times New Roman"/>
          <w:color w:val="000000"/>
          <w:sz w:val="28"/>
          <w:szCs w:val="28"/>
        </w:rPr>
      </w:pPr>
      <w:r w:rsidRPr="00531C28">
        <w:rPr>
          <w:rFonts w:ascii="Times New Roman" w:hAnsi="Times New Roman"/>
          <w:color w:val="000000"/>
          <w:sz w:val="28"/>
          <w:szCs w:val="28"/>
        </w:rPr>
        <w:t>Также муниципальным унитарным предприятием муниципального обр</w:t>
      </w:r>
      <w:r w:rsidRPr="00531C28">
        <w:rPr>
          <w:rFonts w:ascii="Times New Roman" w:hAnsi="Times New Roman"/>
          <w:color w:val="000000"/>
          <w:sz w:val="28"/>
          <w:szCs w:val="28"/>
        </w:rPr>
        <w:t>а</w:t>
      </w:r>
      <w:r w:rsidRPr="00531C28">
        <w:rPr>
          <w:rFonts w:ascii="Times New Roman" w:hAnsi="Times New Roman"/>
          <w:color w:val="000000"/>
          <w:sz w:val="28"/>
          <w:szCs w:val="28"/>
        </w:rPr>
        <w:t>зования город Горячий Ключ «Водоканал» в целях реализации инвестиционной программы в 2020 году проведена реконструкция резервуара чистой воды на ул. Курортной и ул. Первомайской.</w:t>
      </w:r>
    </w:p>
    <w:p w:rsidR="00EA438C" w:rsidRDefault="00EA438C" w:rsidP="00EA438C">
      <w:pPr>
        <w:pStyle w:val="ConsPlusTitle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 xml:space="preserve">         Общая сума финансовых потребностей инвестиционной программы МУП МО г. Горячий Ключ «Водоканал» без учета налога на прибыль и НДС по и</w:t>
      </w:r>
      <w:r>
        <w:rPr>
          <w:rFonts w:ascii="Times New Roman" w:hAnsi="Times New Roman" w:cs="Times New Roman"/>
          <w:b w:val="0"/>
          <w:sz w:val="28"/>
          <w:szCs w:val="28"/>
        </w:rPr>
        <w:t>с</w:t>
      </w:r>
      <w:r>
        <w:rPr>
          <w:rFonts w:ascii="Times New Roman" w:hAnsi="Times New Roman" w:cs="Times New Roman"/>
          <w:b w:val="0"/>
          <w:sz w:val="28"/>
          <w:szCs w:val="28"/>
        </w:rPr>
        <w:t>точникам финансирования составляет:</w:t>
      </w:r>
    </w:p>
    <w:p w:rsidR="00EA438C" w:rsidRDefault="00EA438C" w:rsidP="00EA438C">
      <w:pPr>
        <w:pStyle w:val="ConsPlusTitle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>1. Водоснабжение 110 644,51 тыс. руб.</w:t>
      </w:r>
    </w:p>
    <w:p w:rsidR="00EA438C" w:rsidRDefault="00EA438C" w:rsidP="00EA438C">
      <w:pPr>
        <w:pStyle w:val="ConsPlusTitle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>- за счет платы за технологическое присоединение 101 465,28 тыс. руб.</w:t>
      </w:r>
    </w:p>
    <w:p w:rsidR="00EA438C" w:rsidRDefault="00EA438C" w:rsidP="00EA438C">
      <w:pPr>
        <w:pStyle w:val="ConsPlusTitle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>- за счет собственных средств (амортизация) 9 179,23 тыс. руб.</w:t>
      </w:r>
    </w:p>
    <w:p w:rsidR="00EA438C" w:rsidRDefault="00EA438C" w:rsidP="00EA438C">
      <w:pPr>
        <w:pStyle w:val="ConsPlusTitle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>2. Водоотведение 26 654,12 тыс. руб.</w:t>
      </w:r>
    </w:p>
    <w:p w:rsidR="00EA438C" w:rsidRDefault="00EA438C" w:rsidP="00EA438C">
      <w:pPr>
        <w:pStyle w:val="ConsPlusTitle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>- за счет платы за технологическое присоединение 26 654,12 тыс. руб.</w:t>
      </w:r>
    </w:p>
    <w:p w:rsidR="00EA438C" w:rsidRDefault="00EA438C" w:rsidP="00EA438C">
      <w:pPr>
        <w:pStyle w:val="ConsPlusTitle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 xml:space="preserve">        В 2020 году выполнены мероприятия в сфере водоснабжения на общую сумму 667,75 тыс. руб.:</w:t>
      </w:r>
    </w:p>
    <w:p w:rsidR="00EA438C" w:rsidRDefault="00EA438C" w:rsidP="00EA438C">
      <w:pPr>
        <w:pStyle w:val="ConsPlusTitle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 xml:space="preserve">1. Реконструкция РЧВ на ул. </w:t>
      </w:r>
      <w:proofErr w:type="gramStart"/>
      <w:r>
        <w:rPr>
          <w:rFonts w:ascii="Times New Roman" w:hAnsi="Times New Roman" w:cs="Times New Roman"/>
          <w:b w:val="0"/>
          <w:sz w:val="28"/>
          <w:szCs w:val="28"/>
        </w:rPr>
        <w:t>Курортной</w:t>
      </w:r>
      <w:proofErr w:type="gramEnd"/>
      <w:r>
        <w:rPr>
          <w:rFonts w:ascii="Times New Roman" w:hAnsi="Times New Roman" w:cs="Times New Roman"/>
          <w:b w:val="0"/>
          <w:sz w:val="28"/>
          <w:szCs w:val="28"/>
        </w:rPr>
        <w:t xml:space="preserve"> г. Горячий Ключ.</w:t>
      </w:r>
    </w:p>
    <w:p w:rsidR="00EA438C" w:rsidRDefault="00EA438C" w:rsidP="00EA438C">
      <w:pPr>
        <w:pStyle w:val="ConsPlusTitle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 xml:space="preserve">2. Реконструкция РЧВ на ул. </w:t>
      </w:r>
      <w:proofErr w:type="gramStart"/>
      <w:r>
        <w:rPr>
          <w:rFonts w:ascii="Times New Roman" w:hAnsi="Times New Roman" w:cs="Times New Roman"/>
          <w:b w:val="0"/>
          <w:sz w:val="28"/>
          <w:szCs w:val="28"/>
        </w:rPr>
        <w:t>Первомайской</w:t>
      </w:r>
      <w:proofErr w:type="gramEnd"/>
      <w:r>
        <w:rPr>
          <w:rFonts w:ascii="Times New Roman" w:hAnsi="Times New Roman" w:cs="Times New Roman"/>
          <w:b w:val="0"/>
          <w:sz w:val="28"/>
          <w:szCs w:val="28"/>
        </w:rPr>
        <w:t xml:space="preserve"> г. Горячий Ключ.</w:t>
      </w:r>
    </w:p>
    <w:p w:rsidR="00EA438C" w:rsidRDefault="00EA438C" w:rsidP="00EA438C">
      <w:pPr>
        <w:pStyle w:val="ConsPlusTitle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 xml:space="preserve">   </w:t>
      </w:r>
      <w:r>
        <w:rPr>
          <w:rFonts w:ascii="Times New Roman" w:hAnsi="Times New Roman" w:cs="Times New Roman"/>
          <w:b w:val="0"/>
          <w:sz w:val="28"/>
          <w:szCs w:val="28"/>
        </w:rPr>
        <w:tab/>
        <w:t>Муниципальным унитарным предприятием муниципаль</w:t>
      </w:r>
      <w:r w:rsidR="00C17781">
        <w:rPr>
          <w:rFonts w:ascii="Times New Roman" w:hAnsi="Times New Roman" w:cs="Times New Roman"/>
          <w:b w:val="0"/>
          <w:sz w:val="28"/>
          <w:szCs w:val="28"/>
        </w:rPr>
        <w:t>ного образования город Горячий К</w:t>
      </w:r>
      <w:r>
        <w:rPr>
          <w:rFonts w:ascii="Times New Roman" w:hAnsi="Times New Roman" w:cs="Times New Roman"/>
          <w:b w:val="0"/>
          <w:sz w:val="28"/>
          <w:szCs w:val="28"/>
        </w:rPr>
        <w:t>люч «Водоканал» в 2020 году проведено подключение (техн</w:t>
      </w:r>
      <w:r>
        <w:rPr>
          <w:rFonts w:ascii="Times New Roman" w:hAnsi="Times New Roman" w:cs="Times New Roman"/>
          <w:b w:val="0"/>
          <w:sz w:val="28"/>
          <w:szCs w:val="28"/>
        </w:rPr>
        <w:t>о</w:t>
      </w:r>
      <w:r>
        <w:rPr>
          <w:rFonts w:ascii="Times New Roman" w:hAnsi="Times New Roman" w:cs="Times New Roman"/>
          <w:b w:val="0"/>
          <w:sz w:val="28"/>
          <w:szCs w:val="28"/>
        </w:rPr>
        <w:lastRenderedPageBreak/>
        <w:t>логическое присоединение) к инженерным сетям водоснабжения новых аб</w:t>
      </w:r>
      <w:r>
        <w:rPr>
          <w:rFonts w:ascii="Times New Roman" w:hAnsi="Times New Roman" w:cs="Times New Roman"/>
          <w:b w:val="0"/>
          <w:sz w:val="28"/>
          <w:szCs w:val="28"/>
        </w:rPr>
        <w:t>о</w:t>
      </w:r>
      <w:r>
        <w:rPr>
          <w:rFonts w:ascii="Times New Roman" w:hAnsi="Times New Roman" w:cs="Times New Roman"/>
          <w:b w:val="0"/>
          <w:sz w:val="28"/>
          <w:szCs w:val="28"/>
        </w:rPr>
        <w:t>нентов ИЖС 145 ед. на сумму 2 789,60 тыс. руб. и новых абонентов МКД и юридических лиц 27 ед. на сумму 5 948,52 тыс. руб.</w:t>
      </w:r>
    </w:p>
    <w:p w:rsidR="00EA438C" w:rsidRDefault="00EA438C" w:rsidP="00EA438C">
      <w:pPr>
        <w:pStyle w:val="ConsPlusTitle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 xml:space="preserve">   </w:t>
      </w:r>
      <w:r>
        <w:rPr>
          <w:rFonts w:ascii="Times New Roman" w:hAnsi="Times New Roman" w:cs="Times New Roman"/>
          <w:b w:val="0"/>
          <w:sz w:val="28"/>
          <w:szCs w:val="28"/>
        </w:rPr>
        <w:tab/>
        <w:t>В сфере водоотведения проведено подключение (технологическое пр</w:t>
      </w:r>
      <w:r>
        <w:rPr>
          <w:rFonts w:ascii="Times New Roman" w:hAnsi="Times New Roman" w:cs="Times New Roman"/>
          <w:b w:val="0"/>
          <w:sz w:val="28"/>
          <w:szCs w:val="28"/>
        </w:rPr>
        <w:t>и</w:t>
      </w:r>
      <w:r>
        <w:rPr>
          <w:rFonts w:ascii="Times New Roman" w:hAnsi="Times New Roman" w:cs="Times New Roman"/>
          <w:b w:val="0"/>
          <w:sz w:val="28"/>
          <w:szCs w:val="28"/>
        </w:rPr>
        <w:t>соединение) к инженерным сетям новых абонентов ИЖС 133 ед. на сумму 172,08 тыс. руб. и новых абонентов МКД и юридических лиц 24 ед. на сумму 605,82 тыс. руб.</w:t>
      </w:r>
    </w:p>
    <w:p w:rsidR="00531C28" w:rsidRPr="00531C28" w:rsidRDefault="00531C28" w:rsidP="00EA438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31C28">
        <w:rPr>
          <w:rFonts w:ascii="Times New Roman" w:hAnsi="Times New Roman"/>
          <w:sz w:val="28"/>
          <w:szCs w:val="28"/>
        </w:rPr>
        <w:t>В сфере теплоснабжения за 2020 год в рамках подготовки теплоэнергет</w:t>
      </w:r>
      <w:r w:rsidRPr="00531C28">
        <w:rPr>
          <w:rFonts w:ascii="Times New Roman" w:hAnsi="Times New Roman"/>
          <w:sz w:val="28"/>
          <w:szCs w:val="28"/>
        </w:rPr>
        <w:t>и</w:t>
      </w:r>
      <w:r w:rsidRPr="00531C28">
        <w:rPr>
          <w:rFonts w:ascii="Times New Roman" w:hAnsi="Times New Roman"/>
          <w:sz w:val="28"/>
          <w:szCs w:val="28"/>
        </w:rPr>
        <w:t xml:space="preserve">ческого хозяйства к осеннее – зимнему периоду за счет средств предприятий и бюджета муниципального образования город Горячий Ключ были выполнены работы по подготовке объектов теплоэнергетики к работе в </w:t>
      </w:r>
      <w:proofErr w:type="spellStart"/>
      <w:proofErr w:type="gramStart"/>
      <w:r w:rsidRPr="00531C28">
        <w:rPr>
          <w:rFonts w:ascii="Times New Roman" w:hAnsi="Times New Roman"/>
          <w:sz w:val="28"/>
          <w:szCs w:val="28"/>
        </w:rPr>
        <w:t>осенне</w:t>
      </w:r>
      <w:proofErr w:type="spellEnd"/>
      <w:r w:rsidRPr="00531C28">
        <w:rPr>
          <w:rFonts w:ascii="Times New Roman" w:hAnsi="Times New Roman"/>
          <w:sz w:val="28"/>
          <w:szCs w:val="28"/>
        </w:rPr>
        <w:t xml:space="preserve"> - зимний</w:t>
      </w:r>
      <w:proofErr w:type="gramEnd"/>
      <w:r w:rsidRPr="00531C28">
        <w:rPr>
          <w:rFonts w:ascii="Times New Roman" w:hAnsi="Times New Roman"/>
          <w:sz w:val="28"/>
          <w:szCs w:val="28"/>
        </w:rPr>
        <w:t xml:space="preserve"> п</w:t>
      </w:r>
      <w:r w:rsidRPr="00531C28">
        <w:rPr>
          <w:rFonts w:ascii="Times New Roman" w:hAnsi="Times New Roman"/>
          <w:sz w:val="28"/>
          <w:szCs w:val="28"/>
        </w:rPr>
        <w:t>е</w:t>
      </w:r>
      <w:r w:rsidRPr="00531C28">
        <w:rPr>
          <w:rFonts w:ascii="Times New Roman" w:hAnsi="Times New Roman"/>
          <w:sz w:val="28"/>
          <w:szCs w:val="28"/>
        </w:rPr>
        <w:t>риод 2020- 2021 годов на сумму 7 133,04 тыс. руб., в том числе за счет средств местного бюджета  990,64 тыс. руб.</w:t>
      </w:r>
    </w:p>
    <w:p w:rsidR="00531C28" w:rsidRPr="00531C28" w:rsidRDefault="00531C28" w:rsidP="00531C28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531C28">
        <w:rPr>
          <w:rFonts w:ascii="Times New Roman" w:hAnsi="Times New Roman"/>
          <w:sz w:val="28"/>
          <w:szCs w:val="28"/>
        </w:rPr>
        <w:t xml:space="preserve">В ходе выполнения работ были выполнены мероприятия по подготовке к эксплуатации в </w:t>
      </w:r>
      <w:proofErr w:type="spellStart"/>
      <w:proofErr w:type="gramStart"/>
      <w:r w:rsidRPr="00531C28">
        <w:rPr>
          <w:rFonts w:ascii="Times New Roman" w:hAnsi="Times New Roman"/>
          <w:sz w:val="28"/>
          <w:szCs w:val="28"/>
        </w:rPr>
        <w:t>осенне</w:t>
      </w:r>
      <w:proofErr w:type="spellEnd"/>
      <w:r w:rsidRPr="00531C28">
        <w:rPr>
          <w:rFonts w:ascii="Times New Roman" w:hAnsi="Times New Roman"/>
          <w:sz w:val="28"/>
          <w:szCs w:val="28"/>
        </w:rPr>
        <w:t xml:space="preserve"> – зимний</w:t>
      </w:r>
      <w:proofErr w:type="gramEnd"/>
      <w:r w:rsidRPr="00531C28">
        <w:rPr>
          <w:rFonts w:ascii="Times New Roman" w:hAnsi="Times New Roman"/>
          <w:sz w:val="28"/>
          <w:szCs w:val="28"/>
        </w:rPr>
        <w:t xml:space="preserve"> период 50-ти котельных всех форм собстве</w:t>
      </w:r>
      <w:r w:rsidRPr="00531C28">
        <w:rPr>
          <w:rFonts w:ascii="Times New Roman" w:hAnsi="Times New Roman"/>
          <w:sz w:val="28"/>
          <w:szCs w:val="28"/>
        </w:rPr>
        <w:t>н</w:t>
      </w:r>
      <w:r w:rsidRPr="00531C28">
        <w:rPr>
          <w:rFonts w:ascii="Times New Roman" w:hAnsi="Times New Roman"/>
          <w:sz w:val="28"/>
          <w:szCs w:val="28"/>
        </w:rPr>
        <w:t>ности, расположенных на территории муниципального образования город Г</w:t>
      </w:r>
      <w:r w:rsidRPr="00531C28">
        <w:rPr>
          <w:rFonts w:ascii="Times New Roman" w:hAnsi="Times New Roman"/>
          <w:sz w:val="28"/>
          <w:szCs w:val="28"/>
        </w:rPr>
        <w:t>о</w:t>
      </w:r>
      <w:r w:rsidRPr="00531C28">
        <w:rPr>
          <w:rFonts w:ascii="Times New Roman" w:hAnsi="Times New Roman"/>
          <w:sz w:val="28"/>
          <w:szCs w:val="28"/>
        </w:rPr>
        <w:t>рячий Ключ.</w:t>
      </w:r>
    </w:p>
    <w:p w:rsidR="00531C28" w:rsidRPr="00531C28" w:rsidRDefault="00531C28" w:rsidP="00531C28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531C28">
        <w:rPr>
          <w:rFonts w:ascii="Times New Roman" w:hAnsi="Times New Roman"/>
          <w:sz w:val="28"/>
          <w:szCs w:val="28"/>
        </w:rPr>
        <w:t>Выполнены работы по ремонту, подготовке к зиме, теплоизоляции и частичной замене 42,16 км тепловых сетей в двухтрубном исчислении.</w:t>
      </w:r>
    </w:p>
    <w:p w:rsidR="00531C28" w:rsidRPr="00531C28" w:rsidRDefault="00531C28" w:rsidP="00531C28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531C28">
        <w:rPr>
          <w:rFonts w:ascii="Times New Roman" w:hAnsi="Times New Roman"/>
          <w:sz w:val="28"/>
          <w:szCs w:val="28"/>
        </w:rPr>
        <w:t>В соответствии с поручением главы администрации (губернатора) Кра</w:t>
      </w:r>
      <w:r w:rsidRPr="00531C28">
        <w:rPr>
          <w:rFonts w:ascii="Times New Roman" w:hAnsi="Times New Roman"/>
          <w:sz w:val="28"/>
          <w:szCs w:val="28"/>
        </w:rPr>
        <w:t>с</w:t>
      </w:r>
      <w:r w:rsidRPr="00531C28">
        <w:rPr>
          <w:rFonts w:ascii="Times New Roman" w:hAnsi="Times New Roman"/>
          <w:sz w:val="28"/>
          <w:szCs w:val="28"/>
        </w:rPr>
        <w:t xml:space="preserve">нодарского края произведена замена 5% ветхих и аварийных тепловых сетей в двухтрубном исчислении в количестве 2,17 км. </w:t>
      </w:r>
    </w:p>
    <w:p w:rsidR="00531C28" w:rsidRPr="00531C28" w:rsidRDefault="00531C28" w:rsidP="00531C28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531C28">
        <w:rPr>
          <w:rFonts w:ascii="Times New Roman" w:hAnsi="Times New Roman"/>
          <w:sz w:val="28"/>
          <w:szCs w:val="28"/>
        </w:rPr>
        <w:t>В соответствии с требованиями действующего законодательства в 2020 году выполнены мероприятия по актуализации схемы теплоснабжения муниц</w:t>
      </w:r>
      <w:r w:rsidRPr="00531C28">
        <w:rPr>
          <w:rFonts w:ascii="Times New Roman" w:hAnsi="Times New Roman"/>
          <w:sz w:val="28"/>
          <w:szCs w:val="28"/>
        </w:rPr>
        <w:t>и</w:t>
      </w:r>
      <w:r w:rsidRPr="00531C28">
        <w:rPr>
          <w:rFonts w:ascii="Times New Roman" w:hAnsi="Times New Roman"/>
          <w:sz w:val="28"/>
          <w:szCs w:val="28"/>
        </w:rPr>
        <w:t xml:space="preserve">пального образования город Горячий Ключ на сумму 65,0 тыс. руб. </w:t>
      </w:r>
    </w:p>
    <w:p w:rsidR="00531C28" w:rsidRPr="00531C28" w:rsidRDefault="00531C28" w:rsidP="00531C28">
      <w:pPr>
        <w:pStyle w:val="ab"/>
        <w:ind w:firstLine="851"/>
        <w:jc w:val="both"/>
        <w:rPr>
          <w:rFonts w:ascii="Times New Roman" w:hAnsi="Times New Roman"/>
          <w:sz w:val="28"/>
          <w:szCs w:val="28"/>
        </w:rPr>
      </w:pPr>
      <w:r w:rsidRPr="00531C28">
        <w:rPr>
          <w:rFonts w:ascii="Times New Roman" w:hAnsi="Times New Roman"/>
          <w:sz w:val="28"/>
          <w:szCs w:val="28"/>
        </w:rPr>
        <w:t>В целях обеспечения бесперебойного снабжения тепловой энергией п</w:t>
      </w:r>
      <w:r w:rsidRPr="00531C28">
        <w:rPr>
          <w:rFonts w:ascii="Times New Roman" w:hAnsi="Times New Roman"/>
          <w:sz w:val="28"/>
          <w:szCs w:val="28"/>
        </w:rPr>
        <w:t>о</w:t>
      </w:r>
      <w:r w:rsidRPr="00531C28">
        <w:rPr>
          <w:rFonts w:ascii="Times New Roman" w:hAnsi="Times New Roman"/>
          <w:sz w:val="28"/>
          <w:szCs w:val="28"/>
        </w:rPr>
        <w:t>требителей МО г. Горячий Ключ в 2020 году силами МУП «Тепловые сети» были выполнены следующие виды работ по текущим и капитальным ремонтам теплоэнергетического оборудования, а именно:</w:t>
      </w:r>
    </w:p>
    <w:p w:rsidR="00531C28" w:rsidRPr="00531C28" w:rsidRDefault="00531C28" w:rsidP="00531C28">
      <w:pPr>
        <w:pStyle w:val="ab"/>
        <w:ind w:firstLine="851"/>
        <w:jc w:val="both"/>
        <w:rPr>
          <w:rFonts w:ascii="Times New Roman" w:hAnsi="Times New Roman"/>
          <w:sz w:val="28"/>
          <w:szCs w:val="28"/>
        </w:rPr>
      </w:pPr>
    </w:p>
    <w:tbl>
      <w:tblPr>
        <w:tblW w:w="9500" w:type="dxa"/>
        <w:tblInd w:w="93" w:type="dxa"/>
        <w:tblLook w:val="04A0"/>
      </w:tblPr>
      <w:tblGrid>
        <w:gridCol w:w="7386"/>
        <w:gridCol w:w="1134"/>
        <w:gridCol w:w="980"/>
      </w:tblGrid>
      <w:tr w:rsidR="00531C28" w:rsidRPr="00531C28" w:rsidTr="00C86840">
        <w:trPr>
          <w:trHeight w:val="696"/>
        </w:trPr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DBE5F1" w:themeFill="accent1" w:themeFillTint="33"/>
            <w:hideMark/>
          </w:tcPr>
          <w:p w:rsidR="00531C28" w:rsidRPr="00531C28" w:rsidRDefault="00531C28" w:rsidP="00531C28">
            <w:pPr>
              <w:spacing w:after="0" w:line="240" w:lineRule="auto"/>
              <w:rPr>
                <w:rFonts w:ascii="Times New Roman" w:eastAsia="Times New Roman" w:hAnsi="Times New Roman"/>
                <w:color w:val="FF0000"/>
                <w:sz w:val="24"/>
                <w:szCs w:val="24"/>
                <w:lang w:eastAsia="ru-RU"/>
              </w:rPr>
            </w:pPr>
          </w:p>
          <w:p w:rsidR="00531C28" w:rsidRPr="00531C28" w:rsidRDefault="00531C28" w:rsidP="00F92C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31C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Наименование мероприятий</w:t>
            </w:r>
          </w:p>
          <w:p w:rsidR="00531C28" w:rsidRPr="00531C28" w:rsidRDefault="00531C28" w:rsidP="00531C2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noWrap/>
            <w:vAlign w:val="bottom"/>
            <w:hideMark/>
          </w:tcPr>
          <w:p w:rsidR="00531C28" w:rsidRPr="00531C28" w:rsidRDefault="00531C28" w:rsidP="00531C2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531C28">
              <w:rPr>
                <w:rFonts w:ascii="Times New Roman" w:eastAsia="Times New Roman" w:hAnsi="Times New Roman"/>
                <w:color w:val="000000"/>
                <w:lang w:eastAsia="ru-RU"/>
              </w:rPr>
              <w:t>Ед. изм.</w:t>
            </w:r>
          </w:p>
        </w:tc>
        <w:tc>
          <w:tcPr>
            <w:tcW w:w="98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noWrap/>
            <w:vAlign w:val="bottom"/>
            <w:hideMark/>
          </w:tcPr>
          <w:p w:rsidR="00531C28" w:rsidRPr="00531C28" w:rsidRDefault="00531C28" w:rsidP="00531C2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31C2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Кол-во</w:t>
            </w:r>
          </w:p>
        </w:tc>
      </w:tr>
      <w:tr w:rsidR="00531C28" w:rsidRPr="00531C28" w:rsidTr="00531C28">
        <w:trPr>
          <w:trHeight w:val="615"/>
        </w:trPr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hideMark/>
          </w:tcPr>
          <w:p w:rsidR="00531C28" w:rsidRPr="00531C28" w:rsidRDefault="00531C28" w:rsidP="00531C2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531C28">
              <w:rPr>
                <w:rFonts w:ascii="Times New Roman" w:eastAsia="Times New Roman" w:hAnsi="Times New Roman"/>
                <w:color w:val="000000"/>
                <w:lang w:eastAsia="ru-RU"/>
              </w:rPr>
              <w:t>Механическая чистка</w:t>
            </w:r>
            <w:proofErr w:type="gramStart"/>
            <w:r w:rsidRPr="00531C28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,</w:t>
            </w:r>
            <w:proofErr w:type="gramEnd"/>
            <w:r w:rsidRPr="00531C28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ремонт обмуровки и </w:t>
            </w:r>
            <w:proofErr w:type="spellStart"/>
            <w:r w:rsidRPr="00531C28">
              <w:rPr>
                <w:rFonts w:ascii="Times New Roman" w:eastAsia="Times New Roman" w:hAnsi="Times New Roman"/>
                <w:color w:val="000000"/>
                <w:lang w:eastAsia="ru-RU"/>
              </w:rPr>
              <w:t>форкамер</w:t>
            </w:r>
            <w:proofErr w:type="spellEnd"/>
            <w:r w:rsidRPr="00531C28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водогрейных котлов КС</w:t>
            </w:r>
          </w:p>
        </w:tc>
        <w:tc>
          <w:tcPr>
            <w:tcW w:w="113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531C28" w:rsidRPr="00531C28" w:rsidRDefault="00531C28" w:rsidP="00531C2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531C28">
              <w:rPr>
                <w:rFonts w:ascii="Times New Roman" w:eastAsia="Times New Roman" w:hAnsi="Times New Roman"/>
                <w:color w:val="000000"/>
                <w:lang w:eastAsia="ru-RU"/>
              </w:rPr>
              <w:t>шт.</w:t>
            </w:r>
          </w:p>
        </w:tc>
        <w:tc>
          <w:tcPr>
            <w:tcW w:w="98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bottom"/>
            <w:hideMark/>
          </w:tcPr>
          <w:p w:rsidR="00531C28" w:rsidRPr="00531C28" w:rsidRDefault="00531C28" w:rsidP="00531C2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531C28">
              <w:rPr>
                <w:rFonts w:ascii="Times New Roman" w:eastAsia="Times New Roman" w:hAnsi="Times New Roman"/>
                <w:color w:val="000000"/>
                <w:lang w:eastAsia="ru-RU"/>
              </w:rPr>
              <w:t>17</w:t>
            </w:r>
          </w:p>
        </w:tc>
      </w:tr>
      <w:tr w:rsidR="00531C28" w:rsidRPr="00531C28" w:rsidTr="00531C28">
        <w:trPr>
          <w:trHeight w:val="330"/>
        </w:trPr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hideMark/>
          </w:tcPr>
          <w:p w:rsidR="00531C28" w:rsidRPr="00531C28" w:rsidRDefault="00531C28" w:rsidP="00531C2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531C28">
              <w:rPr>
                <w:rFonts w:ascii="Times New Roman" w:eastAsia="Times New Roman" w:hAnsi="Times New Roman"/>
                <w:color w:val="000000"/>
                <w:lang w:eastAsia="ru-RU"/>
              </w:rPr>
              <w:t>Монтаж сетевого насоса котельная № 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531C28" w:rsidRPr="00531C28" w:rsidRDefault="00531C28" w:rsidP="00531C2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531C28">
              <w:rPr>
                <w:rFonts w:ascii="Times New Roman" w:eastAsia="Times New Roman" w:hAnsi="Times New Roman"/>
                <w:color w:val="000000"/>
                <w:lang w:eastAsia="ru-RU"/>
              </w:rPr>
              <w:t>шт.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531C28" w:rsidRPr="00531C28" w:rsidRDefault="00531C28" w:rsidP="00531C2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531C28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</w:tr>
      <w:tr w:rsidR="00531C28" w:rsidRPr="00531C28" w:rsidTr="00531C28">
        <w:trPr>
          <w:trHeight w:val="330"/>
        </w:trPr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hideMark/>
          </w:tcPr>
          <w:p w:rsidR="00531C28" w:rsidRPr="00531C28" w:rsidRDefault="00531C28" w:rsidP="00531C2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531C28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Ремонт водогрейных котлов с перекладкой обмуровки</w:t>
            </w:r>
            <w:r w:rsidR="00F92C0A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</w:t>
            </w:r>
            <w:r w:rsidRPr="00531C28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(котельная № 9, №7)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531C28" w:rsidRPr="00531C28" w:rsidRDefault="00531C28" w:rsidP="00531C2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531C28">
              <w:rPr>
                <w:rFonts w:ascii="Times New Roman" w:eastAsia="Times New Roman" w:hAnsi="Times New Roman"/>
                <w:color w:val="000000"/>
                <w:lang w:eastAsia="ru-RU"/>
              </w:rPr>
              <w:t>шт.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531C28" w:rsidRPr="00531C28" w:rsidRDefault="00531C28" w:rsidP="00531C2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531C28">
              <w:rPr>
                <w:rFonts w:ascii="Times New Roman" w:eastAsia="Times New Roman" w:hAnsi="Times New Roman"/>
                <w:color w:val="000000"/>
                <w:lang w:eastAsia="ru-RU"/>
              </w:rPr>
              <w:t>2</w:t>
            </w:r>
          </w:p>
        </w:tc>
      </w:tr>
      <w:tr w:rsidR="00531C28" w:rsidRPr="00531C28" w:rsidTr="00531C28">
        <w:trPr>
          <w:trHeight w:val="330"/>
        </w:trPr>
        <w:tc>
          <w:tcPr>
            <w:tcW w:w="7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1C28" w:rsidRPr="00531C28" w:rsidRDefault="00531C28" w:rsidP="00531C2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531C28">
              <w:rPr>
                <w:rFonts w:ascii="Times New Roman" w:eastAsia="Times New Roman" w:hAnsi="Times New Roman"/>
                <w:color w:val="000000"/>
                <w:lang w:eastAsia="ru-RU"/>
              </w:rPr>
              <w:t>Текущий ремонт насосных агрегатов  котельных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531C28" w:rsidRPr="00531C28" w:rsidRDefault="00531C28" w:rsidP="00531C2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531C28">
              <w:rPr>
                <w:rFonts w:ascii="Times New Roman" w:eastAsia="Times New Roman" w:hAnsi="Times New Roman"/>
                <w:color w:val="000000"/>
                <w:lang w:eastAsia="ru-RU"/>
              </w:rPr>
              <w:t>ед.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531C28" w:rsidRPr="00531C28" w:rsidRDefault="00531C28" w:rsidP="00531C2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531C28">
              <w:rPr>
                <w:rFonts w:ascii="Times New Roman" w:eastAsia="Times New Roman" w:hAnsi="Times New Roman"/>
                <w:color w:val="000000"/>
                <w:lang w:eastAsia="ru-RU"/>
              </w:rPr>
              <w:t>36</w:t>
            </w:r>
          </w:p>
        </w:tc>
      </w:tr>
      <w:tr w:rsidR="00531C28" w:rsidRPr="00531C28" w:rsidTr="00531C28">
        <w:trPr>
          <w:trHeight w:val="330"/>
        </w:trPr>
        <w:tc>
          <w:tcPr>
            <w:tcW w:w="738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531C28" w:rsidRPr="00531C28" w:rsidRDefault="00531C28" w:rsidP="00531C2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531C28">
              <w:rPr>
                <w:rFonts w:ascii="Times New Roman" w:eastAsia="Times New Roman" w:hAnsi="Times New Roman"/>
                <w:color w:val="000000"/>
                <w:lang w:eastAsia="ru-RU"/>
              </w:rPr>
              <w:t>Монтаж  насоса малого круга котельная № 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531C28" w:rsidRPr="00531C28" w:rsidRDefault="00531C28" w:rsidP="00531C2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531C28">
              <w:rPr>
                <w:rFonts w:ascii="Times New Roman" w:eastAsia="Times New Roman" w:hAnsi="Times New Roman"/>
                <w:color w:val="000000"/>
                <w:lang w:eastAsia="ru-RU"/>
              </w:rPr>
              <w:t>шт.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531C28" w:rsidRPr="00531C28" w:rsidRDefault="00531C28" w:rsidP="00531C2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531C28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</w:tr>
      <w:tr w:rsidR="00531C28" w:rsidRPr="00531C28" w:rsidTr="00531C28">
        <w:trPr>
          <w:trHeight w:val="615"/>
        </w:trPr>
        <w:tc>
          <w:tcPr>
            <w:tcW w:w="738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531C28" w:rsidRPr="00531C28" w:rsidRDefault="00531C28" w:rsidP="00531C2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531C28">
              <w:rPr>
                <w:rFonts w:ascii="Times New Roman" w:eastAsia="Times New Roman" w:hAnsi="Times New Roman"/>
                <w:color w:val="000000"/>
                <w:lang w:eastAsia="ru-RU"/>
              </w:rPr>
              <w:t>Ревизия с выборочной заменой запорной арматуры в кол-ве 80 ед. по к</w:t>
            </w:r>
            <w:r w:rsidRPr="00531C28">
              <w:rPr>
                <w:rFonts w:ascii="Times New Roman" w:eastAsia="Times New Roman" w:hAnsi="Times New Roman"/>
                <w:color w:val="000000"/>
                <w:lang w:eastAsia="ru-RU"/>
              </w:rPr>
              <w:t>о</w:t>
            </w:r>
            <w:r w:rsidRPr="00531C28">
              <w:rPr>
                <w:rFonts w:ascii="Times New Roman" w:eastAsia="Times New Roman" w:hAnsi="Times New Roman"/>
                <w:color w:val="000000"/>
                <w:lang w:eastAsia="ru-RU"/>
              </w:rPr>
              <w:t>тельным и тепловым сетям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531C28" w:rsidRPr="00531C28" w:rsidRDefault="00531C28" w:rsidP="00531C2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proofErr w:type="gramStart"/>
            <w:r w:rsidRPr="00531C28">
              <w:rPr>
                <w:rFonts w:ascii="Times New Roman" w:eastAsia="Times New Roman" w:hAnsi="Times New Roman"/>
                <w:color w:val="000000"/>
                <w:lang w:eastAsia="ru-RU"/>
              </w:rPr>
              <w:t>ед</w:t>
            </w:r>
            <w:proofErr w:type="spellEnd"/>
            <w:proofErr w:type="gramEnd"/>
          </w:p>
        </w:tc>
        <w:tc>
          <w:tcPr>
            <w:tcW w:w="9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531C28" w:rsidRPr="00531C28" w:rsidRDefault="00531C28" w:rsidP="00531C2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531C28">
              <w:rPr>
                <w:rFonts w:ascii="Times New Roman" w:eastAsia="Times New Roman" w:hAnsi="Times New Roman"/>
                <w:color w:val="000000"/>
                <w:lang w:eastAsia="ru-RU"/>
              </w:rPr>
              <w:t>80</w:t>
            </w:r>
          </w:p>
        </w:tc>
      </w:tr>
      <w:tr w:rsidR="00531C28" w:rsidRPr="00531C28" w:rsidTr="00531C28">
        <w:trPr>
          <w:trHeight w:val="330"/>
        </w:trPr>
        <w:tc>
          <w:tcPr>
            <w:tcW w:w="738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531C28" w:rsidRPr="00531C28" w:rsidRDefault="00531C28" w:rsidP="00531C2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531C28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Ревизия автоматики безопасности котельных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531C28" w:rsidRPr="00531C28" w:rsidRDefault="00531C28" w:rsidP="00531C2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531C28">
              <w:rPr>
                <w:rFonts w:ascii="Times New Roman" w:eastAsia="Times New Roman" w:hAnsi="Times New Roman"/>
                <w:color w:val="000000"/>
                <w:lang w:eastAsia="ru-RU"/>
              </w:rPr>
              <w:t>кот.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531C28" w:rsidRPr="00531C28" w:rsidRDefault="00531C28" w:rsidP="00531C2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531C28">
              <w:rPr>
                <w:rFonts w:ascii="Times New Roman" w:eastAsia="Times New Roman" w:hAnsi="Times New Roman"/>
                <w:color w:val="000000"/>
                <w:lang w:eastAsia="ru-RU"/>
              </w:rPr>
              <w:t>14</w:t>
            </w:r>
          </w:p>
        </w:tc>
      </w:tr>
      <w:tr w:rsidR="00531C28" w:rsidRPr="00531C28" w:rsidTr="00531C28">
        <w:trPr>
          <w:trHeight w:val="330"/>
        </w:trPr>
        <w:tc>
          <w:tcPr>
            <w:tcW w:w="738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531C28" w:rsidRPr="00531C28" w:rsidRDefault="00531C28" w:rsidP="00531C2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531C28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Ревизия </w:t>
            </w:r>
            <w:proofErr w:type="spellStart"/>
            <w:r w:rsidRPr="00531C28">
              <w:rPr>
                <w:rFonts w:ascii="Times New Roman" w:eastAsia="Times New Roman" w:hAnsi="Times New Roman"/>
                <w:color w:val="000000"/>
                <w:lang w:eastAsia="ru-RU"/>
              </w:rPr>
              <w:t>эл</w:t>
            </w:r>
            <w:proofErr w:type="gramStart"/>
            <w:r w:rsidRPr="00531C28">
              <w:rPr>
                <w:rFonts w:ascii="Times New Roman" w:eastAsia="Times New Roman" w:hAnsi="Times New Roman"/>
                <w:color w:val="000000"/>
                <w:lang w:eastAsia="ru-RU"/>
              </w:rPr>
              <w:t>.о</w:t>
            </w:r>
            <w:proofErr w:type="gramEnd"/>
            <w:r w:rsidRPr="00531C28">
              <w:rPr>
                <w:rFonts w:ascii="Times New Roman" w:eastAsia="Times New Roman" w:hAnsi="Times New Roman"/>
                <w:color w:val="000000"/>
                <w:lang w:eastAsia="ru-RU"/>
              </w:rPr>
              <w:t>борудования</w:t>
            </w:r>
            <w:proofErr w:type="spellEnd"/>
            <w:r w:rsidRPr="00531C28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котельных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531C28" w:rsidRPr="00531C28" w:rsidRDefault="00531C28" w:rsidP="00531C2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531C28">
              <w:rPr>
                <w:rFonts w:ascii="Times New Roman" w:eastAsia="Times New Roman" w:hAnsi="Times New Roman"/>
                <w:color w:val="000000"/>
                <w:lang w:eastAsia="ru-RU"/>
              </w:rPr>
              <w:t>кот.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531C28" w:rsidRPr="00531C28" w:rsidRDefault="00531C28" w:rsidP="00531C2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531C28">
              <w:rPr>
                <w:rFonts w:ascii="Times New Roman" w:eastAsia="Times New Roman" w:hAnsi="Times New Roman"/>
                <w:color w:val="000000"/>
                <w:lang w:eastAsia="ru-RU"/>
              </w:rPr>
              <w:t>14</w:t>
            </w:r>
          </w:p>
        </w:tc>
      </w:tr>
      <w:tr w:rsidR="00531C28" w:rsidRPr="00531C28" w:rsidTr="00531C28">
        <w:trPr>
          <w:trHeight w:val="330"/>
        </w:trPr>
        <w:tc>
          <w:tcPr>
            <w:tcW w:w="738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531C28" w:rsidRPr="00531C28" w:rsidRDefault="00531C28" w:rsidP="00531C2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531C28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Капитальный ремонт оборудования ХВО котельной №2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531C28" w:rsidRPr="00531C28" w:rsidRDefault="00531C28" w:rsidP="00531C2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531C28">
              <w:rPr>
                <w:rFonts w:ascii="Times New Roman" w:eastAsia="Times New Roman" w:hAnsi="Times New Roman"/>
                <w:color w:val="000000"/>
                <w:lang w:eastAsia="ru-RU"/>
              </w:rPr>
              <w:t>шт.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531C28" w:rsidRPr="00531C28" w:rsidRDefault="00531C28" w:rsidP="00531C2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531C28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</w:tr>
      <w:tr w:rsidR="00531C28" w:rsidRPr="00531C28" w:rsidTr="00F92C0A">
        <w:trPr>
          <w:trHeight w:val="330"/>
        </w:trPr>
        <w:tc>
          <w:tcPr>
            <w:tcW w:w="7386" w:type="dxa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hideMark/>
          </w:tcPr>
          <w:p w:rsidR="00531C28" w:rsidRPr="00531C28" w:rsidRDefault="00531C28" w:rsidP="00531C2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531C28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Проверка промышленных дымоходов и </w:t>
            </w:r>
            <w:proofErr w:type="spellStart"/>
            <w:r w:rsidRPr="00531C28">
              <w:rPr>
                <w:rFonts w:ascii="Times New Roman" w:eastAsia="Times New Roman" w:hAnsi="Times New Roman"/>
                <w:color w:val="000000"/>
                <w:lang w:eastAsia="ru-RU"/>
              </w:rPr>
              <w:t>вентканалов</w:t>
            </w:r>
            <w:proofErr w:type="spellEnd"/>
            <w:r w:rsidRPr="00531C28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котельных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531C28" w:rsidRPr="00531C28" w:rsidRDefault="00531C28" w:rsidP="00531C2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531C28">
              <w:rPr>
                <w:rFonts w:ascii="Times New Roman" w:eastAsia="Times New Roman" w:hAnsi="Times New Roman"/>
                <w:color w:val="000000"/>
                <w:lang w:eastAsia="ru-RU"/>
              </w:rPr>
              <w:t>кот.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531C28" w:rsidRPr="00531C28" w:rsidRDefault="00531C28" w:rsidP="00531C2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531C28">
              <w:rPr>
                <w:rFonts w:ascii="Times New Roman" w:eastAsia="Times New Roman" w:hAnsi="Times New Roman"/>
                <w:color w:val="000000"/>
                <w:lang w:eastAsia="ru-RU"/>
              </w:rPr>
              <w:t>13</w:t>
            </w:r>
          </w:p>
        </w:tc>
      </w:tr>
      <w:tr w:rsidR="00531C28" w:rsidRPr="00531C28" w:rsidTr="00F92C0A">
        <w:trPr>
          <w:trHeight w:val="330"/>
        </w:trPr>
        <w:tc>
          <w:tcPr>
            <w:tcW w:w="7386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531C28" w:rsidRPr="00531C28" w:rsidRDefault="00531C28" w:rsidP="00531C2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531C28">
              <w:rPr>
                <w:rFonts w:ascii="Times New Roman" w:eastAsia="Times New Roman" w:hAnsi="Times New Roman"/>
                <w:color w:val="000000"/>
                <w:lang w:eastAsia="ru-RU"/>
              </w:rPr>
              <w:lastRenderedPageBreak/>
              <w:t>Проф</w:t>
            </w:r>
            <w:proofErr w:type="gramStart"/>
            <w:r w:rsidRPr="00531C28">
              <w:rPr>
                <w:rFonts w:ascii="Times New Roman" w:eastAsia="Times New Roman" w:hAnsi="Times New Roman"/>
                <w:color w:val="000000"/>
                <w:lang w:eastAsia="ru-RU"/>
              </w:rPr>
              <w:t>.и</w:t>
            </w:r>
            <w:proofErr w:type="gramEnd"/>
            <w:r w:rsidRPr="00531C28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спытание </w:t>
            </w:r>
            <w:proofErr w:type="spellStart"/>
            <w:r w:rsidRPr="00531C28">
              <w:rPr>
                <w:rFonts w:ascii="Times New Roman" w:eastAsia="Times New Roman" w:hAnsi="Times New Roman"/>
                <w:color w:val="000000"/>
                <w:lang w:eastAsia="ru-RU"/>
              </w:rPr>
              <w:t>эл.оборудования</w:t>
            </w:r>
            <w:proofErr w:type="spellEnd"/>
            <w:r w:rsidRPr="00531C28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котельных в кол-ве 14 </w:t>
            </w:r>
            <w:proofErr w:type="spellStart"/>
            <w:r w:rsidRPr="00531C28">
              <w:rPr>
                <w:rFonts w:ascii="Times New Roman" w:eastAsia="Times New Roman" w:hAnsi="Times New Roman"/>
                <w:color w:val="000000"/>
                <w:lang w:eastAsia="ru-RU"/>
              </w:rPr>
              <w:t>шт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531C28" w:rsidRPr="00531C28" w:rsidRDefault="00531C28" w:rsidP="00531C2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531C28">
              <w:rPr>
                <w:rFonts w:ascii="Times New Roman" w:eastAsia="Times New Roman" w:hAnsi="Times New Roman"/>
                <w:color w:val="000000"/>
                <w:lang w:eastAsia="ru-RU"/>
              </w:rPr>
              <w:t>кот.</w:t>
            </w: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531C28" w:rsidRPr="00531C28" w:rsidRDefault="00531C28" w:rsidP="00531C2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531C28">
              <w:rPr>
                <w:rFonts w:ascii="Times New Roman" w:eastAsia="Times New Roman" w:hAnsi="Times New Roman"/>
                <w:color w:val="000000"/>
                <w:lang w:eastAsia="ru-RU"/>
              </w:rPr>
              <w:t>14</w:t>
            </w:r>
          </w:p>
        </w:tc>
      </w:tr>
      <w:tr w:rsidR="00531C28" w:rsidRPr="00531C28" w:rsidTr="00531C28">
        <w:trPr>
          <w:trHeight w:val="330"/>
        </w:trPr>
        <w:tc>
          <w:tcPr>
            <w:tcW w:w="738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531C28" w:rsidRPr="00531C28" w:rsidRDefault="00531C28" w:rsidP="00531C2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531C28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Поверка средств измерения и элементов автоматики в кол-ве 350 </w:t>
            </w:r>
            <w:proofErr w:type="spellStart"/>
            <w:proofErr w:type="gramStart"/>
            <w:r w:rsidRPr="00531C28">
              <w:rPr>
                <w:rFonts w:ascii="Times New Roman" w:eastAsia="Times New Roman" w:hAnsi="Times New Roman"/>
                <w:color w:val="000000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531C28" w:rsidRPr="00531C28" w:rsidRDefault="00531C28" w:rsidP="00531C2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proofErr w:type="gramStart"/>
            <w:r w:rsidRPr="00531C28">
              <w:rPr>
                <w:rFonts w:ascii="Times New Roman" w:eastAsia="Times New Roman" w:hAnsi="Times New Roman"/>
                <w:color w:val="000000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9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531C28" w:rsidRPr="00531C28" w:rsidRDefault="00531C28" w:rsidP="00531C2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531C28">
              <w:rPr>
                <w:rFonts w:ascii="Times New Roman" w:eastAsia="Times New Roman" w:hAnsi="Times New Roman"/>
                <w:color w:val="000000"/>
                <w:lang w:eastAsia="ru-RU"/>
              </w:rPr>
              <w:t>350</w:t>
            </w:r>
          </w:p>
        </w:tc>
      </w:tr>
      <w:tr w:rsidR="00531C28" w:rsidRPr="00531C28" w:rsidTr="00531C28">
        <w:trPr>
          <w:trHeight w:val="330"/>
        </w:trPr>
        <w:tc>
          <w:tcPr>
            <w:tcW w:w="738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531C28" w:rsidRPr="00531C28" w:rsidRDefault="00531C28" w:rsidP="00531C28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531C28">
              <w:rPr>
                <w:rFonts w:ascii="Times New Roman" w:eastAsia="Times New Roman" w:hAnsi="Times New Roman"/>
                <w:color w:val="000000"/>
                <w:lang w:eastAsia="ru-RU"/>
              </w:rPr>
              <w:t>Химпромывка</w:t>
            </w:r>
            <w:proofErr w:type="spellEnd"/>
            <w:r w:rsidRPr="00531C28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котлов и теплообменных аппаратов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531C28" w:rsidRPr="00531C28" w:rsidRDefault="00531C28" w:rsidP="00531C2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proofErr w:type="gramStart"/>
            <w:r w:rsidRPr="00531C28">
              <w:rPr>
                <w:rFonts w:ascii="Times New Roman" w:eastAsia="Times New Roman" w:hAnsi="Times New Roman"/>
                <w:color w:val="000000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9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531C28" w:rsidRPr="00531C28" w:rsidRDefault="00531C28" w:rsidP="00531C2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531C28">
              <w:rPr>
                <w:rFonts w:ascii="Times New Roman" w:eastAsia="Times New Roman" w:hAnsi="Times New Roman"/>
                <w:color w:val="000000"/>
                <w:lang w:eastAsia="ru-RU"/>
              </w:rPr>
              <w:t>16</w:t>
            </w:r>
          </w:p>
        </w:tc>
      </w:tr>
      <w:tr w:rsidR="00531C28" w:rsidRPr="00531C28" w:rsidTr="00531C28">
        <w:trPr>
          <w:trHeight w:val="330"/>
        </w:trPr>
        <w:tc>
          <w:tcPr>
            <w:tcW w:w="738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531C28" w:rsidRPr="00531C28" w:rsidRDefault="00531C28" w:rsidP="00531C2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531C28">
              <w:rPr>
                <w:rFonts w:ascii="Times New Roman" w:eastAsia="Times New Roman" w:hAnsi="Times New Roman"/>
                <w:color w:val="000000"/>
                <w:lang w:eastAsia="ru-RU"/>
              </w:rPr>
              <w:t>Поверка газовых счетчиков и средств измерений узлов учета газа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531C28" w:rsidRPr="00531C28" w:rsidRDefault="00531C28" w:rsidP="00531C2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531C28">
              <w:rPr>
                <w:rFonts w:ascii="Times New Roman" w:eastAsia="Times New Roman" w:hAnsi="Times New Roman"/>
                <w:color w:val="000000"/>
                <w:lang w:eastAsia="ru-RU"/>
              </w:rPr>
              <w:t>шт.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531C28" w:rsidRPr="00531C28" w:rsidRDefault="00531C28" w:rsidP="00531C2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531C28">
              <w:rPr>
                <w:rFonts w:ascii="Times New Roman" w:eastAsia="Times New Roman" w:hAnsi="Times New Roman"/>
                <w:color w:val="000000"/>
                <w:lang w:eastAsia="ru-RU"/>
              </w:rPr>
              <w:t>12</w:t>
            </w:r>
          </w:p>
        </w:tc>
      </w:tr>
      <w:tr w:rsidR="00531C28" w:rsidRPr="00531C28" w:rsidTr="00531C28">
        <w:trPr>
          <w:trHeight w:val="330"/>
        </w:trPr>
        <w:tc>
          <w:tcPr>
            <w:tcW w:w="738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531C28" w:rsidRPr="00531C28" w:rsidRDefault="00531C28" w:rsidP="00531C2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531C28">
              <w:rPr>
                <w:rFonts w:ascii="Times New Roman" w:eastAsia="Times New Roman" w:hAnsi="Times New Roman"/>
                <w:color w:val="000000"/>
                <w:lang w:eastAsia="ru-RU"/>
              </w:rPr>
              <w:t>Покраска технологического оборудования на котельных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531C28" w:rsidRPr="00531C28" w:rsidRDefault="00531C28" w:rsidP="00531C2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531C28">
              <w:rPr>
                <w:rFonts w:ascii="Times New Roman" w:eastAsia="Times New Roman" w:hAnsi="Times New Roman"/>
                <w:color w:val="000000"/>
                <w:lang w:eastAsia="ru-RU"/>
              </w:rPr>
              <w:t>кот.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531C28" w:rsidRPr="00531C28" w:rsidRDefault="00531C28" w:rsidP="00531C2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531C28">
              <w:rPr>
                <w:rFonts w:ascii="Times New Roman" w:eastAsia="Times New Roman" w:hAnsi="Times New Roman"/>
                <w:color w:val="000000"/>
                <w:lang w:eastAsia="ru-RU"/>
              </w:rPr>
              <w:t>14</w:t>
            </w:r>
          </w:p>
        </w:tc>
      </w:tr>
      <w:tr w:rsidR="00531C28" w:rsidRPr="00531C28" w:rsidTr="00531C28">
        <w:trPr>
          <w:trHeight w:val="330"/>
        </w:trPr>
        <w:tc>
          <w:tcPr>
            <w:tcW w:w="738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531C28" w:rsidRPr="00531C28" w:rsidRDefault="00531C28" w:rsidP="00531C2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proofErr w:type="gramStart"/>
            <w:r w:rsidRPr="00531C28">
              <w:rPr>
                <w:rFonts w:ascii="Times New Roman" w:eastAsia="Times New Roman" w:hAnsi="Times New Roman"/>
                <w:color w:val="000000"/>
                <w:lang w:eastAsia="ru-RU"/>
              </w:rPr>
              <w:t>Режимно</w:t>
            </w:r>
            <w:proofErr w:type="spellEnd"/>
            <w:r w:rsidRPr="00531C28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— наладочные</w:t>
            </w:r>
            <w:proofErr w:type="gramEnd"/>
            <w:r w:rsidRPr="00531C28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испытания котлов (кот. № 16, № 17, № 18)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531C28" w:rsidRPr="00531C28" w:rsidRDefault="00531C28" w:rsidP="00531C2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proofErr w:type="gramStart"/>
            <w:r w:rsidRPr="00531C28">
              <w:rPr>
                <w:rFonts w:ascii="Times New Roman" w:eastAsia="Times New Roman" w:hAnsi="Times New Roman"/>
                <w:color w:val="000000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9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531C28" w:rsidRPr="00531C28" w:rsidRDefault="00531C28" w:rsidP="00531C2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531C28">
              <w:rPr>
                <w:rFonts w:ascii="Times New Roman" w:eastAsia="Times New Roman" w:hAnsi="Times New Roman"/>
                <w:color w:val="000000"/>
                <w:lang w:eastAsia="ru-RU"/>
              </w:rPr>
              <w:t>6</w:t>
            </w:r>
          </w:p>
        </w:tc>
      </w:tr>
      <w:tr w:rsidR="00531C28" w:rsidRPr="00531C28" w:rsidTr="00531C28">
        <w:trPr>
          <w:trHeight w:val="330"/>
        </w:trPr>
        <w:tc>
          <w:tcPr>
            <w:tcW w:w="738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531C28" w:rsidRPr="00531C28" w:rsidRDefault="00531C28" w:rsidP="00531C2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531C28">
              <w:rPr>
                <w:rFonts w:ascii="Times New Roman" w:eastAsia="Times New Roman" w:hAnsi="Times New Roman"/>
                <w:color w:val="000000"/>
                <w:lang w:eastAsia="ru-RU"/>
              </w:rPr>
              <w:t>Техническое обследование котлов (кот. № 15)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531C28" w:rsidRPr="00531C28" w:rsidRDefault="00531C28" w:rsidP="00531C2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proofErr w:type="gramStart"/>
            <w:r w:rsidRPr="00531C28">
              <w:rPr>
                <w:rFonts w:ascii="Times New Roman" w:eastAsia="Times New Roman" w:hAnsi="Times New Roman"/>
                <w:color w:val="000000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9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531C28" w:rsidRPr="00531C28" w:rsidRDefault="00531C28" w:rsidP="00531C2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531C28">
              <w:rPr>
                <w:rFonts w:ascii="Times New Roman" w:eastAsia="Times New Roman" w:hAnsi="Times New Roman"/>
                <w:color w:val="000000"/>
                <w:lang w:eastAsia="ru-RU"/>
              </w:rPr>
              <w:t>2</w:t>
            </w:r>
          </w:p>
        </w:tc>
      </w:tr>
      <w:tr w:rsidR="00531C28" w:rsidRPr="00531C28" w:rsidTr="00531C28">
        <w:trPr>
          <w:trHeight w:val="330"/>
        </w:trPr>
        <w:tc>
          <w:tcPr>
            <w:tcW w:w="738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531C28" w:rsidRPr="00531C28" w:rsidRDefault="00531C28" w:rsidP="00531C2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531C28">
              <w:rPr>
                <w:rFonts w:ascii="Times New Roman" w:eastAsia="Times New Roman" w:hAnsi="Times New Roman"/>
                <w:color w:val="000000"/>
                <w:lang w:eastAsia="ru-RU"/>
              </w:rPr>
              <w:t>Техническая диагностика  дымовых труб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531C28" w:rsidRPr="00531C28" w:rsidRDefault="00531C28" w:rsidP="00531C2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proofErr w:type="gramStart"/>
            <w:r w:rsidRPr="00531C28">
              <w:rPr>
                <w:rFonts w:ascii="Times New Roman" w:eastAsia="Times New Roman" w:hAnsi="Times New Roman"/>
                <w:color w:val="000000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9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531C28" w:rsidRPr="00531C28" w:rsidRDefault="00531C28" w:rsidP="00531C2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531C28">
              <w:rPr>
                <w:rFonts w:ascii="Times New Roman" w:eastAsia="Times New Roman" w:hAnsi="Times New Roman"/>
                <w:color w:val="000000"/>
                <w:lang w:eastAsia="ru-RU"/>
              </w:rPr>
              <w:t>2</w:t>
            </w:r>
          </w:p>
        </w:tc>
      </w:tr>
      <w:tr w:rsidR="00531C28" w:rsidRPr="00531C28" w:rsidTr="00531C28">
        <w:trPr>
          <w:trHeight w:val="330"/>
        </w:trPr>
        <w:tc>
          <w:tcPr>
            <w:tcW w:w="738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531C28" w:rsidRPr="00531C28" w:rsidRDefault="00531C28" w:rsidP="00531C2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531C28">
              <w:rPr>
                <w:rFonts w:ascii="Times New Roman" w:eastAsia="Times New Roman" w:hAnsi="Times New Roman"/>
                <w:color w:val="000000"/>
                <w:lang w:eastAsia="ru-RU"/>
              </w:rPr>
              <w:t>Ремонт зданий котельных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531C28" w:rsidRPr="00531C28" w:rsidRDefault="00531C28" w:rsidP="00531C2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proofErr w:type="gramStart"/>
            <w:r w:rsidRPr="00531C28">
              <w:rPr>
                <w:rFonts w:ascii="Times New Roman" w:eastAsia="Times New Roman" w:hAnsi="Times New Roman"/>
                <w:color w:val="000000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9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531C28" w:rsidRPr="00531C28" w:rsidRDefault="00531C28" w:rsidP="00531C2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531C28">
              <w:rPr>
                <w:rFonts w:ascii="Times New Roman" w:eastAsia="Times New Roman" w:hAnsi="Times New Roman"/>
                <w:color w:val="000000"/>
                <w:lang w:eastAsia="ru-RU"/>
              </w:rPr>
              <w:t>5</w:t>
            </w:r>
          </w:p>
        </w:tc>
      </w:tr>
      <w:tr w:rsidR="00531C28" w:rsidRPr="00531C28" w:rsidTr="00531C28">
        <w:trPr>
          <w:trHeight w:val="330"/>
        </w:trPr>
        <w:tc>
          <w:tcPr>
            <w:tcW w:w="738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531C28" w:rsidRPr="00531C28" w:rsidRDefault="00531C28" w:rsidP="00531C2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proofErr w:type="gramStart"/>
            <w:r w:rsidRPr="00531C28">
              <w:rPr>
                <w:rFonts w:ascii="Times New Roman" w:eastAsia="Times New Roman" w:hAnsi="Times New Roman"/>
                <w:color w:val="000000"/>
                <w:lang w:eastAsia="ru-RU"/>
              </w:rPr>
              <w:t>Режимно</w:t>
            </w:r>
            <w:proofErr w:type="spellEnd"/>
            <w:r w:rsidRPr="00531C28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— наладочные</w:t>
            </w:r>
            <w:proofErr w:type="gramEnd"/>
            <w:r w:rsidRPr="00531C28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испытания ХВО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531C28" w:rsidRPr="00531C28" w:rsidRDefault="00531C28" w:rsidP="00531C2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proofErr w:type="gramStart"/>
            <w:r w:rsidRPr="00531C28">
              <w:rPr>
                <w:rFonts w:ascii="Times New Roman" w:eastAsia="Times New Roman" w:hAnsi="Times New Roman"/>
                <w:color w:val="000000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9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531C28" w:rsidRPr="00531C28" w:rsidRDefault="00531C28" w:rsidP="00531C2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531C28">
              <w:rPr>
                <w:rFonts w:ascii="Times New Roman" w:eastAsia="Times New Roman" w:hAnsi="Times New Roman"/>
                <w:color w:val="000000"/>
                <w:lang w:eastAsia="ru-RU"/>
              </w:rPr>
              <w:t>8</w:t>
            </w:r>
          </w:p>
        </w:tc>
      </w:tr>
      <w:tr w:rsidR="00531C28" w:rsidRPr="00531C28" w:rsidTr="00531C28">
        <w:trPr>
          <w:trHeight w:val="615"/>
        </w:trPr>
        <w:tc>
          <w:tcPr>
            <w:tcW w:w="738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531C28" w:rsidRPr="00531C28" w:rsidRDefault="00531C28" w:rsidP="00531C2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531C28">
              <w:rPr>
                <w:rFonts w:ascii="Times New Roman" w:eastAsia="Times New Roman" w:hAnsi="Times New Roman"/>
                <w:color w:val="000000"/>
                <w:lang w:eastAsia="ru-RU"/>
              </w:rPr>
              <w:t>Ревизия пластинчатых теплообменных аппаратов с разборкой, чисткой  № 1,  химической промывкой, заменой пластин и уплотнений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531C28" w:rsidRPr="00531C28" w:rsidRDefault="00531C28" w:rsidP="00531C2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531C28">
              <w:rPr>
                <w:rFonts w:ascii="Times New Roman" w:eastAsia="Times New Roman" w:hAnsi="Times New Roman"/>
                <w:color w:val="000000"/>
                <w:lang w:eastAsia="ru-RU"/>
              </w:rPr>
              <w:t>шт.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531C28" w:rsidRPr="00531C28" w:rsidRDefault="00531C28" w:rsidP="00531C2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531C28">
              <w:rPr>
                <w:rFonts w:ascii="Times New Roman" w:eastAsia="Times New Roman" w:hAnsi="Times New Roman"/>
                <w:color w:val="000000"/>
                <w:lang w:eastAsia="ru-RU"/>
              </w:rPr>
              <w:t>2</w:t>
            </w:r>
          </w:p>
        </w:tc>
      </w:tr>
      <w:tr w:rsidR="00531C28" w:rsidRPr="00531C28" w:rsidTr="00531C28">
        <w:trPr>
          <w:trHeight w:val="330"/>
        </w:trPr>
        <w:tc>
          <w:tcPr>
            <w:tcW w:w="738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531C28" w:rsidRPr="00531C28" w:rsidRDefault="00531C28" w:rsidP="00531C2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531C28">
              <w:rPr>
                <w:rFonts w:ascii="Times New Roman" w:eastAsia="Times New Roman" w:hAnsi="Times New Roman"/>
                <w:color w:val="000000"/>
                <w:lang w:eastAsia="ru-RU"/>
              </w:rPr>
              <w:t>Замена участков тепловых сетей котельной № 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531C28" w:rsidRPr="00531C28" w:rsidRDefault="00531C28" w:rsidP="00531C2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531C28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км (2-х </w:t>
            </w:r>
            <w:proofErr w:type="spellStart"/>
            <w:proofErr w:type="gramStart"/>
            <w:r w:rsidRPr="00531C28">
              <w:rPr>
                <w:rFonts w:ascii="Times New Roman" w:eastAsia="Times New Roman" w:hAnsi="Times New Roman"/>
                <w:color w:val="000000"/>
                <w:lang w:eastAsia="ru-RU"/>
              </w:rPr>
              <w:t>тр</w:t>
            </w:r>
            <w:proofErr w:type="spellEnd"/>
            <w:proofErr w:type="gramEnd"/>
            <w:r w:rsidRPr="00531C28">
              <w:rPr>
                <w:rFonts w:ascii="Times New Roman" w:eastAsia="Times New Roman" w:hAnsi="Times New Roman"/>
                <w:color w:val="000000"/>
                <w:lang w:eastAsia="ru-RU"/>
              </w:rPr>
              <w:t>)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531C28" w:rsidRPr="00531C28" w:rsidRDefault="00531C28" w:rsidP="00531C2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531C28">
              <w:rPr>
                <w:rFonts w:ascii="Times New Roman" w:eastAsia="Times New Roman" w:hAnsi="Times New Roman"/>
                <w:color w:val="000000"/>
                <w:lang w:eastAsia="ru-RU"/>
              </w:rPr>
              <w:t>0,326</w:t>
            </w:r>
          </w:p>
        </w:tc>
      </w:tr>
      <w:tr w:rsidR="00531C28" w:rsidRPr="00531C28" w:rsidTr="00531C28">
        <w:trPr>
          <w:trHeight w:val="330"/>
        </w:trPr>
        <w:tc>
          <w:tcPr>
            <w:tcW w:w="738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531C28" w:rsidRPr="00531C28" w:rsidRDefault="00531C28" w:rsidP="00531C2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531C28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Замена участков тепловых сетей котельной № 1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531C28" w:rsidRPr="00531C28" w:rsidRDefault="00531C28" w:rsidP="00531C2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531C28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км (2-х </w:t>
            </w:r>
            <w:proofErr w:type="spellStart"/>
            <w:proofErr w:type="gramStart"/>
            <w:r w:rsidRPr="00531C28">
              <w:rPr>
                <w:rFonts w:ascii="Times New Roman" w:eastAsia="Times New Roman" w:hAnsi="Times New Roman"/>
                <w:color w:val="000000"/>
                <w:lang w:eastAsia="ru-RU"/>
              </w:rPr>
              <w:t>тр</w:t>
            </w:r>
            <w:proofErr w:type="spellEnd"/>
            <w:proofErr w:type="gramEnd"/>
            <w:r w:rsidRPr="00531C28">
              <w:rPr>
                <w:rFonts w:ascii="Times New Roman" w:eastAsia="Times New Roman" w:hAnsi="Times New Roman"/>
                <w:color w:val="000000"/>
                <w:lang w:eastAsia="ru-RU"/>
              </w:rPr>
              <w:t>)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531C28" w:rsidRPr="00531C28" w:rsidRDefault="00531C28" w:rsidP="00531C2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531C28">
              <w:rPr>
                <w:rFonts w:ascii="Times New Roman" w:eastAsia="Times New Roman" w:hAnsi="Times New Roman"/>
                <w:color w:val="000000"/>
                <w:lang w:eastAsia="ru-RU"/>
              </w:rPr>
              <w:t>0,4</w:t>
            </w:r>
          </w:p>
        </w:tc>
      </w:tr>
      <w:tr w:rsidR="00531C28" w:rsidRPr="00531C28" w:rsidTr="00531C28">
        <w:trPr>
          <w:trHeight w:val="330"/>
        </w:trPr>
        <w:tc>
          <w:tcPr>
            <w:tcW w:w="738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531C28" w:rsidRPr="00531C28" w:rsidRDefault="00531C28" w:rsidP="00531C2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531C28">
              <w:rPr>
                <w:rFonts w:ascii="Times New Roman" w:eastAsia="Times New Roman" w:hAnsi="Times New Roman"/>
                <w:color w:val="000000"/>
                <w:lang w:eastAsia="ru-RU"/>
              </w:rPr>
              <w:t>Ремонт теплоизоляции т/трасс в надземном исполнении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531C28" w:rsidRPr="00531C28" w:rsidRDefault="00531C28" w:rsidP="00531C2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531C28">
              <w:rPr>
                <w:rFonts w:ascii="Times New Roman" w:eastAsia="Times New Roman" w:hAnsi="Times New Roman"/>
                <w:color w:val="000000"/>
                <w:lang w:eastAsia="ru-RU"/>
              </w:rPr>
              <w:t>км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531C28" w:rsidRPr="00531C28" w:rsidRDefault="00531C28" w:rsidP="00531C2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531C28">
              <w:rPr>
                <w:rFonts w:ascii="Times New Roman" w:eastAsia="Times New Roman" w:hAnsi="Times New Roman"/>
                <w:color w:val="000000"/>
                <w:lang w:eastAsia="ru-RU"/>
              </w:rPr>
              <w:t>0,6</w:t>
            </w:r>
          </w:p>
        </w:tc>
      </w:tr>
      <w:tr w:rsidR="00531C28" w:rsidRPr="00531C28" w:rsidTr="00531C28">
        <w:trPr>
          <w:trHeight w:val="330"/>
        </w:trPr>
        <w:tc>
          <w:tcPr>
            <w:tcW w:w="738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31C28" w:rsidRPr="00531C28" w:rsidRDefault="00531C28" w:rsidP="00531C2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531C28">
              <w:rPr>
                <w:rFonts w:ascii="Times New Roman" w:eastAsia="Times New Roman" w:hAnsi="Times New Roman"/>
                <w:color w:val="000000"/>
                <w:lang w:eastAsia="ru-RU"/>
              </w:rPr>
              <w:t>Реконструкция  узла учета газа котельная № 2</w:t>
            </w:r>
          </w:p>
        </w:tc>
        <w:tc>
          <w:tcPr>
            <w:tcW w:w="11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531C28" w:rsidRPr="00531C28" w:rsidRDefault="00531C28" w:rsidP="00531C2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proofErr w:type="gramStart"/>
            <w:r w:rsidRPr="00531C28">
              <w:rPr>
                <w:rFonts w:ascii="Times New Roman" w:eastAsia="Times New Roman" w:hAnsi="Times New Roman"/>
                <w:color w:val="000000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1C28" w:rsidRPr="00531C28" w:rsidRDefault="00531C28" w:rsidP="00531C2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531C28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</w:tr>
      <w:tr w:rsidR="00531C28" w:rsidRPr="00531C28" w:rsidTr="00531C28">
        <w:trPr>
          <w:trHeight w:val="630"/>
        </w:trPr>
        <w:tc>
          <w:tcPr>
            <w:tcW w:w="7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31C28" w:rsidRPr="00531C28" w:rsidRDefault="00531C28" w:rsidP="00531C2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31C2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Обучение и проверка знаний у специалистов</w:t>
            </w:r>
            <w:proofErr w:type="gramStart"/>
            <w:r w:rsidRPr="00531C2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,</w:t>
            </w:r>
            <w:proofErr w:type="gramEnd"/>
            <w:r w:rsidRPr="00531C2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31C2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руководит</w:t>
            </w:r>
            <w:r w:rsidRPr="00531C2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531C2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лей,персонала</w:t>
            </w:r>
            <w:proofErr w:type="spellEnd"/>
            <w:r w:rsidRPr="00531C2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котельных бюджетной сферы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1C28" w:rsidRPr="00531C28" w:rsidRDefault="00531C28" w:rsidP="00531C2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31C2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31C28" w:rsidRPr="00531C28" w:rsidRDefault="00531C28" w:rsidP="00531C28">
            <w:pPr>
              <w:tabs>
                <w:tab w:val="right" w:pos="764"/>
              </w:tabs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31C2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ab/>
              <w:t>5</w:t>
            </w:r>
          </w:p>
        </w:tc>
      </w:tr>
      <w:tr w:rsidR="00531C28" w:rsidRPr="00531C28" w:rsidTr="00531C28">
        <w:trPr>
          <w:trHeight w:val="315"/>
        </w:trPr>
        <w:tc>
          <w:tcPr>
            <w:tcW w:w="73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1C28" w:rsidRPr="00531C28" w:rsidRDefault="00531C28" w:rsidP="00531C2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31C2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Обновление и пополнение аварийного запаса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1C28" w:rsidRPr="00531C28" w:rsidRDefault="00531C28" w:rsidP="00531C2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31C2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1C28" w:rsidRPr="00531C28" w:rsidRDefault="00531C28" w:rsidP="00531C2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31C2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100</w:t>
            </w:r>
          </w:p>
        </w:tc>
      </w:tr>
    </w:tbl>
    <w:p w:rsidR="00531C28" w:rsidRPr="00531C28" w:rsidRDefault="00531C28" w:rsidP="00943745">
      <w:pPr>
        <w:spacing w:before="120" w:after="0" w:line="240" w:lineRule="auto"/>
        <w:ind w:right="-284" w:firstLine="851"/>
        <w:jc w:val="both"/>
        <w:rPr>
          <w:rFonts w:ascii="Times New Roman" w:hAnsi="Times New Roman"/>
          <w:sz w:val="28"/>
          <w:szCs w:val="28"/>
        </w:rPr>
      </w:pPr>
      <w:r w:rsidRPr="00531C28">
        <w:rPr>
          <w:rFonts w:ascii="Times New Roman" w:hAnsi="Times New Roman"/>
          <w:sz w:val="28"/>
          <w:szCs w:val="28"/>
        </w:rPr>
        <w:t>Для обеспечения устойчивой и безаварийной работы объектов коммунал</w:t>
      </w:r>
      <w:r w:rsidRPr="00531C28">
        <w:rPr>
          <w:rFonts w:ascii="Times New Roman" w:hAnsi="Times New Roman"/>
          <w:sz w:val="28"/>
          <w:szCs w:val="28"/>
        </w:rPr>
        <w:t>ь</w:t>
      </w:r>
      <w:r w:rsidRPr="00531C28">
        <w:rPr>
          <w:rFonts w:ascii="Times New Roman" w:hAnsi="Times New Roman"/>
          <w:sz w:val="28"/>
          <w:szCs w:val="28"/>
        </w:rPr>
        <w:t>ного комплекса и учреждений социальной сферы, а так же предоставления кач</w:t>
      </w:r>
      <w:r w:rsidRPr="00531C28">
        <w:rPr>
          <w:rFonts w:ascii="Times New Roman" w:hAnsi="Times New Roman"/>
          <w:sz w:val="28"/>
          <w:szCs w:val="28"/>
        </w:rPr>
        <w:t>е</w:t>
      </w:r>
      <w:r w:rsidRPr="00531C28">
        <w:rPr>
          <w:rFonts w:ascii="Times New Roman" w:hAnsi="Times New Roman"/>
          <w:sz w:val="28"/>
          <w:szCs w:val="28"/>
        </w:rPr>
        <w:t>ственных коммунальных услуг всем категориям потребителей в  период подг</w:t>
      </w:r>
      <w:r w:rsidRPr="00531C28">
        <w:rPr>
          <w:rFonts w:ascii="Times New Roman" w:hAnsi="Times New Roman"/>
          <w:sz w:val="28"/>
          <w:szCs w:val="28"/>
        </w:rPr>
        <w:t>о</w:t>
      </w:r>
      <w:r w:rsidRPr="00531C28">
        <w:rPr>
          <w:rFonts w:ascii="Times New Roman" w:hAnsi="Times New Roman"/>
          <w:sz w:val="28"/>
          <w:szCs w:val="28"/>
        </w:rPr>
        <w:t>товки к ОЗП 2020-2021 годов были выполнены все мероприятия, предусмотре</w:t>
      </w:r>
      <w:r w:rsidRPr="00531C28">
        <w:rPr>
          <w:rFonts w:ascii="Times New Roman" w:hAnsi="Times New Roman"/>
          <w:sz w:val="28"/>
          <w:szCs w:val="28"/>
        </w:rPr>
        <w:t>н</w:t>
      </w:r>
      <w:r w:rsidRPr="00531C28">
        <w:rPr>
          <w:rFonts w:ascii="Times New Roman" w:hAnsi="Times New Roman"/>
          <w:sz w:val="28"/>
          <w:szCs w:val="28"/>
        </w:rPr>
        <w:t>ные комплексным планом подготовки муниципального образования город Гор</w:t>
      </w:r>
      <w:r w:rsidRPr="00531C28">
        <w:rPr>
          <w:rFonts w:ascii="Times New Roman" w:hAnsi="Times New Roman"/>
          <w:sz w:val="28"/>
          <w:szCs w:val="28"/>
        </w:rPr>
        <w:t>я</w:t>
      </w:r>
      <w:r w:rsidRPr="00531C28">
        <w:rPr>
          <w:rFonts w:ascii="Times New Roman" w:hAnsi="Times New Roman"/>
          <w:sz w:val="28"/>
          <w:szCs w:val="28"/>
        </w:rPr>
        <w:t xml:space="preserve">чий Ключ к осенне-зимнему периоду 2020-2021 годов. </w:t>
      </w:r>
    </w:p>
    <w:p w:rsidR="00531C28" w:rsidRPr="00531C28" w:rsidRDefault="00531C28" w:rsidP="00531C28">
      <w:pPr>
        <w:spacing w:after="0" w:line="240" w:lineRule="auto"/>
        <w:ind w:firstLine="85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31C28">
        <w:rPr>
          <w:rFonts w:ascii="Times New Roman" w:eastAsia="Times New Roman" w:hAnsi="Times New Roman"/>
          <w:sz w:val="28"/>
          <w:szCs w:val="28"/>
          <w:lang w:eastAsia="ru-RU"/>
        </w:rPr>
        <w:t>Все выполненные мероприятия позволят создать комфортные и безопа</w:t>
      </w:r>
      <w:r w:rsidRPr="00531C28">
        <w:rPr>
          <w:rFonts w:ascii="Times New Roman" w:eastAsia="Times New Roman" w:hAnsi="Times New Roman"/>
          <w:sz w:val="28"/>
          <w:szCs w:val="28"/>
          <w:lang w:eastAsia="ru-RU"/>
        </w:rPr>
        <w:t>с</w:t>
      </w:r>
      <w:r w:rsidRPr="00531C28">
        <w:rPr>
          <w:rFonts w:ascii="Times New Roman" w:eastAsia="Times New Roman" w:hAnsi="Times New Roman"/>
          <w:sz w:val="28"/>
          <w:szCs w:val="28"/>
          <w:lang w:eastAsia="ru-RU"/>
        </w:rPr>
        <w:t>ные условия для граждан, проживающих на территории муниципального обр</w:t>
      </w:r>
      <w:r w:rsidRPr="00531C28">
        <w:rPr>
          <w:rFonts w:ascii="Times New Roman" w:eastAsia="Times New Roman" w:hAnsi="Times New Roman"/>
          <w:sz w:val="28"/>
          <w:szCs w:val="28"/>
          <w:lang w:eastAsia="ru-RU"/>
        </w:rPr>
        <w:t>а</w:t>
      </w:r>
      <w:r w:rsidRPr="00531C28">
        <w:rPr>
          <w:rFonts w:ascii="Times New Roman" w:eastAsia="Times New Roman" w:hAnsi="Times New Roman"/>
          <w:sz w:val="28"/>
          <w:szCs w:val="28"/>
          <w:lang w:eastAsia="ru-RU"/>
        </w:rPr>
        <w:t xml:space="preserve">зования город Горячий Ключ и провести отопительный период без срывов и аварий. </w:t>
      </w:r>
    </w:p>
    <w:p w:rsidR="00531C28" w:rsidRPr="00531C28" w:rsidRDefault="00531C28" w:rsidP="00531C28">
      <w:pPr>
        <w:spacing w:after="0" w:line="240" w:lineRule="auto"/>
        <w:ind w:firstLine="85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31C28">
        <w:rPr>
          <w:rFonts w:ascii="Times New Roman" w:hAnsi="Times New Roman"/>
          <w:sz w:val="28"/>
          <w:szCs w:val="28"/>
        </w:rPr>
        <w:t>В целях реконструкции и модернизации объектов теплоснабжения и г</w:t>
      </w:r>
      <w:r w:rsidRPr="00531C28">
        <w:rPr>
          <w:rFonts w:ascii="Times New Roman" w:hAnsi="Times New Roman"/>
          <w:sz w:val="28"/>
          <w:szCs w:val="28"/>
        </w:rPr>
        <w:t>о</w:t>
      </w:r>
      <w:r w:rsidRPr="00531C28">
        <w:rPr>
          <w:rFonts w:ascii="Times New Roman" w:hAnsi="Times New Roman"/>
          <w:sz w:val="28"/>
          <w:szCs w:val="28"/>
        </w:rPr>
        <w:t xml:space="preserve">рячего водоснабжения, находящихся в муниципальной собственности, в 2020 году  администрацией муниципального образования город Горячий Ключ  </w:t>
      </w:r>
      <w:r w:rsidRPr="00531C28">
        <w:rPr>
          <w:rFonts w:ascii="Times New Roman" w:eastAsia="Times New Roman" w:hAnsi="Times New Roman"/>
          <w:sz w:val="28"/>
          <w:szCs w:val="28"/>
          <w:lang w:eastAsia="ru-RU"/>
        </w:rPr>
        <w:t xml:space="preserve">было заключено </w:t>
      </w:r>
      <w:r w:rsidRPr="00531C28">
        <w:rPr>
          <w:rFonts w:ascii="Times New Roman" w:hAnsi="Times New Roman"/>
          <w:sz w:val="28"/>
          <w:szCs w:val="28"/>
        </w:rPr>
        <w:t>концессионное соглашение № 73 от 6 октября 2</w:t>
      </w:r>
      <w:r w:rsidR="00943745">
        <w:rPr>
          <w:rFonts w:ascii="Times New Roman" w:hAnsi="Times New Roman"/>
          <w:sz w:val="28"/>
          <w:szCs w:val="28"/>
        </w:rPr>
        <w:t xml:space="preserve">020 г. с ООО «Мир </w:t>
      </w:r>
      <w:proofErr w:type="spellStart"/>
      <w:r w:rsidR="00943745">
        <w:rPr>
          <w:rFonts w:ascii="Times New Roman" w:hAnsi="Times New Roman"/>
          <w:sz w:val="28"/>
          <w:szCs w:val="28"/>
        </w:rPr>
        <w:t>Энергосервис</w:t>
      </w:r>
      <w:proofErr w:type="spellEnd"/>
      <w:r w:rsidR="00943745">
        <w:rPr>
          <w:rFonts w:ascii="Times New Roman" w:hAnsi="Times New Roman"/>
          <w:sz w:val="28"/>
          <w:szCs w:val="28"/>
        </w:rPr>
        <w:t>»</w:t>
      </w:r>
      <w:r w:rsidRPr="00531C28">
        <w:rPr>
          <w:rFonts w:ascii="Times New Roman" w:eastAsia="Times New Roman" w:hAnsi="Times New Roman"/>
          <w:sz w:val="28"/>
          <w:szCs w:val="28"/>
          <w:lang w:eastAsia="ru-RU"/>
        </w:rPr>
        <w:t xml:space="preserve"> сроком на 25 лет. </w:t>
      </w:r>
    </w:p>
    <w:p w:rsidR="00531C28" w:rsidRPr="00531C28" w:rsidRDefault="00531C28" w:rsidP="00531C28">
      <w:pPr>
        <w:spacing w:after="0" w:line="240" w:lineRule="auto"/>
        <w:ind w:firstLine="85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31C28">
        <w:rPr>
          <w:rFonts w:ascii="Times New Roman" w:eastAsia="Times New Roman" w:hAnsi="Times New Roman"/>
          <w:sz w:val="28"/>
          <w:szCs w:val="28"/>
          <w:lang w:eastAsia="ru-RU"/>
        </w:rPr>
        <w:t>В соответствии с концессионным соглашением предельный объем ра</w:t>
      </w:r>
      <w:r w:rsidRPr="00531C28">
        <w:rPr>
          <w:rFonts w:ascii="Times New Roman" w:eastAsia="Times New Roman" w:hAnsi="Times New Roman"/>
          <w:sz w:val="28"/>
          <w:szCs w:val="28"/>
          <w:lang w:eastAsia="ru-RU"/>
        </w:rPr>
        <w:t>с</w:t>
      </w:r>
      <w:r w:rsidRPr="00531C28">
        <w:rPr>
          <w:rFonts w:ascii="Times New Roman" w:eastAsia="Times New Roman" w:hAnsi="Times New Roman"/>
          <w:sz w:val="28"/>
          <w:szCs w:val="28"/>
          <w:lang w:eastAsia="ru-RU"/>
        </w:rPr>
        <w:t xml:space="preserve">ходов на реконструкцию объектов теплоснабжения и горячего водоснабжения, осуществляемых в течение действия соглашения, составляет 248 854,0 тыс. руб. </w:t>
      </w:r>
    </w:p>
    <w:p w:rsidR="00531C28" w:rsidRPr="00531C28" w:rsidRDefault="00531C28" w:rsidP="00531C28">
      <w:pPr>
        <w:spacing w:after="0" w:line="22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531C28">
        <w:rPr>
          <w:rFonts w:ascii="Times New Roman" w:hAnsi="Times New Roman"/>
          <w:sz w:val="28"/>
          <w:szCs w:val="28"/>
        </w:rPr>
        <w:t xml:space="preserve"> В рамках данного концессионного соглашения будут выполнены мер</w:t>
      </w:r>
      <w:r w:rsidRPr="00531C28">
        <w:rPr>
          <w:rFonts w:ascii="Times New Roman" w:hAnsi="Times New Roman"/>
          <w:sz w:val="28"/>
          <w:szCs w:val="28"/>
        </w:rPr>
        <w:t>о</w:t>
      </w:r>
      <w:r w:rsidRPr="00531C28">
        <w:rPr>
          <w:rFonts w:ascii="Times New Roman" w:hAnsi="Times New Roman"/>
          <w:sz w:val="28"/>
          <w:szCs w:val="28"/>
        </w:rPr>
        <w:t>приятия по реконструкции, модернизации, капитальному ремонту объектов т</w:t>
      </w:r>
      <w:r w:rsidRPr="00531C28">
        <w:rPr>
          <w:rFonts w:ascii="Times New Roman" w:hAnsi="Times New Roman"/>
          <w:sz w:val="28"/>
          <w:szCs w:val="28"/>
        </w:rPr>
        <w:t>е</w:t>
      </w:r>
      <w:r w:rsidRPr="00531C28">
        <w:rPr>
          <w:rFonts w:ascii="Times New Roman" w:hAnsi="Times New Roman"/>
          <w:sz w:val="28"/>
          <w:szCs w:val="28"/>
        </w:rPr>
        <w:t>плоснабжения, замене устаревшего оборудования и участков аварийных и ве</w:t>
      </w:r>
      <w:r w:rsidRPr="00531C28">
        <w:rPr>
          <w:rFonts w:ascii="Times New Roman" w:hAnsi="Times New Roman"/>
          <w:sz w:val="28"/>
          <w:szCs w:val="28"/>
        </w:rPr>
        <w:t>т</w:t>
      </w:r>
      <w:r w:rsidRPr="00531C28">
        <w:rPr>
          <w:rFonts w:ascii="Times New Roman" w:hAnsi="Times New Roman"/>
          <w:sz w:val="28"/>
          <w:szCs w:val="28"/>
        </w:rPr>
        <w:t>хих тепловых сетей, что позволит выполнить ключевые задачи в сфере тепл</w:t>
      </w:r>
      <w:r w:rsidRPr="00531C28">
        <w:rPr>
          <w:rFonts w:ascii="Times New Roman" w:hAnsi="Times New Roman"/>
          <w:sz w:val="28"/>
          <w:szCs w:val="28"/>
        </w:rPr>
        <w:t>о</w:t>
      </w:r>
      <w:r w:rsidRPr="00531C28">
        <w:rPr>
          <w:rFonts w:ascii="Times New Roman" w:hAnsi="Times New Roman"/>
          <w:sz w:val="28"/>
          <w:szCs w:val="28"/>
        </w:rPr>
        <w:t>снабжения, такие как:</w:t>
      </w:r>
    </w:p>
    <w:p w:rsidR="00531C28" w:rsidRPr="00531C28" w:rsidRDefault="00531C28" w:rsidP="00531C28">
      <w:pPr>
        <w:spacing w:after="0" w:line="22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531C28">
        <w:rPr>
          <w:rFonts w:ascii="Times New Roman" w:hAnsi="Times New Roman"/>
          <w:sz w:val="28"/>
          <w:szCs w:val="28"/>
        </w:rPr>
        <w:lastRenderedPageBreak/>
        <w:t>- модернизация и повышение эффективности и конкурентоспособности отрасли;</w:t>
      </w:r>
    </w:p>
    <w:p w:rsidR="00531C28" w:rsidRPr="00531C28" w:rsidRDefault="00531C28" w:rsidP="00531C28">
      <w:pPr>
        <w:spacing w:after="0" w:line="22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531C28">
        <w:rPr>
          <w:rFonts w:ascii="Times New Roman" w:hAnsi="Times New Roman"/>
          <w:sz w:val="28"/>
          <w:szCs w:val="28"/>
        </w:rPr>
        <w:t>- повышение качества и надежности систем теплоснабжения;</w:t>
      </w:r>
    </w:p>
    <w:p w:rsidR="00531C28" w:rsidRPr="00531C28" w:rsidRDefault="00531C28" w:rsidP="00531C28">
      <w:pPr>
        <w:spacing w:after="0" w:line="22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531C28">
        <w:rPr>
          <w:rFonts w:ascii="Times New Roman" w:hAnsi="Times New Roman"/>
          <w:sz w:val="28"/>
          <w:szCs w:val="28"/>
        </w:rPr>
        <w:t>- автоматизация производственных процессов, снижение потерь и энерг</w:t>
      </w:r>
      <w:r w:rsidRPr="00531C28">
        <w:rPr>
          <w:rFonts w:ascii="Times New Roman" w:hAnsi="Times New Roman"/>
          <w:sz w:val="28"/>
          <w:szCs w:val="28"/>
        </w:rPr>
        <w:t>о</w:t>
      </w:r>
      <w:r w:rsidRPr="00531C28">
        <w:rPr>
          <w:rFonts w:ascii="Times New Roman" w:hAnsi="Times New Roman"/>
          <w:sz w:val="28"/>
          <w:szCs w:val="28"/>
        </w:rPr>
        <w:t>емкости и иные меры для повышения экономической эффективности генерации и сетей;</w:t>
      </w:r>
    </w:p>
    <w:p w:rsidR="00531C28" w:rsidRPr="00531C28" w:rsidRDefault="00531C28" w:rsidP="00531C28">
      <w:pPr>
        <w:pStyle w:val="af6"/>
        <w:spacing w:after="0" w:line="22" w:lineRule="atLeast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31C28">
        <w:rPr>
          <w:rFonts w:ascii="Times New Roman" w:hAnsi="Times New Roman"/>
          <w:sz w:val="28"/>
          <w:szCs w:val="28"/>
        </w:rPr>
        <w:t>- обновление основных фондов в теплоэнергетике (основного оборудов</w:t>
      </w:r>
      <w:r w:rsidRPr="00531C28">
        <w:rPr>
          <w:rFonts w:ascii="Times New Roman" w:hAnsi="Times New Roman"/>
          <w:sz w:val="28"/>
          <w:szCs w:val="28"/>
        </w:rPr>
        <w:t>а</w:t>
      </w:r>
      <w:r w:rsidRPr="00531C28">
        <w:rPr>
          <w:rFonts w:ascii="Times New Roman" w:hAnsi="Times New Roman"/>
          <w:sz w:val="28"/>
          <w:szCs w:val="28"/>
        </w:rPr>
        <w:t>ния источников электрической и тепловой энергии, сетей).</w:t>
      </w:r>
    </w:p>
    <w:p w:rsidR="00531C28" w:rsidRPr="00531C28" w:rsidRDefault="00531C28" w:rsidP="00531C28">
      <w:pPr>
        <w:spacing w:after="0" w:line="240" w:lineRule="auto"/>
        <w:ind w:firstLine="85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31C28" w:rsidRPr="00531C28" w:rsidRDefault="00531C28" w:rsidP="00531C28">
      <w:pPr>
        <w:spacing w:after="0" w:line="240" w:lineRule="auto"/>
        <w:ind w:firstLine="851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531C28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План мероприятий по реконструкции объектов теплоснабжения </w:t>
      </w:r>
    </w:p>
    <w:p w:rsidR="00531C28" w:rsidRPr="00531C28" w:rsidRDefault="00531C28" w:rsidP="00531C28">
      <w:pPr>
        <w:spacing w:after="0" w:line="240" w:lineRule="auto"/>
        <w:ind w:firstLine="851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531C28">
        <w:rPr>
          <w:rFonts w:ascii="Times New Roman" w:eastAsia="Times New Roman" w:hAnsi="Times New Roman"/>
          <w:b/>
          <w:sz w:val="28"/>
          <w:szCs w:val="28"/>
          <w:lang w:eastAsia="ru-RU"/>
        </w:rPr>
        <w:t>и горячего водоснабжения на 2021 год</w:t>
      </w:r>
    </w:p>
    <w:p w:rsidR="00531C28" w:rsidRPr="00531C28" w:rsidRDefault="00531C28" w:rsidP="00531C28">
      <w:pPr>
        <w:spacing w:after="0" w:line="240" w:lineRule="auto"/>
        <w:ind w:firstLine="851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94"/>
        <w:gridCol w:w="3347"/>
        <w:gridCol w:w="1971"/>
        <w:gridCol w:w="1971"/>
        <w:gridCol w:w="1971"/>
      </w:tblGrid>
      <w:tr w:rsidR="00531C28" w:rsidRPr="00531C28" w:rsidTr="00C86840">
        <w:tc>
          <w:tcPr>
            <w:tcW w:w="594" w:type="dxa"/>
            <w:shd w:val="clear" w:color="auto" w:fill="DBE5F1" w:themeFill="accent1" w:themeFillTint="33"/>
          </w:tcPr>
          <w:p w:rsidR="00531C28" w:rsidRPr="00531C28" w:rsidRDefault="00531C28" w:rsidP="00531C28">
            <w:pPr>
              <w:tabs>
                <w:tab w:val="center" w:pos="5244"/>
                <w:tab w:val="left" w:pos="798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31C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№</w:t>
            </w:r>
          </w:p>
          <w:p w:rsidR="00531C28" w:rsidRPr="00531C28" w:rsidRDefault="00531C28" w:rsidP="00531C28">
            <w:pPr>
              <w:tabs>
                <w:tab w:val="center" w:pos="5244"/>
                <w:tab w:val="left" w:pos="798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531C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531C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3347" w:type="dxa"/>
            <w:shd w:val="clear" w:color="auto" w:fill="DBE5F1" w:themeFill="accent1" w:themeFillTint="33"/>
          </w:tcPr>
          <w:p w:rsidR="00531C28" w:rsidRPr="00531C28" w:rsidRDefault="00531C28" w:rsidP="00531C28">
            <w:pPr>
              <w:tabs>
                <w:tab w:val="center" w:pos="5244"/>
                <w:tab w:val="left" w:pos="798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31C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Наименование мероприятий</w:t>
            </w:r>
          </w:p>
        </w:tc>
        <w:tc>
          <w:tcPr>
            <w:tcW w:w="1971" w:type="dxa"/>
            <w:shd w:val="clear" w:color="auto" w:fill="DBE5F1" w:themeFill="accent1" w:themeFillTint="33"/>
          </w:tcPr>
          <w:p w:rsidR="00531C28" w:rsidRPr="00531C28" w:rsidRDefault="00531C28" w:rsidP="00531C28">
            <w:pPr>
              <w:tabs>
                <w:tab w:val="center" w:pos="5244"/>
                <w:tab w:val="left" w:pos="798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31C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Год начала</w:t>
            </w:r>
          </w:p>
          <w:p w:rsidR="00531C28" w:rsidRPr="00531C28" w:rsidRDefault="00531C28" w:rsidP="00531C28">
            <w:pPr>
              <w:tabs>
                <w:tab w:val="center" w:pos="5244"/>
                <w:tab w:val="left" w:pos="798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31C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реализации м</w:t>
            </w:r>
            <w:r w:rsidRPr="00531C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</w:t>
            </w:r>
            <w:r w:rsidRPr="00531C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роприятий</w:t>
            </w:r>
          </w:p>
        </w:tc>
        <w:tc>
          <w:tcPr>
            <w:tcW w:w="1971" w:type="dxa"/>
            <w:shd w:val="clear" w:color="auto" w:fill="DBE5F1" w:themeFill="accent1" w:themeFillTint="33"/>
          </w:tcPr>
          <w:p w:rsidR="00531C28" w:rsidRPr="00531C28" w:rsidRDefault="00531C28" w:rsidP="00531C28">
            <w:pPr>
              <w:tabs>
                <w:tab w:val="center" w:pos="5244"/>
                <w:tab w:val="left" w:pos="798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31C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Год окончания</w:t>
            </w:r>
          </w:p>
          <w:p w:rsidR="00531C28" w:rsidRPr="00531C28" w:rsidRDefault="00531C28" w:rsidP="00531C28">
            <w:pPr>
              <w:tabs>
                <w:tab w:val="center" w:pos="5244"/>
                <w:tab w:val="left" w:pos="798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31C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Реализации</w:t>
            </w:r>
          </w:p>
          <w:p w:rsidR="00531C28" w:rsidRPr="00531C28" w:rsidRDefault="00531C28" w:rsidP="00531C28">
            <w:pPr>
              <w:tabs>
                <w:tab w:val="center" w:pos="5244"/>
                <w:tab w:val="left" w:pos="798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31C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мероприятий</w:t>
            </w:r>
          </w:p>
        </w:tc>
        <w:tc>
          <w:tcPr>
            <w:tcW w:w="1971" w:type="dxa"/>
            <w:shd w:val="clear" w:color="auto" w:fill="DBE5F1" w:themeFill="accent1" w:themeFillTint="33"/>
          </w:tcPr>
          <w:p w:rsidR="00531C28" w:rsidRPr="00531C28" w:rsidRDefault="00531C28" w:rsidP="00531C28">
            <w:pPr>
              <w:tabs>
                <w:tab w:val="center" w:pos="5244"/>
                <w:tab w:val="left" w:pos="798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31C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Расходы </w:t>
            </w:r>
            <w:proofErr w:type="gramStart"/>
            <w:r w:rsidRPr="00531C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</w:t>
            </w:r>
            <w:proofErr w:type="gramEnd"/>
          </w:p>
          <w:p w:rsidR="00531C28" w:rsidRPr="00531C28" w:rsidRDefault="00531C28" w:rsidP="00531C28">
            <w:pPr>
              <w:tabs>
                <w:tab w:val="center" w:pos="5244"/>
                <w:tab w:val="left" w:pos="798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31C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реализацию</w:t>
            </w:r>
          </w:p>
          <w:p w:rsidR="00531C28" w:rsidRPr="00531C28" w:rsidRDefault="00531C28" w:rsidP="00531C28">
            <w:pPr>
              <w:tabs>
                <w:tab w:val="center" w:pos="5244"/>
                <w:tab w:val="left" w:pos="798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31C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мероприятий, тыс. руб.</w:t>
            </w:r>
          </w:p>
        </w:tc>
      </w:tr>
      <w:tr w:rsidR="00531C28" w:rsidRPr="00531C28" w:rsidTr="00531C28">
        <w:tc>
          <w:tcPr>
            <w:tcW w:w="594" w:type="dxa"/>
          </w:tcPr>
          <w:p w:rsidR="00531C28" w:rsidRPr="00531C28" w:rsidRDefault="00531C28" w:rsidP="00531C28">
            <w:pPr>
              <w:tabs>
                <w:tab w:val="center" w:pos="5244"/>
                <w:tab w:val="left" w:pos="798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31C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347" w:type="dxa"/>
          </w:tcPr>
          <w:p w:rsidR="00531C28" w:rsidRPr="00531C28" w:rsidRDefault="00531C28" w:rsidP="00531C28">
            <w:pPr>
              <w:tabs>
                <w:tab w:val="center" w:pos="5244"/>
                <w:tab w:val="left" w:pos="798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31C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Реконструкция основного и вспомогательного оборудов</w:t>
            </w:r>
            <w:r w:rsidRPr="00531C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</w:t>
            </w:r>
            <w:r w:rsidRPr="00531C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ния котельной  № 2,  ул. Л</w:t>
            </w:r>
            <w:r w:rsidRPr="00531C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</w:t>
            </w:r>
            <w:r w:rsidRPr="00531C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нина, 193б в </w:t>
            </w:r>
            <w:proofErr w:type="gramStart"/>
            <w:r w:rsidRPr="00531C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</w:t>
            </w:r>
            <w:proofErr w:type="gramEnd"/>
            <w:r w:rsidRPr="00531C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 Горячий Ключ.</w:t>
            </w:r>
          </w:p>
          <w:p w:rsidR="00531C28" w:rsidRPr="00531C28" w:rsidRDefault="00531C28" w:rsidP="00531C28">
            <w:pPr>
              <w:tabs>
                <w:tab w:val="center" w:pos="5244"/>
                <w:tab w:val="left" w:pos="798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31C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Повышение надежности и к</w:t>
            </w:r>
            <w:r w:rsidRPr="00531C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</w:t>
            </w:r>
            <w:r w:rsidRPr="00531C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чества теплоснабжения, м</w:t>
            </w:r>
            <w:r w:rsidRPr="00531C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</w:t>
            </w:r>
            <w:r w:rsidRPr="00531C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дернизация систем: ТМ, ОПС, электроснабжения, автомат</w:t>
            </w:r>
            <w:r w:rsidRPr="00531C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</w:t>
            </w:r>
            <w:r w:rsidRPr="00531C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ки, </w:t>
            </w:r>
          </w:p>
        </w:tc>
        <w:tc>
          <w:tcPr>
            <w:tcW w:w="1971" w:type="dxa"/>
          </w:tcPr>
          <w:p w:rsidR="00531C28" w:rsidRPr="00531C28" w:rsidRDefault="00531C28" w:rsidP="00531C28">
            <w:pPr>
              <w:tabs>
                <w:tab w:val="center" w:pos="5244"/>
                <w:tab w:val="left" w:pos="798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31C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2021</w:t>
            </w:r>
          </w:p>
          <w:p w:rsidR="00531C28" w:rsidRPr="00531C28" w:rsidRDefault="00531C28" w:rsidP="00531C28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71" w:type="dxa"/>
          </w:tcPr>
          <w:p w:rsidR="00531C28" w:rsidRPr="00531C28" w:rsidRDefault="00531C28" w:rsidP="00531C28">
            <w:pPr>
              <w:tabs>
                <w:tab w:val="center" w:pos="5244"/>
                <w:tab w:val="left" w:pos="798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31C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2021</w:t>
            </w:r>
          </w:p>
        </w:tc>
        <w:tc>
          <w:tcPr>
            <w:tcW w:w="1971" w:type="dxa"/>
          </w:tcPr>
          <w:p w:rsidR="00531C28" w:rsidRPr="00531C28" w:rsidRDefault="00531C28" w:rsidP="00531C28">
            <w:pPr>
              <w:tabs>
                <w:tab w:val="center" w:pos="5244"/>
                <w:tab w:val="left" w:pos="798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31C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19 167,5</w:t>
            </w:r>
          </w:p>
        </w:tc>
      </w:tr>
      <w:tr w:rsidR="00531C28" w:rsidRPr="00531C28" w:rsidTr="00531C28">
        <w:tc>
          <w:tcPr>
            <w:tcW w:w="594" w:type="dxa"/>
          </w:tcPr>
          <w:p w:rsidR="00531C28" w:rsidRPr="00531C28" w:rsidRDefault="00531C28" w:rsidP="00531C28">
            <w:pPr>
              <w:tabs>
                <w:tab w:val="center" w:pos="5244"/>
                <w:tab w:val="left" w:pos="798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31C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347" w:type="dxa"/>
          </w:tcPr>
          <w:p w:rsidR="00531C28" w:rsidRPr="00531C28" w:rsidRDefault="00531C28" w:rsidP="00531C28">
            <w:pPr>
              <w:tabs>
                <w:tab w:val="center" w:pos="5244"/>
                <w:tab w:val="left" w:pos="798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31C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Реконструкция основного и вспомогательного оборудов</w:t>
            </w:r>
            <w:r w:rsidRPr="00531C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</w:t>
            </w:r>
            <w:r w:rsidRPr="00531C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ния котельной  № 3,  ул. Спортивная, 2а  в </w:t>
            </w:r>
            <w:proofErr w:type="gramStart"/>
            <w:r w:rsidRPr="00531C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</w:t>
            </w:r>
            <w:proofErr w:type="gramEnd"/>
            <w:r w:rsidRPr="00531C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 Горячий Ключ.</w:t>
            </w:r>
          </w:p>
          <w:p w:rsidR="00531C28" w:rsidRDefault="00531C28" w:rsidP="00531C28">
            <w:pPr>
              <w:tabs>
                <w:tab w:val="center" w:pos="5244"/>
                <w:tab w:val="left" w:pos="798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31C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Повышение надежности и к</w:t>
            </w:r>
            <w:r w:rsidRPr="00531C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</w:t>
            </w:r>
            <w:r w:rsidRPr="00531C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чества теплоснабжения, м</w:t>
            </w:r>
            <w:r w:rsidRPr="00531C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</w:t>
            </w:r>
            <w:r w:rsidRPr="00531C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дернизация систем: ТМ, ОПС, электроснабжения, автомат</w:t>
            </w:r>
            <w:r w:rsidRPr="00531C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</w:t>
            </w:r>
            <w:r w:rsidR="002A3D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ки</w:t>
            </w:r>
          </w:p>
          <w:p w:rsidR="002A3D79" w:rsidRPr="00531C28" w:rsidRDefault="002A3D79" w:rsidP="00531C28">
            <w:pPr>
              <w:tabs>
                <w:tab w:val="center" w:pos="5244"/>
                <w:tab w:val="left" w:pos="798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71" w:type="dxa"/>
          </w:tcPr>
          <w:p w:rsidR="00531C28" w:rsidRPr="00531C28" w:rsidRDefault="00531C28" w:rsidP="00531C28">
            <w:pPr>
              <w:tabs>
                <w:tab w:val="center" w:pos="5244"/>
                <w:tab w:val="left" w:pos="798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31C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2021</w:t>
            </w:r>
          </w:p>
          <w:p w:rsidR="00531C28" w:rsidRPr="00531C28" w:rsidRDefault="00531C28" w:rsidP="00531C28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71" w:type="dxa"/>
          </w:tcPr>
          <w:p w:rsidR="00531C28" w:rsidRPr="00531C28" w:rsidRDefault="00531C28" w:rsidP="00531C28">
            <w:pPr>
              <w:tabs>
                <w:tab w:val="center" w:pos="5244"/>
                <w:tab w:val="left" w:pos="798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31C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2021</w:t>
            </w:r>
          </w:p>
        </w:tc>
        <w:tc>
          <w:tcPr>
            <w:tcW w:w="1971" w:type="dxa"/>
          </w:tcPr>
          <w:p w:rsidR="00531C28" w:rsidRPr="00531C28" w:rsidRDefault="00531C28" w:rsidP="00531C28">
            <w:pPr>
              <w:tabs>
                <w:tab w:val="center" w:pos="5244"/>
                <w:tab w:val="left" w:pos="798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31C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4 500,0</w:t>
            </w:r>
          </w:p>
        </w:tc>
      </w:tr>
      <w:tr w:rsidR="00531C28" w:rsidRPr="00531C28" w:rsidTr="00531C28">
        <w:tc>
          <w:tcPr>
            <w:tcW w:w="594" w:type="dxa"/>
          </w:tcPr>
          <w:p w:rsidR="00531C28" w:rsidRPr="00531C28" w:rsidRDefault="00531C28" w:rsidP="00531C28">
            <w:pPr>
              <w:tabs>
                <w:tab w:val="center" w:pos="5244"/>
                <w:tab w:val="left" w:pos="798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31C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347" w:type="dxa"/>
          </w:tcPr>
          <w:p w:rsidR="00531C28" w:rsidRPr="00531C28" w:rsidRDefault="00531C28" w:rsidP="00531C28">
            <w:pPr>
              <w:tabs>
                <w:tab w:val="center" w:pos="5244"/>
                <w:tab w:val="left" w:pos="798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31C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Реконструкция основного и вспомогательного оборудов</w:t>
            </w:r>
            <w:r w:rsidRPr="00531C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</w:t>
            </w:r>
            <w:r w:rsidRPr="00531C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ния котельной  № 7,  ул. Л</w:t>
            </w:r>
            <w:r w:rsidRPr="00531C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</w:t>
            </w:r>
            <w:r w:rsidRPr="00531C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нина, 128а  в </w:t>
            </w:r>
            <w:proofErr w:type="gramStart"/>
            <w:r w:rsidRPr="00531C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</w:t>
            </w:r>
            <w:proofErr w:type="gramEnd"/>
            <w:r w:rsidRPr="00531C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 Горячий Ключ.</w:t>
            </w:r>
          </w:p>
          <w:p w:rsidR="00531C28" w:rsidRPr="00531C28" w:rsidRDefault="00531C28" w:rsidP="00531C28">
            <w:pPr>
              <w:tabs>
                <w:tab w:val="center" w:pos="5244"/>
                <w:tab w:val="left" w:pos="798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31C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Повышение надежности и к</w:t>
            </w:r>
            <w:r w:rsidRPr="00531C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</w:t>
            </w:r>
            <w:r w:rsidRPr="00531C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чества теплоснабжения, м</w:t>
            </w:r>
            <w:r w:rsidRPr="00531C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</w:t>
            </w:r>
            <w:r w:rsidRPr="00531C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дернизация систем: ТМ, ОПС, электроснабжения, автомат</w:t>
            </w:r>
            <w:r w:rsidRPr="00531C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</w:t>
            </w:r>
            <w:r w:rsidRPr="00531C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ки,</w:t>
            </w:r>
          </w:p>
        </w:tc>
        <w:tc>
          <w:tcPr>
            <w:tcW w:w="1971" w:type="dxa"/>
          </w:tcPr>
          <w:p w:rsidR="00531C28" w:rsidRPr="00531C28" w:rsidRDefault="00531C28" w:rsidP="00531C28">
            <w:pPr>
              <w:tabs>
                <w:tab w:val="center" w:pos="5244"/>
                <w:tab w:val="left" w:pos="798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31C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2021</w:t>
            </w:r>
          </w:p>
          <w:p w:rsidR="00531C28" w:rsidRPr="00531C28" w:rsidRDefault="00531C28" w:rsidP="00531C28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71" w:type="dxa"/>
          </w:tcPr>
          <w:p w:rsidR="00531C28" w:rsidRPr="00531C28" w:rsidRDefault="00531C28" w:rsidP="00531C28">
            <w:pPr>
              <w:tabs>
                <w:tab w:val="center" w:pos="5244"/>
                <w:tab w:val="left" w:pos="798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31C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2021</w:t>
            </w:r>
          </w:p>
        </w:tc>
        <w:tc>
          <w:tcPr>
            <w:tcW w:w="1971" w:type="dxa"/>
          </w:tcPr>
          <w:p w:rsidR="00531C28" w:rsidRPr="00531C28" w:rsidRDefault="00531C28" w:rsidP="00531C28">
            <w:pPr>
              <w:tabs>
                <w:tab w:val="left" w:pos="360"/>
                <w:tab w:val="center" w:pos="5244"/>
                <w:tab w:val="left" w:pos="798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31C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ab/>
              <w:t>5 000,0</w:t>
            </w:r>
          </w:p>
        </w:tc>
      </w:tr>
      <w:tr w:rsidR="00531C28" w:rsidRPr="00531C28" w:rsidTr="00531C28">
        <w:tc>
          <w:tcPr>
            <w:tcW w:w="594" w:type="dxa"/>
          </w:tcPr>
          <w:p w:rsidR="00531C28" w:rsidRPr="00531C28" w:rsidRDefault="00531C28" w:rsidP="00531C28">
            <w:pPr>
              <w:tabs>
                <w:tab w:val="center" w:pos="5244"/>
                <w:tab w:val="left" w:pos="798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31C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347" w:type="dxa"/>
          </w:tcPr>
          <w:p w:rsidR="00531C28" w:rsidRPr="00531C28" w:rsidRDefault="00531C28" w:rsidP="00531C28">
            <w:pPr>
              <w:tabs>
                <w:tab w:val="center" w:pos="5244"/>
                <w:tab w:val="left" w:pos="798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31C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Реконструкция основного и вспомогательного оборудов</w:t>
            </w:r>
            <w:r w:rsidRPr="00531C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</w:t>
            </w:r>
            <w:r w:rsidRPr="00531C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ния котельной  № 9,  ул</w:t>
            </w:r>
            <w:proofErr w:type="gramStart"/>
            <w:r w:rsidRPr="00531C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.Ж</w:t>
            </w:r>
            <w:proofErr w:type="gramEnd"/>
            <w:r w:rsidRPr="00531C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емчужная, 35а  в г. Гор</w:t>
            </w:r>
            <w:r w:rsidRPr="00531C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я</w:t>
            </w:r>
            <w:r w:rsidRPr="00531C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чий Ключ.</w:t>
            </w:r>
          </w:p>
          <w:p w:rsidR="00531C28" w:rsidRPr="00531C28" w:rsidRDefault="00531C28" w:rsidP="00531C28">
            <w:pPr>
              <w:tabs>
                <w:tab w:val="center" w:pos="5244"/>
                <w:tab w:val="left" w:pos="798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31C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Повышение надежности и к</w:t>
            </w:r>
            <w:r w:rsidRPr="00531C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</w:t>
            </w:r>
            <w:r w:rsidRPr="00531C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чества теплоснабжения, м</w:t>
            </w:r>
            <w:r w:rsidRPr="00531C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</w:t>
            </w:r>
            <w:r w:rsidRPr="00531C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дернизация систем: ТМ, ОПС, электроснабжения, автомат</w:t>
            </w:r>
            <w:r w:rsidRPr="00531C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</w:t>
            </w:r>
            <w:r w:rsidRPr="00531C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ки</w:t>
            </w:r>
          </w:p>
        </w:tc>
        <w:tc>
          <w:tcPr>
            <w:tcW w:w="1971" w:type="dxa"/>
          </w:tcPr>
          <w:p w:rsidR="00531C28" w:rsidRPr="00531C28" w:rsidRDefault="00531C28" w:rsidP="00531C28">
            <w:pPr>
              <w:tabs>
                <w:tab w:val="center" w:pos="5244"/>
                <w:tab w:val="left" w:pos="798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31C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2021</w:t>
            </w:r>
          </w:p>
          <w:p w:rsidR="00531C28" w:rsidRPr="00531C28" w:rsidRDefault="00531C28" w:rsidP="00531C28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71" w:type="dxa"/>
          </w:tcPr>
          <w:p w:rsidR="00531C28" w:rsidRPr="00531C28" w:rsidRDefault="00531C28" w:rsidP="00531C28">
            <w:pPr>
              <w:tabs>
                <w:tab w:val="center" w:pos="5244"/>
                <w:tab w:val="left" w:pos="798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31C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2021</w:t>
            </w:r>
          </w:p>
        </w:tc>
        <w:tc>
          <w:tcPr>
            <w:tcW w:w="1971" w:type="dxa"/>
          </w:tcPr>
          <w:p w:rsidR="00531C28" w:rsidRPr="00531C28" w:rsidRDefault="00531C28" w:rsidP="00531C28">
            <w:pPr>
              <w:tabs>
                <w:tab w:val="center" w:pos="5244"/>
                <w:tab w:val="left" w:pos="798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31C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6 000,0</w:t>
            </w:r>
          </w:p>
        </w:tc>
      </w:tr>
      <w:tr w:rsidR="00531C28" w:rsidRPr="00531C28" w:rsidTr="00531C28">
        <w:tc>
          <w:tcPr>
            <w:tcW w:w="594" w:type="dxa"/>
          </w:tcPr>
          <w:p w:rsidR="00531C28" w:rsidRPr="00531C28" w:rsidRDefault="00531C28" w:rsidP="00531C28">
            <w:pPr>
              <w:tabs>
                <w:tab w:val="center" w:pos="5244"/>
                <w:tab w:val="left" w:pos="798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31C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5</w:t>
            </w:r>
          </w:p>
        </w:tc>
        <w:tc>
          <w:tcPr>
            <w:tcW w:w="3347" w:type="dxa"/>
          </w:tcPr>
          <w:p w:rsidR="00531C28" w:rsidRPr="00531C28" w:rsidRDefault="00531C28" w:rsidP="00531C28">
            <w:pPr>
              <w:tabs>
                <w:tab w:val="center" w:pos="5244"/>
                <w:tab w:val="left" w:pos="798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31C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Строительство блочно-модульной котельной в ст. Саратовской, ул. </w:t>
            </w:r>
            <w:proofErr w:type="gramStart"/>
            <w:r w:rsidRPr="00531C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Молоде</w:t>
            </w:r>
            <w:r w:rsidRPr="00531C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ж</w:t>
            </w:r>
            <w:r w:rsidRPr="00531C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ная</w:t>
            </w:r>
            <w:proofErr w:type="gramEnd"/>
            <w:r w:rsidRPr="00531C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 3а</w:t>
            </w:r>
          </w:p>
        </w:tc>
        <w:tc>
          <w:tcPr>
            <w:tcW w:w="1971" w:type="dxa"/>
          </w:tcPr>
          <w:p w:rsidR="00531C28" w:rsidRPr="00531C28" w:rsidRDefault="00531C28" w:rsidP="00531C28">
            <w:pPr>
              <w:tabs>
                <w:tab w:val="center" w:pos="5244"/>
                <w:tab w:val="left" w:pos="798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31C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2021</w:t>
            </w:r>
          </w:p>
          <w:p w:rsidR="00531C28" w:rsidRPr="00531C28" w:rsidRDefault="00531C28" w:rsidP="00531C28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71" w:type="dxa"/>
          </w:tcPr>
          <w:p w:rsidR="00531C28" w:rsidRPr="00531C28" w:rsidRDefault="00531C28" w:rsidP="00531C28">
            <w:pPr>
              <w:tabs>
                <w:tab w:val="center" w:pos="5244"/>
                <w:tab w:val="left" w:pos="798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31C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2021</w:t>
            </w:r>
          </w:p>
        </w:tc>
        <w:tc>
          <w:tcPr>
            <w:tcW w:w="1971" w:type="dxa"/>
          </w:tcPr>
          <w:p w:rsidR="00531C28" w:rsidRPr="00531C28" w:rsidRDefault="00531C28" w:rsidP="00531C28">
            <w:pPr>
              <w:tabs>
                <w:tab w:val="center" w:pos="5244"/>
                <w:tab w:val="left" w:pos="798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31C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10 000,0</w:t>
            </w:r>
          </w:p>
        </w:tc>
      </w:tr>
      <w:tr w:rsidR="00531C28" w:rsidRPr="00531C28" w:rsidTr="00531C28">
        <w:tc>
          <w:tcPr>
            <w:tcW w:w="594" w:type="dxa"/>
          </w:tcPr>
          <w:p w:rsidR="00531C28" w:rsidRPr="00531C28" w:rsidRDefault="00531C28" w:rsidP="00531C28">
            <w:pPr>
              <w:tabs>
                <w:tab w:val="center" w:pos="5244"/>
                <w:tab w:val="left" w:pos="798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31C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347" w:type="dxa"/>
          </w:tcPr>
          <w:p w:rsidR="00531C28" w:rsidRPr="00531C28" w:rsidRDefault="00531C28" w:rsidP="00531C28">
            <w:pPr>
              <w:tabs>
                <w:tab w:val="center" w:pos="5244"/>
                <w:tab w:val="left" w:pos="798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31C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Замена </w:t>
            </w:r>
            <w:proofErr w:type="gramStart"/>
            <w:r w:rsidRPr="00531C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изношенных</w:t>
            </w:r>
            <w:proofErr w:type="gramEnd"/>
            <w:r w:rsidRPr="00531C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тепловых </w:t>
            </w:r>
            <w:proofErr w:type="spellStart"/>
            <w:r w:rsidRPr="00531C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сетейна</w:t>
            </w:r>
            <w:proofErr w:type="spellEnd"/>
            <w:r w:rsidRPr="00531C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новые в ППУ изол</w:t>
            </w:r>
            <w:r w:rsidRPr="00531C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я</w:t>
            </w:r>
            <w:r w:rsidRPr="00531C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ции</w:t>
            </w:r>
          </w:p>
        </w:tc>
        <w:tc>
          <w:tcPr>
            <w:tcW w:w="1971" w:type="dxa"/>
          </w:tcPr>
          <w:p w:rsidR="00531C28" w:rsidRPr="00531C28" w:rsidRDefault="00531C28" w:rsidP="00531C28">
            <w:pPr>
              <w:tabs>
                <w:tab w:val="center" w:pos="5244"/>
                <w:tab w:val="left" w:pos="798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31C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2021</w:t>
            </w:r>
          </w:p>
          <w:p w:rsidR="00531C28" w:rsidRPr="00531C28" w:rsidRDefault="00531C28" w:rsidP="00531C28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71" w:type="dxa"/>
          </w:tcPr>
          <w:p w:rsidR="00531C28" w:rsidRPr="00531C28" w:rsidRDefault="00531C28" w:rsidP="00531C28">
            <w:pPr>
              <w:tabs>
                <w:tab w:val="center" w:pos="5244"/>
                <w:tab w:val="left" w:pos="798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31C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2021</w:t>
            </w:r>
          </w:p>
        </w:tc>
        <w:tc>
          <w:tcPr>
            <w:tcW w:w="1971" w:type="dxa"/>
          </w:tcPr>
          <w:p w:rsidR="00531C28" w:rsidRPr="00531C28" w:rsidRDefault="00531C28" w:rsidP="00531C28">
            <w:pPr>
              <w:tabs>
                <w:tab w:val="center" w:pos="5244"/>
                <w:tab w:val="left" w:pos="798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31C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1 269,0</w:t>
            </w:r>
          </w:p>
        </w:tc>
      </w:tr>
      <w:tr w:rsidR="00531C28" w:rsidRPr="00531C28" w:rsidTr="00531C28">
        <w:tc>
          <w:tcPr>
            <w:tcW w:w="3941" w:type="dxa"/>
            <w:gridSpan w:val="2"/>
          </w:tcPr>
          <w:p w:rsidR="00531C28" w:rsidRPr="00531C28" w:rsidRDefault="00531C28" w:rsidP="00531C28">
            <w:pPr>
              <w:tabs>
                <w:tab w:val="center" w:pos="5244"/>
                <w:tab w:val="left" w:pos="7980"/>
              </w:tabs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531C2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1971" w:type="dxa"/>
          </w:tcPr>
          <w:p w:rsidR="00531C28" w:rsidRPr="00531C28" w:rsidRDefault="00531C28" w:rsidP="00531C28">
            <w:pPr>
              <w:tabs>
                <w:tab w:val="center" w:pos="5244"/>
                <w:tab w:val="left" w:pos="798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971" w:type="dxa"/>
          </w:tcPr>
          <w:p w:rsidR="00531C28" w:rsidRPr="00531C28" w:rsidRDefault="00531C28" w:rsidP="00531C28">
            <w:pPr>
              <w:tabs>
                <w:tab w:val="center" w:pos="5244"/>
                <w:tab w:val="left" w:pos="798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971" w:type="dxa"/>
          </w:tcPr>
          <w:p w:rsidR="00531C28" w:rsidRPr="00531C28" w:rsidRDefault="00531C28" w:rsidP="00531C28">
            <w:pPr>
              <w:tabs>
                <w:tab w:val="center" w:pos="5244"/>
                <w:tab w:val="left" w:pos="798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531C2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45 936,5</w:t>
            </w:r>
          </w:p>
        </w:tc>
      </w:tr>
    </w:tbl>
    <w:p w:rsidR="00531C28" w:rsidRPr="00531C28" w:rsidRDefault="00531C28" w:rsidP="00531C28">
      <w:pPr>
        <w:tabs>
          <w:tab w:val="center" w:pos="5244"/>
          <w:tab w:val="left" w:pos="7980"/>
        </w:tabs>
        <w:spacing w:after="0" w:line="240" w:lineRule="auto"/>
        <w:ind w:firstLine="851"/>
        <w:rPr>
          <w:rFonts w:ascii="Times New Roman" w:eastAsia="Times New Roman" w:hAnsi="Times New Roman"/>
          <w:sz w:val="28"/>
          <w:szCs w:val="28"/>
          <w:lang w:eastAsia="ru-RU"/>
        </w:rPr>
      </w:pPr>
      <w:r w:rsidRPr="00531C28">
        <w:rPr>
          <w:rFonts w:ascii="Times New Roman" w:eastAsia="Times New Roman" w:hAnsi="Times New Roman"/>
          <w:sz w:val="28"/>
          <w:szCs w:val="28"/>
          <w:lang w:eastAsia="ru-RU"/>
        </w:rPr>
        <w:tab/>
      </w:r>
    </w:p>
    <w:p w:rsidR="00531C28" w:rsidRPr="00531C28" w:rsidRDefault="00531C28" w:rsidP="002A3D79">
      <w:pPr>
        <w:pStyle w:val="AAA"/>
        <w:tabs>
          <w:tab w:val="left" w:pos="-709"/>
          <w:tab w:val="left" w:pos="9355"/>
        </w:tabs>
        <w:spacing w:after="0"/>
        <w:ind w:firstLine="851"/>
        <w:contextualSpacing/>
        <w:rPr>
          <w:sz w:val="28"/>
          <w:szCs w:val="28"/>
        </w:rPr>
      </w:pPr>
      <w:r w:rsidRPr="00531C28">
        <w:rPr>
          <w:sz w:val="28"/>
          <w:szCs w:val="28"/>
        </w:rPr>
        <w:t xml:space="preserve">Ввиду отсутствия заключенных соглашений между </w:t>
      </w:r>
      <w:proofErr w:type="spellStart"/>
      <w:r w:rsidRPr="00531C28">
        <w:rPr>
          <w:sz w:val="28"/>
          <w:szCs w:val="28"/>
        </w:rPr>
        <w:t>ресурсоснабжающ</w:t>
      </w:r>
      <w:r w:rsidRPr="00531C28">
        <w:rPr>
          <w:sz w:val="28"/>
          <w:szCs w:val="28"/>
        </w:rPr>
        <w:t>и</w:t>
      </w:r>
      <w:r w:rsidRPr="00531C28">
        <w:rPr>
          <w:sz w:val="28"/>
          <w:szCs w:val="28"/>
        </w:rPr>
        <w:t>ми</w:t>
      </w:r>
      <w:proofErr w:type="spellEnd"/>
      <w:r w:rsidRPr="00531C28">
        <w:rPr>
          <w:sz w:val="28"/>
          <w:szCs w:val="28"/>
        </w:rPr>
        <w:t xml:space="preserve"> организациями и  многофункциональным центром в </w:t>
      </w:r>
      <w:proofErr w:type="gramStart"/>
      <w:r w:rsidRPr="00531C28">
        <w:rPr>
          <w:sz w:val="28"/>
          <w:szCs w:val="28"/>
        </w:rPr>
        <w:t>г</w:t>
      </w:r>
      <w:proofErr w:type="gramEnd"/>
      <w:r w:rsidRPr="00531C28">
        <w:rPr>
          <w:sz w:val="28"/>
          <w:szCs w:val="28"/>
        </w:rPr>
        <w:t>. Горячий Ключ, усл</w:t>
      </w:r>
      <w:r w:rsidRPr="00531C28">
        <w:rPr>
          <w:sz w:val="28"/>
          <w:szCs w:val="28"/>
        </w:rPr>
        <w:t>у</w:t>
      </w:r>
      <w:r w:rsidRPr="00531C28">
        <w:rPr>
          <w:sz w:val="28"/>
          <w:szCs w:val="28"/>
        </w:rPr>
        <w:t>ги по подключению (технологическому присоединению) к сетям инженерно-технического обеспечения на базе многофункционального центра предоставл</w:t>
      </w:r>
      <w:r w:rsidRPr="00531C28">
        <w:rPr>
          <w:sz w:val="28"/>
          <w:szCs w:val="28"/>
        </w:rPr>
        <w:t>е</w:t>
      </w:r>
      <w:r w:rsidRPr="00531C28">
        <w:rPr>
          <w:sz w:val="28"/>
          <w:szCs w:val="28"/>
        </w:rPr>
        <w:t>ния государственных и муниципальных услуг не осуществляется.</w:t>
      </w:r>
    </w:p>
    <w:p w:rsidR="00531C28" w:rsidRPr="00E61C38" w:rsidRDefault="00531C28" w:rsidP="002A3D79">
      <w:pPr>
        <w:pStyle w:val="af2"/>
        <w:spacing w:before="0" w:beforeAutospacing="0" w:after="0" w:afterAutospacing="0"/>
        <w:ind w:firstLine="708"/>
        <w:jc w:val="both"/>
        <w:rPr>
          <w:sz w:val="16"/>
          <w:szCs w:val="16"/>
        </w:rPr>
      </w:pPr>
      <w:r w:rsidRPr="00531C28">
        <w:rPr>
          <w:sz w:val="28"/>
          <w:szCs w:val="28"/>
        </w:rPr>
        <w:t>Однако в электронном виде подать заявку на предоставление услуг по</w:t>
      </w:r>
      <w:r w:rsidRPr="00531C28">
        <w:rPr>
          <w:sz w:val="28"/>
          <w:szCs w:val="28"/>
        </w:rPr>
        <w:t>д</w:t>
      </w:r>
      <w:r w:rsidRPr="00531C28">
        <w:rPr>
          <w:sz w:val="28"/>
          <w:szCs w:val="28"/>
        </w:rPr>
        <w:t xml:space="preserve">ключения (технологического присоединения) возможно на электронные адреса  </w:t>
      </w:r>
      <w:proofErr w:type="spellStart"/>
      <w:r w:rsidRPr="00531C28">
        <w:rPr>
          <w:sz w:val="28"/>
          <w:szCs w:val="28"/>
        </w:rPr>
        <w:t>ресурсоснабжающих</w:t>
      </w:r>
      <w:proofErr w:type="spellEnd"/>
      <w:r w:rsidRPr="00531C28">
        <w:rPr>
          <w:sz w:val="28"/>
          <w:szCs w:val="28"/>
        </w:rPr>
        <w:t xml:space="preserve"> организаций, вся необходимая информация о порядке п</w:t>
      </w:r>
      <w:r w:rsidRPr="00531C28">
        <w:rPr>
          <w:sz w:val="28"/>
          <w:szCs w:val="28"/>
        </w:rPr>
        <w:t>о</w:t>
      </w:r>
      <w:r w:rsidRPr="00531C28">
        <w:rPr>
          <w:sz w:val="28"/>
          <w:szCs w:val="28"/>
        </w:rPr>
        <w:t>дачи заявлений и пакете необходимых документов размещается в специализ</w:t>
      </w:r>
      <w:r w:rsidRPr="00531C28">
        <w:rPr>
          <w:sz w:val="28"/>
          <w:szCs w:val="28"/>
        </w:rPr>
        <w:t>и</w:t>
      </w:r>
      <w:r w:rsidRPr="00531C28">
        <w:rPr>
          <w:sz w:val="28"/>
          <w:szCs w:val="28"/>
        </w:rPr>
        <w:t>рованных разделах официальных сайтов организаций. При наличии замечаний к заявке или пакету документов заявитель получает соответствующее уведо</w:t>
      </w:r>
      <w:r w:rsidRPr="00531C28">
        <w:rPr>
          <w:sz w:val="28"/>
          <w:szCs w:val="28"/>
        </w:rPr>
        <w:t>м</w:t>
      </w:r>
      <w:r w:rsidRPr="00531C28">
        <w:rPr>
          <w:sz w:val="28"/>
          <w:szCs w:val="28"/>
        </w:rPr>
        <w:t xml:space="preserve">ление. Недостающие документы и сведения должны быть </w:t>
      </w:r>
      <w:proofErr w:type="spellStart"/>
      <w:r w:rsidRPr="00531C28">
        <w:rPr>
          <w:sz w:val="28"/>
          <w:szCs w:val="28"/>
        </w:rPr>
        <w:t>донаправлены</w:t>
      </w:r>
      <w:proofErr w:type="spellEnd"/>
      <w:r w:rsidRPr="00531C28">
        <w:rPr>
          <w:sz w:val="28"/>
          <w:szCs w:val="28"/>
        </w:rPr>
        <w:t xml:space="preserve"> заяв</w:t>
      </w:r>
      <w:r w:rsidRPr="00531C28">
        <w:rPr>
          <w:sz w:val="28"/>
          <w:szCs w:val="28"/>
        </w:rPr>
        <w:t>и</w:t>
      </w:r>
      <w:r w:rsidRPr="00531C28">
        <w:rPr>
          <w:sz w:val="28"/>
          <w:szCs w:val="28"/>
        </w:rPr>
        <w:t>телем. При несоблюдении данного требования заявка будет аннулирована. З</w:t>
      </w:r>
      <w:r w:rsidRPr="00531C28">
        <w:rPr>
          <w:sz w:val="28"/>
          <w:szCs w:val="28"/>
        </w:rPr>
        <w:t>а</w:t>
      </w:r>
      <w:r w:rsidRPr="00531C28">
        <w:rPr>
          <w:sz w:val="28"/>
          <w:szCs w:val="28"/>
        </w:rPr>
        <w:t xml:space="preserve">тем исполнитель в лице </w:t>
      </w:r>
      <w:proofErr w:type="spellStart"/>
      <w:r w:rsidRPr="00531C28">
        <w:rPr>
          <w:sz w:val="28"/>
          <w:szCs w:val="28"/>
        </w:rPr>
        <w:t>ресурсоснабжающей</w:t>
      </w:r>
      <w:proofErr w:type="spellEnd"/>
      <w:r w:rsidRPr="00531C28">
        <w:rPr>
          <w:sz w:val="28"/>
          <w:szCs w:val="28"/>
        </w:rPr>
        <w:t xml:space="preserve"> организации направляет заявит</w:t>
      </w:r>
      <w:r w:rsidRPr="00531C28">
        <w:rPr>
          <w:sz w:val="28"/>
          <w:szCs w:val="28"/>
        </w:rPr>
        <w:t>е</w:t>
      </w:r>
      <w:r w:rsidRPr="00531C28">
        <w:rPr>
          <w:sz w:val="28"/>
          <w:szCs w:val="28"/>
        </w:rPr>
        <w:t>лю подписанный проект договора в 2 экземплярах. Заявитель подписывает оба экземпляра проекта договора и направляет 1 экземпляр в адрес исполнителя. Далее происходит исполнение обязательств по договору, фактическое подкл</w:t>
      </w:r>
      <w:r w:rsidRPr="00531C28">
        <w:rPr>
          <w:sz w:val="28"/>
          <w:szCs w:val="28"/>
        </w:rPr>
        <w:t>ю</w:t>
      </w:r>
      <w:r w:rsidRPr="00531C28">
        <w:rPr>
          <w:sz w:val="28"/>
          <w:szCs w:val="28"/>
        </w:rPr>
        <w:t>чение объекта  и заключение договора на поставку ресурсов.</w:t>
      </w:r>
    </w:p>
    <w:p w:rsidR="00493DEB" w:rsidRPr="004F280C" w:rsidRDefault="00493DEB" w:rsidP="002A3D79">
      <w:pPr>
        <w:spacing w:after="0" w:line="22" w:lineRule="atLeast"/>
        <w:jc w:val="both"/>
        <w:rPr>
          <w:rFonts w:ascii="Times New Roman" w:hAnsi="Times New Roman"/>
          <w:sz w:val="28"/>
          <w:szCs w:val="28"/>
          <w:highlight w:val="yellow"/>
        </w:rPr>
      </w:pPr>
    </w:p>
    <w:p w:rsidR="00493DEB" w:rsidRPr="00531C28" w:rsidRDefault="00493DEB" w:rsidP="00493DEB">
      <w:pPr>
        <w:spacing w:after="0" w:line="22" w:lineRule="atLeast"/>
        <w:jc w:val="center"/>
        <w:rPr>
          <w:rFonts w:ascii="Times New Roman" w:eastAsia="Times New Roman" w:hAnsi="Times New Roman"/>
          <w:b/>
          <w:sz w:val="32"/>
          <w:szCs w:val="32"/>
          <w:lang w:eastAsia="ru-RU"/>
        </w:rPr>
      </w:pPr>
      <w:r w:rsidRPr="00531C28">
        <w:rPr>
          <w:rFonts w:ascii="Times New Roman" w:eastAsia="Times New Roman" w:hAnsi="Times New Roman"/>
          <w:b/>
          <w:sz w:val="32"/>
          <w:szCs w:val="32"/>
          <w:lang w:eastAsia="ru-RU"/>
        </w:rPr>
        <w:t xml:space="preserve">Раздел </w:t>
      </w:r>
      <w:r w:rsidR="00045DE4" w:rsidRPr="00531C28">
        <w:rPr>
          <w:rFonts w:ascii="Times New Roman" w:eastAsia="Times New Roman" w:hAnsi="Times New Roman"/>
          <w:b/>
          <w:sz w:val="32"/>
          <w:szCs w:val="32"/>
          <w:lang w:eastAsia="ru-RU"/>
        </w:rPr>
        <w:t>4</w:t>
      </w:r>
      <w:r w:rsidRPr="00531C28">
        <w:rPr>
          <w:rFonts w:ascii="Times New Roman" w:eastAsia="Times New Roman" w:hAnsi="Times New Roman"/>
          <w:b/>
          <w:sz w:val="32"/>
          <w:szCs w:val="32"/>
          <w:lang w:eastAsia="ru-RU"/>
        </w:rPr>
        <w:t>. Административные барьеры, препятствующие разв</w:t>
      </w:r>
      <w:r w:rsidRPr="00531C28">
        <w:rPr>
          <w:rFonts w:ascii="Times New Roman" w:eastAsia="Times New Roman" w:hAnsi="Times New Roman"/>
          <w:b/>
          <w:sz w:val="32"/>
          <w:szCs w:val="32"/>
          <w:lang w:eastAsia="ru-RU"/>
        </w:rPr>
        <w:t>и</w:t>
      </w:r>
      <w:r w:rsidRPr="00531C28">
        <w:rPr>
          <w:rFonts w:ascii="Times New Roman" w:eastAsia="Times New Roman" w:hAnsi="Times New Roman"/>
          <w:b/>
          <w:sz w:val="32"/>
          <w:szCs w:val="32"/>
          <w:lang w:eastAsia="ru-RU"/>
        </w:rPr>
        <w:t>тию малого и среднего предпринимательства</w:t>
      </w:r>
    </w:p>
    <w:p w:rsidR="00493DEB" w:rsidRPr="00531C28" w:rsidRDefault="00493DEB" w:rsidP="00493DEB">
      <w:pPr>
        <w:spacing w:after="0" w:line="22" w:lineRule="atLeast"/>
        <w:rPr>
          <w:rFonts w:ascii="Times New Roman" w:hAnsi="Times New Roman"/>
          <w:sz w:val="28"/>
          <w:szCs w:val="28"/>
        </w:rPr>
      </w:pPr>
    </w:p>
    <w:p w:rsidR="00531C28" w:rsidRPr="00531C28" w:rsidRDefault="00531C28" w:rsidP="00531C28">
      <w:pPr>
        <w:autoSpaceDE w:val="0"/>
        <w:autoSpaceDN w:val="0"/>
        <w:adjustRightInd w:val="0"/>
        <w:spacing w:after="0" w:line="22" w:lineRule="atLeast"/>
        <w:ind w:firstLine="708"/>
        <w:jc w:val="both"/>
        <w:rPr>
          <w:rFonts w:ascii="Times New Roman" w:hAnsi="Times New Roman"/>
          <w:sz w:val="28"/>
          <w:szCs w:val="28"/>
        </w:rPr>
      </w:pPr>
      <w:r w:rsidRPr="00531C28">
        <w:rPr>
          <w:rFonts w:ascii="Times New Roman" w:hAnsi="Times New Roman"/>
          <w:sz w:val="28"/>
          <w:szCs w:val="28"/>
        </w:rPr>
        <w:t>Специфические трудности входа предпринимателей на рынок, препятс</w:t>
      </w:r>
      <w:r w:rsidRPr="00531C28">
        <w:rPr>
          <w:rFonts w:ascii="Times New Roman" w:hAnsi="Times New Roman"/>
          <w:sz w:val="28"/>
          <w:szCs w:val="28"/>
        </w:rPr>
        <w:t>т</w:t>
      </w:r>
      <w:r w:rsidRPr="00531C28">
        <w:rPr>
          <w:rFonts w:ascii="Times New Roman" w:hAnsi="Times New Roman"/>
          <w:sz w:val="28"/>
          <w:szCs w:val="28"/>
        </w:rPr>
        <w:t>вующие организации, осуществлению и развитию предпринимательской де</w:t>
      </w:r>
      <w:r w:rsidRPr="00531C28">
        <w:rPr>
          <w:rFonts w:ascii="Times New Roman" w:hAnsi="Times New Roman"/>
          <w:sz w:val="28"/>
          <w:szCs w:val="28"/>
        </w:rPr>
        <w:t>я</w:t>
      </w:r>
      <w:r w:rsidRPr="00531C28">
        <w:rPr>
          <w:rFonts w:ascii="Times New Roman" w:hAnsi="Times New Roman"/>
          <w:sz w:val="28"/>
          <w:szCs w:val="28"/>
        </w:rPr>
        <w:t>тельности, обусловленные несовершенством политики либо сознательным ущемлением интересов хозяйствующих субъектов со стороны органов власти и отдельных должностных лиц путем принятия актов, совершения действий, бе</w:t>
      </w:r>
      <w:r w:rsidRPr="00531C28">
        <w:rPr>
          <w:rFonts w:ascii="Times New Roman" w:hAnsi="Times New Roman"/>
          <w:sz w:val="28"/>
          <w:szCs w:val="28"/>
        </w:rPr>
        <w:t>з</w:t>
      </w:r>
      <w:r w:rsidRPr="00531C28">
        <w:rPr>
          <w:rFonts w:ascii="Times New Roman" w:hAnsi="Times New Roman"/>
          <w:sz w:val="28"/>
          <w:szCs w:val="28"/>
        </w:rPr>
        <w:t>действия принято называть административными барьерами.</w:t>
      </w:r>
    </w:p>
    <w:p w:rsidR="00531C28" w:rsidRDefault="00531C28" w:rsidP="00531C28">
      <w:pPr>
        <w:autoSpaceDE w:val="0"/>
        <w:autoSpaceDN w:val="0"/>
        <w:adjustRightInd w:val="0"/>
        <w:spacing w:after="0" w:line="22" w:lineRule="atLeast"/>
        <w:ind w:firstLine="708"/>
        <w:jc w:val="both"/>
        <w:rPr>
          <w:rFonts w:ascii="Times New Roman" w:hAnsi="Times New Roman"/>
          <w:sz w:val="28"/>
          <w:szCs w:val="28"/>
        </w:rPr>
      </w:pPr>
      <w:r w:rsidRPr="00531C28">
        <w:rPr>
          <w:rFonts w:ascii="Times New Roman" w:hAnsi="Times New Roman"/>
          <w:sz w:val="28"/>
          <w:szCs w:val="28"/>
        </w:rPr>
        <w:t xml:space="preserve"> В муниципальном образовании город Горячий Ключ в опросе представ</w:t>
      </w:r>
      <w:r w:rsidRPr="00531C28">
        <w:rPr>
          <w:rFonts w:ascii="Times New Roman" w:hAnsi="Times New Roman"/>
          <w:sz w:val="28"/>
          <w:szCs w:val="28"/>
        </w:rPr>
        <w:t>и</w:t>
      </w:r>
      <w:r w:rsidRPr="00531C28">
        <w:rPr>
          <w:rFonts w:ascii="Times New Roman" w:hAnsi="Times New Roman"/>
          <w:sz w:val="28"/>
          <w:szCs w:val="28"/>
        </w:rPr>
        <w:t>телей бизнеса по административным барьерам, препятствующим развитию м</w:t>
      </w:r>
      <w:r w:rsidRPr="00531C28">
        <w:rPr>
          <w:rFonts w:ascii="Times New Roman" w:hAnsi="Times New Roman"/>
          <w:sz w:val="28"/>
          <w:szCs w:val="28"/>
        </w:rPr>
        <w:t>а</w:t>
      </w:r>
      <w:r w:rsidRPr="00531C28">
        <w:rPr>
          <w:rFonts w:ascii="Times New Roman" w:hAnsi="Times New Roman"/>
          <w:sz w:val="28"/>
          <w:szCs w:val="28"/>
        </w:rPr>
        <w:t>лого и среднего предпринимательства в 2020 году приняло участие 343 респо</w:t>
      </w:r>
      <w:r w:rsidRPr="00531C28">
        <w:rPr>
          <w:rFonts w:ascii="Times New Roman" w:hAnsi="Times New Roman"/>
          <w:sz w:val="28"/>
          <w:szCs w:val="28"/>
        </w:rPr>
        <w:t>н</w:t>
      </w:r>
      <w:r w:rsidRPr="00531C28">
        <w:rPr>
          <w:rFonts w:ascii="Times New Roman" w:hAnsi="Times New Roman"/>
          <w:sz w:val="28"/>
          <w:szCs w:val="28"/>
        </w:rPr>
        <w:t xml:space="preserve">дента. </w:t>
      </w:r>
    </w:p>
    <w:p w:rsidR="00F92C0A" w:rsidRPr="00531C28" w:rsidRDefault="00F92C0A" w:rsidP="00531C28">
      <w:pPr>
        <w:autoSpaceDE w:val="0"/>
        <w:autoSpaceDN w:val="0"/>
        <w:adjustRightInd w:val="0"/>
        <w:spacing w:after="0" w:line="22" w:lineRule="atLeast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531C28" w:rsidRPr="00531C28" w:rsidRDefault="00531C28" w:rsidP="00531C28">
      <w:pPr>
        <w:spacing w:after="0" w:line="22" w:lineRule="atLeast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943745" w:rsidRPr="00943745" w:rsidRDefault="00531C28" w:rsidP="00943745">
      <w:pPr>
        <w:spacing w:after="12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943745">
        <w:rPr>
          <w:rFonts w:ascii="Times New Roman" w:hAnsi="Times New Roman"/>
          <w:b/>
          <w:sz w:val="24"/>
          <w:szCs w:val="24"/>
        </w:rPr>
        <w:lastRenderedPageBreak/>
        <w:t>Разбивка респондентов по видам деятельности на товарных рынках</w:t>
      </w:r>
    </w:p>
    <w:tbl>
      <w:tblPr>
        <w:tblpPr w:leftFromText="180" w:rightFromText="180" w:vertAnchor="text" w:tblpY="1"/>
        <w:tblOverlap w:val="never"/>
        <w:tblW w:w="9371" w:type="dxa"/>
        <w:tblInd w:w="93" w:type="dxa"/>
        <w:tblLook w:val="04A0"/>
      </w:tblPr>
      <w:tblGrid>
        <w:gridCol w:w="5431"/>
        <w:gridCol w:w="1701"/>
        <w:gridCol w:w="2239"/>
      </w:tblGrid>
      <w:tr w:rsidR="00531C28" w:rsidRPr="003D50B2" w:rsidTr="00C86840">
        <w:trPr>
          <w:trHeight w:val="300"/>
          <w:tblHeader/>
        </w:trPr>
        <w:tc>
          <w:tcPr>
            <w:tcW w:w="5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  <w:hideMark/>
          </w:tcPr>
          <w:p w:rsidR="00531C28" w:rsidRPr="005A5D33" w:rsidRDefault="00531C28" w:rsidP="00531C2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5A5D33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Наименование товарного рынка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  <w:hideMark/>
          </w:tcPr>
          <w:p w:rsidR="00531C28" w:rsidRPr="005A5D33" w:rsidRDefault="00531C28" w:rsidP="00531C2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5A5D33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Количество</w:t>
            </w:r>
          </w:p>
        </w:tc>
        <w:tc>
          <w:tcPr>
            <w:tcW w:w="2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531C28" w:rsidRPr="005A5D33" w:rsidRDefault="00531C28" w:rsidP="00531C2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5A5D33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% от общего чи</w:t>
            </w:r>
            <w:r w:rsidRPr="005A5D33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с</w:t>
            </w:r>
            <w:r w:rsidRPr="005A5D33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ла </w:t>
            </w:r>
            <w:proofErr w:type="gramStart"/>
            <w:r w:rsidRPr="005A5D33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опрошенных</w:t>
            </w:r>
            <w:proofErr w:type="gramEnd"/>
          </w:p>
        </w:tc>
      </w:tr>
      <w:tr w:rsidR="00531C28" w:rsidRPr="00531C28" w:rsidTr="003D50B2">
        <w:trPr>
          <w:trHeight w:val="424"/>
        </w:trPr>
        <w:tc>
          <w:tcPr>
            <w:tcW w:w="54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1C28" w:rsidRPr="00531C28" w:rsidRDefault="00531C28" w:rsidP="00531C28">
            <w:pPr>
              <w:tabs>
                <w:tab w:val="left" w:pos="49"/>
              </w:tabs>
              <w:spacing w:after="0" w:line="20" w:lineRule="atLeast"/>
              <w:ind w:left="49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31C2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Рынок услуг дошкольного образования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C28" w:rsidRPr="00531C28" w:rsidRDefault="00531C28" w:rsidP="00531C28">
            <w:pPr>
              <w:spacing w:after="0" w:line="2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31C2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28" w:rsidRPr="00531C28" w:rsidRDefault="00531C28" w:rsidP="00531C28">
            <w:pPr>
              <w:spacing w:after="0" w:line="2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31C2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0,3%</w:t>
            </w:r>
          </w:p>
        </w:tc>
      </w:tr>
      <w:tr w:rsidR="00531C28" w:rsidRPr="00531C28" w:rsidTr="003D50B2">
        <w:trPr>
          <w:trHeight w:val="528"/>
        </w:trPr>
        <w:tc>
          <w:tcPr>
            <w:tcW w:w="54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1C28" w:rsidRPr="00531C28" w:rsidRDefault="00531C28" w:rsidP="00531C28">
            <w:pPr>
              <w:tabs>
                <w:tab w:val="left" w:pos="49"/>
              </w:tabs>
              <w:spacing w:after="0" w:line="20" w:lineRule="atLeast"/>
              <w:ind w:left="49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31C2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Рынок услуг общего образования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C28" w:rsidRPr="00531C28" w:rsidRDefault="00531C28" w:rsidP="00531C28">
            <w:pPr>
              <w:spacing w:after="0" w:line="2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31C2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28" w:rsidRPr="00531C28" w:rsidRDefault="00531C28" w:rsidP="00531C28">
            <w:pPr>
              <w:spacing w:after="0" w:line="20" w:lineRule="atLeast"/>
              <w:jc w:val="center"/>
            </w:pPr>
            <w:r w:rsidRPr="00531C2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0,3%</w:t>
            </w:r>
          </w:p>
        </w:tc>
      </w:tr>
      <w:tr w:rsidR="00531C28" w:rsidRPr="00531C28" w:rsidTr="003D50B2">
        <w:trPr>
          <w:trHeight w:val="600"/>
        </w:trPr>
        <w:tc>
          <w:tcPr>
            <w:tcW w:w="54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1C28" w:rsidRPr="00531C28" w:rsidRDefault="00531C28" w:rsidP="00531C28">
            <w:pPr>
              <w:tabs>
                <w:tab w:val="left" w:pos="49"/>
              </w:tabs>
              <w:spacing w:after="0" w:line="20" w:lineRule="atLeast"/>
              <w:ind w:left="49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31C2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Рынок услуг среднего профессионального обр</w:t>
            </w:r>
            <w:r w:rsidRPr="00531C2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531C2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зования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C28" w:rsidRPr="00531C28" w:rsidRDefault="00531C28" w:rsidP="00531C28">
            <w:pPr>
              <w:spacing w:after="0" w:line="2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31C2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28" w:rsidRPr="00531C28" w:rsidRDefault="00531C28" w:rsidP="00531C28">
            <w:pPr>
              <w:spacing w:after="0" w:line="20" w:lineRule="atLeast"/>
              <w:jc w:val="center"/>
            </w:pPr>
            <w:r w:rsidRPr="00531C2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0,6%</w:t>
            </w:r>
          </w:p>
        </w:tc>
      </w:tr>
      <w:tr w:rsidR="00531C28" w:rsidRPr="00531C28" w:rsidTr="003D50B2">
        <w:trPr>
          <w:trHeight w:val="404"/>
        </w:trPr>
        <w:tc>
          <w:tcPr>
            <w:tcW w:w="54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1C28" w:rsidRPr="00531C28" w:rsidRDefault="00531C28" w:rsidP="00531C28">
            <w:pPr>
              <w:tabs>
                <w:tab w:val="left" w:pos="49"/>
              </w:tabs>
              <w:spacing w:after="0" w:line="20" w:lineRule="atLeast"/>
              <w:ind w:left="49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31C2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Рынок услуг дополнительного образования детей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C28" w:rsidRPr="00531C28" w:rsidRDefault="00531C28" w:rsidP="00531C28">
            <w:pPr>
              <w:spacing w:after="0" w:line="2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31C2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28" w:rsidRPr="00531C28" w:rsidRDefault="00531C28" w:rsidP="00531C28">
            <w:pPr>
              <w:spacing w:after="0" w:line="20" w:lineRule="atLeast"/>
              <w:jc w:val="center"/>
            </w:pPr>
            <w:r w:rsidRPr="00531C2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0%</w:t>
            </w:r>
          </w:p>
        </w:tc>
      </w:tr>
      <w:tr w:rsidR="00531C28" w:rsidRPr="00531C28" w:rsidTr="003D50B2">
        <w:trPr>
          <w:trHeight w:val="424"/>
        </w:trPr>
        <w:tc>
          <w:tcPr>
            <w:tcW w:w="54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1C28" w:rsidRPr="00531C28" w:rsidRDefault="00531C28" w:rsidP="00531C28">
            <w:pPr>
              <w:tabs>
                <w:tab w:val="left" w:pos="49"/>
              </w:tabs>
              <w:spacing w:after="0" w:line="20" w:lineRule="atLeast"/>
              <w:ind w:left="49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31C2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Рынок услуг детского отдыха и оздоровления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C28" w:rsidRPr="00531C28" w:rsidRDefault="00531C28" w:rsidP="00531C28">
            <w:pPr>
              <w:spacing w:after="0" w:line="2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31C2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2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28" w:rsidRPr="00531C28" w:rsidRDefault="00531C28" w:rsidP="00531C28">
            <w:pPr>
              <w:spacing w:after="0" w:line="20" w:lineRule="atLeast"/>
              <w:jc w:val="center"/>
            </w:pPr>
            <w:r w:rsidRPr="00531C2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5,5%</w:t>
            </w:r>
          </w:p>
        </w:tc>
      </w:tr>
      <w:tr w:rsidR="00531C28" w:rsidRPr="00531C28" w:rsidTr="003D50B2">
        <w:trPr>
          <w:trHeight w:val="544"/>
        </w:trPr>
        <w:tc>
          <w:tcPr>
            <w:tcW w:w="54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1C28" w:rsidRPr="00531C28" w:rsidRDefault="00531C28" w:rsidP="00531C28">
            <w:pPr>
              <w:tabs>
                <w:tab w:val="left" w:pos="49"/>
              </w:tabs>
              <w:spacing w:after="0" w:line="20" w:lineRule="atLeast"/>
              <w:ind w:left="49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31C2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Рынок медицинских услуг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C28" w:rsidRPr="00531C28" w:rsidRDefault="00531C28" w:rsidP="00531C28">
            <w:pPr>
              <w:spacing w:after="0" w:line="2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31C2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28" w:rsidRPr="00531C28" w:rsidRDefault="00531C28" w:rsidP="00531C28">
            <w:pPr>
              <w:spacing w:after="0" w:line="20" w:lineRule="atLeast"/>
              <w:jc w:val="center"/>
            </w:pPr>
            <w:r w:rsidRPr="00531C2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0,3%</w:t>
            </w:r>
          </w:p>
        </w:tc>
      </w:tr>
      <w:tr w:rsidR="00531C28" w:rsidRPr="00531C28" w:rsidTr="003D50B2">
        <w:trPr>
          <w:trHeight w:val="992"/>
        </w:trPr>
        <w:tc>
          <w:tcPr>
            <w:tcW w:w="54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1C28" w:rsidRPr="00531C28" w:rsidRDefault="00531C28" w:rsidP="00531C28">
            <w:pPr>
              <w:tabs>
                <w:tab w:val="left" w:pos="49"/>
              </w:tabs>
              <w:spacing w:after="0" w:line="20" w:lineRule="atLeast"/>
              <w:ind w:left="49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31C2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Рынок услуг розничной торговли лекарственн</w:t>
            </w:r>
            <w:r w:rsidRPr="00531C2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ы</w:t>
            </w:r>
            <w:r w:rsidRPr="00531C2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ми препаратами, медицинскими изделиями и с</w:t>
            </w:r>
            <w:r w:rsidRPr="00531C2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531C2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путствующими товарами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C28" w:rsidRPr="00531C28" w:rsidRDefault="00531C28" w:rsidP="00531C28">
            <w:pPr>
              <w:spacing w:after="0" w:line="2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31C2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28" w:rsidRPr="00531C28" w:rsidRDefault="00531C28" w:rsidP="00531C28">
            <w:pPr>
              <w:spacing w:after="0" w:line="20" w:lineRule="atLeast"/>
              <w:jc w:val="center"/>
            </w:pPr>
            <w:r w:rsidRPr="00531C2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0,3%</w:t>
            </w:r>
          </w:p>
        </w:tc>
      </w:tr>
      <w:tr w:rsidR="00531C28" w:rsidRPr="00531C28" w:rsidTr="003D50B2">
        <w:trPr>
          <w:trHeight w:val="977"/>
        </w:trPr>
        <w:tc>
          <w:tcPr>
            <w:tcW w:w="54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1C28" w:rsidRPr="00531C28" w:rsidRDefault="00531C28" w:rsidP="00531C28">
            <w:pPr>
              <w:tabs>
                <w:tab w:val="left" w:pos="49"/>
              </w:tabs>
              <w:spacing w:after="0" w:line="20" w:lineRule="atLeast"/>
              <w:ind w:left="49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31C2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Рынок психолого-педагогического сопровожд</w:t>
            </w:r>
            <w:r w:rsidRPr="00531C2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531C2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ния детей с ограниченными возможностями зд</w:t>
            </w:r>
            <w:r w:rsidRPr="00531C2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531C2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ровья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C28" w:rsidRPr="00531C28" w:rsidRDefault="00531C28" w:rsidP="00531C28">
            <w:pPr>
              <w:spacing w:after="0" w:line="2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31C2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28" w:rsidRPr="00531C28" w:rsidRDefault="00531C28" w:rsidP="00531C28">
            <w:pPr>
              <w:spacing w:after="0" w:line="20" w:lineRule="atLeast"/>
              <w:jc w:val="center"/>
            </w:pPr>
            <w:r w:rsidRPr="00531C2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0,3%</w:t>
            </w:r>
          </w:p>
        </w:tc>
      </w:tr>
      <w:tr w:rsidR="00531C28" w:rsidRPr="00531C28" w:rsidTr="003D50B2">
        <w:trPr>
          <w:trHeight w:val="410"/>
        </w:trPr>
        <w:tc>
          <w:tcPr>
            <w:tcW w:w="54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1C28" w:rsidRPr="00531C28" w:rsidRDefault="00531C28" w:rsidP="00531C28">
            <w:pPr>
              <w:tabs>
                <w:tab w:val="left" w:pos="49"/>
              </w:tabs>
              <w:spacing w:after="0" w:line="20" w:lineRule="atLeast"/>
              <w:ind w:left="49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31C2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Рынок социальных услуг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C28" w:rsidRPr="00531C28" w:rsidRDefault="00531C28" w:rsidP="00531C28">
            <w:pPr>
              <w:spacing w:after="0" w:line="2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31C2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28" w:rsidRPr="00531C28" w:rsidRDefault="00531C28" w:rsidP="00531C28">
            <w:pPr>
              <w:spacing w:after="0" w:line="20" w:lineRule="atLeast"/>
              <w:jc w:val="center"/>
            </w:pPr>
            <w:r w:rsidRPr="00531C2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0,6%</w:t>
            </w:r>
          </w:p>
        </w:tc>
      </w:tr>
      <w:tr w:rsidR="00531C28" w:rsidRPr="00531C28" w:rsidTr="003D50B2">
        <w:trPr>
          <w:trHeight w:val="415"/>
        </w:trPr>
        <w:tc>
          <w:tcPr>
            <w:tcW w:w="54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1C28" w:rsidRPr="00531C28" w:rsidRDefault="00531C28" w:rsidP="00531C28">
            <w:pPr>
              <w:tabs>
                <w:tab w:val="left" w:pos="49"/>
              </w:tabs>
              <w:spacing w:after="0" w:line="20" w:lineRule="atLeast"/>
              <w:ind w:left="49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31C2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Рынок ритуальных услуг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C28" w:rsidRPr="00531C28" w:rsidRDefault="00531C28" w:rsidP="00531C28">
            <w:pPr>
              <w:spacing w:after="0" w:line="2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31C2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28" w:rsidRPr="00531C28" w:rsidRDefault="00531C28" w:rsidP="00531C28">
            <w:pPr>
              <w:spacing w:after="0" w:line="20" w:lineRule="atLeast"/>
              <w:jc w:val="center"/>
            </w:pPr>
            <w:r w:rsidRPr="00531C2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1,2%</w:t>
            </w:r>
          </w:p>
        </w:tc>
      </w:tr>
      <w:tr w:rsidR="00531C28" w:rsidRPr="00531C28" w:rsidTr="003D50B2">
        <w:trPr>
          <w:trHeight w:val="705"/>
        </w:trPr>
        <w:tc>
          <w:tcPr>
            <w:tcW w:w="54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1C28" w:rsidRPr="00531C28" w:rsidRDefault="00531C28" w:rsidP="00531C28">
            <w:pPr>
              <w:tabs>
                <w:tab w:val="left" w:pos="49"/>
              </w:tabs>
              <w:spacing w:after="0" w:line="20" w:lineRule="atLeast"/>
              <w:ind w:left="49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31C2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Рынок теплоснабжения (производство тепловой энергии)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C28" w:rsidRPr="00531C28" w:rsidRDefault="00531C28" w:rsidP="00531C28">
            <w:pPr>
              <w:spacing w:after="0" w:line="2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31C2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28" w:rsidRPr="00531C28" w:rsidRDefault="00531C28" w:rsidP="00531C28">
            <w:pPr>
              <w:spacing w:after="0" w:line="20" w:lineRule="atLeast"/>
              <w:jc w:val="center"/>
            </w:pPr>
            <w:r w:rsidRPr="00531C2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0%</w:t>
            </w:r>
          </w:p>
        </w:tc>
      </w:tr>
      <w:tr w:rsidR="00531C28" w:rsidRPr="00531C28" w:rsidTr="003D50B2">
        <w:trPr>
          <w:trHeight w:val="829"/>
        </w:trPr>
        <w:tc>
          <w:tcPr>
            <w:tcW w:w="54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1C28" w:rsidRPr="00531C28" w:rsidRDefault="00531C28" w:rsidP="00531C28">
            <w:pPr>
              <w:tabs>
                <w:tab w:val="left" w:pos="49"/>
              </w:tabs>
              <w:spacing w:after="0" w:line="20" w:lineRule="atLeast"/>
              <w:ind w:left="49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31C2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Рынок услуг по сбору и транспортированию твердых коммунальных отходов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C28" w:rsidRPr="00531C28" w:rsidRDefault="00531C28" w:rsidP="00531C28">
            <w:pPr>
              <w:spacing w:after="0" w:line="2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31C2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28" w:rsidRPr="00531C28" w:rsidRDefault="00531C28" w:rsidP="00531C28">
            <w:pPr>
              <w:spacing w:after="0" w:line="20" w:lineRule="atLeast"/>
              <w:jc w:val="center"/>
            </w:pPr>
            <w:r w:rsidRPr="00531C2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1%</w:t>
            </w:r>
          </w:p>
        </w:tc>
      </w:tr>
      <w:tr w:rsidR="00531C28" w:rsidRPr="00531C28" w:rsidTr="003D50B2">
        <w:trPr>
          <w:trHeight w:val="698"/>
        </w:trPr>
        <w:tc>
          <w:tcPr>
            <w:tcW w:w="54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1C28" w:rsidRPr="00531C28" w:rsidRDefault="00531C28" w:rsidP="00531C28">
            <w:pPr>
              <w:tabs>
                <w:tab w:val="left" w:pos="49"/>
              </w:tabs>
              <w:spacing w:after="0" w:line="20" w:lineRule="atLeast"/>
              <w:ind w:left="49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31C2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Рынок выполнения работ по благоустройству г</w:t>
            </w:r>
            <w:r w:rsidRPr="00531C2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531C2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родской среды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C28" w:rsidRPr="00531C28" w:rsidRDefault="00531C28" w:rsidP="00531C28">
            <w:pPr>
              <w:spacing w:after="0" w:line="2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31C2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28" w:rsidRPr="00531C28" w:rsidRDefault="00531C28" w:rsidP="00531C28">
            <w:pPr>
              <w:spacing w:after="0" w:line="20" w:lineRule="atLeast"/>
              <w:jc w:val="center"/>
            </w:pPr>
            <w:r w:rsidRPr="00531C2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3%</w:t>
            </w:r>
          </w:p>
        </w:tc>
      </w:tr>
      <w:tr w:rsidR="00531C28" w:rsidRPr="00531C28" w:rsidTr="003D50B2">
        <w:trPr>
          <w:trHeight w:val="993"/>
        </w:trPr>
        <w:tc>
          <w:tcPr>
            <w:tcW w:w="54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1C28" w:rsidRPr="00531C28" w:rsidRDefault="00531C28" w:rsidP="00531C28">
            <w:pPr>
              <w:tabs>
                <w:tab w:val="left" w:pos="49"/>
              </w:tabs>
              <w:spacing w:after="0" w:line="20" w:lineRule="atLeast"/>
              <w:ind w:left="49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31C2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Рынок выполнения работ по содержанию и тек</w:t>
            </w:r>
            <w:r w:rsidRPr="00531C2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</w:t>
            </w:r>
            <w:r w:rsidRPr="00531C2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щему ремонту общего имущества собственников помещений в многоквартирном доме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C28" w:rsidRPr="00531C28" w:rsidRDefault="00531C28" w:rsidP="00531C28">
            <w:pPr>
              <w:spacing w:after="0" w:line="2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31C2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28" w:rsidRPr="00531C28" w:rsidRDefault="00531C28" w:rsidP="00531C28">
            <w:pPr>
              <w:spacing w:after="0" w:line="20" w:lineRule="atLeast"/>
              <w:jc w:val="center"/>
            </w:pPr>
            <w:r w:rsidRPr="00531C2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1%</w:t>
            </w:r>
          </w:p>
        </w:tc>
      </w:tr>
      <w:tr w:rsidR="00531C28" w:rsidRPr="00531C28" w:rsidTr="003D50B2">
        <w:trPr>
          <w:trHeight w:val="309"/>
        </w:trPr>
        <w:tc>
          <w:tcPr>
            <w:tcW w:w="54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1C28" w:rsidRPr="00531C28" w:rsidRDefault="00531C28" w:rsidP="00531C28">
            <w:pPr>
              <w:tabs>
                <w:tab w:val="left" w:pos="49"/>
              </w:tabs>
              <w:spacing w:after="0" w:line="20" w:lineRule="atLeast"/>
              <w:ind w:left="49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31C2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Рынок поставки сжиженного газа в баллонах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C28" w:rsidRPr="00531C28" w:rsidRDefault="00531C28" w:rsidP="00531C28">
            <w:pPr>
              <w:spacing w:after="0" w:line="2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31C2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28" w:rsidRPr="00531C28" w:rsidRDefault="00531C28" w:rsidP="00531C28">
            <w:pPr>
              <w:spacing w:after="0" w:line="20" w:lineRule="atLeast"/>
              <w:jc w:val="center"/>
            </w:pPr>
            <w:r w:rsidRPr="00531C2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0%</w:t>
            </w:r>
          </w:p>
        </w:tc>
      </w:tr>
      <w:tr w:rsidR="00531C28" w:rsidRPr="00531C28" w:rsidTr="003D50B2">
        <w:trPr>
          <w:trHeight w:val="300"/>
        </w:trPr>
        <w:tc>
          <w:tcPr>
            <w:tcW w:w="54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1C28" w:rsidRPr="00531C28" w:rsidRDefault="00531C28" w:rsidP="00531C28">
            <w:pPr>
              <w:tabs>
                <w:tab w:val="left" w:pos="49"/>
              </w:tabs>
              <w:spacing w:after="0" w:line="20" w:lineRule="atLeast"/>
              <w:ind w:left="49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31C2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Рынок оказания услуг по перевозке пассажиров автомобильным транспортом по муниципальным маршрутам регулярных перевозок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C28" w:rsidRPr="00531C28" w:rsidRDefault="00531C28" w:rsidP="00531C28">
            <w:pPr>
              <w:spacing w:after="0" w:line="2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31C2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28" w:rsidRPr="00531C28" w:rsidRDefault="00531C28" w:rsidP="00531C28">
            <w:pPr>
              <w:spacing w:after="0" w:line="20" w:lineRule="atLeast"/>
              <w:jc w:val="center"/>
            </w:pPr>
            <w:r w:rsidRPr="00531C2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0,9%</w:t>
            </w:r>
          </w:p>
        </w:tc>
      </w:tr>
      <w:tr w:rsidR="00531C28" w:rsidRPr="00531C28" w:rsidTr="003D50B2">
        <w:trPr>
          <w:trHeight w:val="600"/>
        </w:trPr>
        <w:tc>
          <w:tcPr>
            <w:tcW w:w="54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1C28" w:rsidRPr="00531C28" w:rsidRDefault="00531C28" w:rsidP="00531C28">
            <w:pPr>
              <w:tabs>
                <w:tab w:val="left" w:pos="49"/>
              </w:tabs>
              <w:spacing w:after="0" w:line="20" w:lineRule="atLeast"/>
              <w:ind w:left="49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31C2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Рынок оказания услуг по перевозке пассажиров автомобильным транспортом по межмуниц</w:t>
            </w:r>
            <w:r w:rsidRPr="00531C2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531C2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пальным маршрутам регулярных перевозок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C28" w:rsidRPr="00531C28" w:rsidRDefault="00531C28" w:rsidP="00531C28">
            <w:pPr>
              <w:spacing w:after="0" w:line="2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31C2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28" w:rsidRPr="00531C28" w:rsidRDefault="00531C28" w:rsidP="00531C28">
            <w:pPr>
              <w:spacing w:after="0" w:line="20" w:lineRule="atLeast"/>
              <w:jc w:val="center"/>
            </w:pPr>
            <w:r w:rsidRPr="00531C2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0,3%</w:t>
            </w:r>
          </w:p>
        </w:tc>
      </w:tr>
      <w:tr w:rsidR="00531C28" w:rsidRPr="00531C28" w:rsidTr="003D50B2">
        <w:trPr>
          <w:trHeight w:val="300"/>
        </w:trPr>
        <w:tc>
          <w:tcPr>
            <w:tcW w:w="54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1C28" w:rsidRPr="00531C28" w:rsidRDefault="00531C28" w:rsidP="00531C28">
            <w:pPr>
              <w:tabs>
                <w:tab w:val="left" w:pos="49"/>
              </w:tabs>
              <w:spacing w:after="0" w:line="20" w:lineRule="atLeast"/>
              <w:ind w:left="49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31C2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Рынок оказания услуг по перевозке пассажиров и багажа легковым такси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C28" w:rsidRPr="00531C28" w:rsidRDefault="00531C28" w:rsidP="00531C28">
            <w:pPr>
              <w:spacing w:after="0" w:line="2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31C2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28" w:rsidRPr="00531C28" w:rsidRDefault="00531C28" w:rsidP="00531C28">
            <w:pPr>
              <w:spacing w:after="0" w:line="20" w:lineRule="atLeast"/>
              <w:jc w:val="center"/>
            </w:pPr>
            <w:r w:rsidRPr="00531C2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1,2%</w:t>
            </w:r>
          </w:p>
        </w:tc>
      </w:tr>
      <w:tr w:rsidR="00531C28" w:rsidRPr="00531C28" w:rsidTr="003D50B2">
        <w:trPr>
          <w:trHeight w:val="300"/>
        </w:trPr>
        <w:tc>
          <w:tcPr>
            <w:tcW w:w="54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1C28" w:rsidRPr="00531C28" w:rsidRDefault="00531C28" w:rsidP="00531C28">
            <w:pPr>
              <w:tabs>
                <w:tab w:val="left" w:pos="49"/>
              </w:tabs>
              <w:spacing w:after="0" w:line="20" w:lineRule="atLeast"/>
              <w:ind w:left="49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31C2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Рынок оказания услуг по ремонту автотранспор</w:t>
            </w:r>
            <w:r w:rsidRPr="00531C2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</w:t>
            </w:r>
            <w:r w:rsidRPr="00531C2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ных средств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C28" w:rsidRPr="00531C28" w:rsidRDefault="00531C28" w:rsidP="00531C28">
            <w:pPr>
              <w:spacing w:after="0" w:line="2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31C2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28" w:rsidRPr="00531C28" w:rsidRDefault="00531C28" w:rsidP="00531C28">
            <w:pPr>
              <w:spacing w:after="0" w:line="20" w:lineRule="atLeast"/>
              <w:jc w:val="center"/>
            </w:pPr>
            <w:r w:rsidRPr="00531C2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2,3%</w:t>
            </w:r>
          </w:p>
        </w:tc>
      </w:tr>
      <w:tr w:rsidR="00531C28" w:rsidRPr="00531C28" w:rsidTr="003D50B2">
        <w:trPr>
          <w:trHeight w:val="300"/>
        </w:trPr>
        <w:tc>
          <w:tcPr>
            <w:tcW w:w="54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1C28" w:rsidRPr="00531C28" w:rsidRDefault="00531C28" w:rsidP="00531C28">
            <w:pPr>
              <w:tabs>
                <w:tab w:val="left" w:pos="49"/>
              </w:tabs>
              <w:spacing w:after="0" w:line="20" w:lineRule="atLeast"/>
              <w:ind w:left="49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31C2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Рынок услуг связи, в том числе услуг по предо</w:t>
            </w:r>
            <w:r w:rsidRPr="00531C2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</w:t>
            </w:r>
            <w:r w:rsidRPr="00531C2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тавлению широкополосного доступа к информ</w:t>
            </w:r>
            <w:r w:rsidRPr="00531C2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531C2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ционно-телекоммуникационной сети «Интернет»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C28" w:rsidRPr="00531C28" w:rsidRDefault="00531C28" w:rsidP="00531C28">
            <w:pPr>
              <w:spacing w:after="0" w:line="2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31C2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28" w:rsidRPr="00531C28" w:rsidRDefault="00531C28" w:rsidP="00531C28">
            <w:pPr>
              <w:spacing w:after="0" w:line="20" w:lineRule="atLeast"/>
              <w:jc w:val="center"/>
            </w:pPr>
            <w:r w:rsidRPr="00531C2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0,6%</w:t>
            </w:r>
          </w:p>
        </w:tc>
      </w:tr>
      <w:tr w:rsidR="00531C28" w:rsidRPr="00531C28" w:rsidTr="003D50B2">
        <w:trPr>
          <w:trHeight w:val="455"/>
        </w:trPr>
        <w:tc>
          <w:tcPr>
            <w:tcW w:w="54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1C28" w:rsidRPr="00531C28" w:rsidRDefault="00531C28" w:rsidP="00531C28">
            <w:pPr>
              <w:tabs>
                <w:tab w:val="left" w:pos="49"/>
              </w:tabs>
              <w:spacing w:after="0" w:line="20" w:lineRule="atLeast"/>
              <w:ind w:left="49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31C2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Рынок жилищного строительства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C28" w:rsidRPr="00531C28" w:rsidRDefault="00531C28" w:rsidP="00531C28">
            <w:pPr>
              <w:spacing w:after="0" w:line="2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31C2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2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28" w:rsidRPr="00531C28" w:rsidRDefault="00531C28" w:rsidP="00531C28">
            <w:pPr>
              <w:spacing w:after="0" w:line="20" w:lineRule="atLeast"/>
              <w:jc w:val="center"/>
            </w:pPr>
            <w:r w:rsidRPr="00531C2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4%</w:t>
            </w:r>
          </w:p>
        </w:tc>
      </w:tr>
      <w:tr w:rsidR="00531C28" w:rsidRPr="00531C28" w:rsidTr="003D50B2">
        <w:trPr>
          <w:trHeight w:val="300"/>
        </w:trPr>
        <w:tc>
          <w:tcPr>
            <w:tcW w:w="54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1C28" w:rsidRPr="00531C28" w:rsidRDefault="00531C28" w:rsidP="00531C28">
            <w:pPr>
              <w:tabs>
                <w:tab w:val="left" w:pos="49"/>
              </w:tabs>
              <w:spacing w:after="0" w:line="20" w:lineRule="atLeast"/>
              <w:ind w:left="49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31C2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Рынок строительства объектов капитального </w:t>
            </w:r>
            <w:r w:rsidRPr="00531C2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строительства, </w:t>
            </w:r>
            <w:proofErr w:type="spellStart"/>
            <w:r w:rsidRPr="00531C2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</w:t>
            </w:r>
            <w:proofErr w:type="gramStart"/>
            <w:r w:rsidRPr="00531C2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a</w:t>
            </w:r>
            <w:proofErr w:type="spellEnd"/>
            <w:proofErr w:type="gramEnd"/>
          </w:p>
          <w:p w:rsidR="00531C28" w:rsidRPr="00531C28" w:rsidRDefault="00531C28" w:rsidP="00531C28">
            <w:pPr>
              <w:tabs>
                <w:tab w:val="left" w:pos="49"/>
              </w:tabs>
              <w:spacing w:after="0" w:line="20" w:lineRule="atLeast"/>
              <w:ind w:left="49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31C2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исключением жилищного и дорожного стро</w:t>
            </w:r>
            <w:r w:rsidRPr="00531C2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531C2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тельства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C28" w:rsidRPr="00531C28" w:rsidRDefault="00531C28" w:rsidP="00531C28">
            <w:pPr>
              <w:spacing w:after="0" w:line="2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31C2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2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28" w:rsidRPr="00531C28" w:rsidRDefault="00531C28" w:rsidP="00531C28">
            <w:pPr>
              <w:spacing w:after="0" w:line="20" w:lineRule="atLeast"/>
              <w:jc w:val="center"/>
            </w:pPr>
            <w:r w:rsidRPr="00531C2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0,3%</w:t>
            </w:r>
          </w:p>
        </w:tc>
      </w:tr>
      <w:tr w:rsidR="00531C28" w:rsidRPr="00531C28" w:rsidTr="003D50B2">
        <w:trPr>
          <w:trHeight w:val="600"/>
        </w:trPr>
        <w:tc>
          <w:tcPr>
            <w:tcW w:w="54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1C28" w:rsidRPr="00531C28" w:rsidRDefault="00531C28" w:rsidP="00531C28">
            <w:pPr>
              <w:tabs>
                <w:tab w:val="left" w:pos="49"/>
              </w:tabs>
              <w:spacing w:after="0" w:line="20" w:lineRule="atLeast"/>
              <w:ind w:left="49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31C2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Рынок дорожной деятельности (за исключением проектирования)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C28" w:rsidRPr="00531C28" w:rsidRDefault="00531C28" w:rsidP="00531C28">
            <w:pPr>
              <w:spacing w:after="0" w:line="2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31C2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28" w:rsidRPr="00531C28" w:rsidRDefault="00531C28" w:rsidP="00531C28">
            <w:pPr>
              <w:spacing w:after="0" w:line="20" w:lineRule="atLeast"/>
              <w:jc w:val="center"/>
            </w:pPr>
            <w:r w:rsidRPr="00531C2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0,6%</w:t>
            </w:r>
          </w:p>
        </w:tc>
      </w:tr>
      <w:tr w:rsidR="00531C28" w:rsidRPr="00531C28" w:rsidTr="003D50B2">
        <w:trPr>
          <w:trHeight w:val="300"/>
        </w:trPr>
        <w:tc>
          <w:tcPr>
            <w:tcW w:w="54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1C28" w:rsidRPr="00531C28" w:rsidRDefault="00531C28" w:rsidP="00531C28">
            <w:pPr>
              <w:tabs>
                <w:tab w:val="left" w:pos="49"/>
              </w:tabs>
              <w:spacing w:after="0" w:line="20" w:lineRule="atLeast"/>
              <w:ind w:left="49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31C2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Рынок архитектурно-строительного проектиров</w:t>
            </w:r>
            <w:r w:rsidRPr="00531C2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531C2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C28" w:rsidRPr="00531C28" w:rsidRDefault="00531C28" w:rsidP="00531C28">
            <w:pPr>
              <w:spacing w:after="0" w:line="2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31C2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28" w:rsidRPr="00531C28" w:rsidRDefault="00531C28" w:rsidP="00531C28">
            <w:pPr>
              <w:spacing w:after="0" w:line="20" w:lineRule="atLeast"/>
              <w:jc w:val="center"/>
            </w:pPr>
            <w:r w:rsidRPr="00531C2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1,7%</w:t>
            </w:r>
          </w:p>
        </w:tc>
      </w:tr>
      <w:tr w:rsidR="00531C28" w:rsidRPr="00531C28" w:rsidTr="003D50B2">
        <w:trPr>
          <w:trHeight w:val="300"/>
        </w:trPr>
        <w:tc>
          <w:tcPr>
            <w:tcW w:w="54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1C28" w:rsidRPr="00531C28" w:rsidRDefault="00531C28" w:rsidP="00531C28">
            <w:pPr>
              <w:tabs>
                <w:tab w:val="left" w:pos="49"/>
              </w:tabs>
              <w:spacing w:after="0" w:line="20" w:lineRule="atLeast"/>
              <w:ind w:left="49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31C2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Рынок кадастровых и землеустроительных работ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C28" w:rsidRPr="00531C28" w:rsidRDefault="00531C28" w:rsidP="00531C28">
            <w:pPr>
              <w:spacing w:after="0" w:line="2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31C2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28" w:rsidRPr="00531C28" w:rsidRDefault="00531C28" w:rsidP="00531C28">
            <w:pPr>
              <w:spacing w:after="0" w:line="20" w:lineRule="atLeast"/>
              <w:jc w:val="center"/>
            </w:pPr>
            <w:r w:rsidRPr="00531C2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0,9%</w:t>
            </w:r>
          </w:p>
        </w:tc>
      </w:tr>
      <w:tr w:rsidR="00531C28" w:rsidRPr="00531C28" w:rsidTr="003D50B2">
        <w:trPr>
          <w:trHeight w:val="300"/>
        </w:trPr>
        <w:tc>
          <w:tcPr>
            <w:tcW w:w="54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1C28" w:rsidRPr="00531C28" w:rsidRDefault="00531C28" w:rsidP="00531C28">
            <w:pPr>
              <w:tabs>
                <w:tab w:val="left" w:pos="49"/>
              </w:tabs>
              <w:spacing w:after="0" w:line="20" w:lineRule="atLeast"/>
              <w:ind w:left="49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31C2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Рынок лабораторных исследований для выдачи ветеринарных</w:t>
            </w:r>
          </w:p>
          <w:p w:rsidR="00531C28" w:rsidRPr="00531C28" w:rsidRDefault="00531C28" w:rsidP="00531C28">
            <w:pPr>
              <w:tabs>
                <w:tab w:val="left" w:pos="49"/>
              </w:tabs>
              <w:spacing w:after="0" w:line="20" w:lineRule="atLeast"/>
              <w:ind w:left="49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31C2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сопроводительных документов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C28" w:rsidRPr="00531C28" w:rsidRDefault="00531C28" w:rsidP="00531C28">
            <w:pPr>
              <w:spacing w:after="0" w:line="2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31C2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28" w:rsidRPr="00531C28" w:rsidRDefault="00531C28" w:rsidP="00531C28">
            <w:pPr>
              <w:spacing w:after="0" w:line="20" w:lineRule="atLeast"/>
              <w:jc w:val="center"/>
            </w:pPr>
            <w:r w:rsidRPr="00531C2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0,6%</w:t>
            </w:r>
          </w:p>
        </w:tc>
      </w:tr>
      <w:tr w:rsidR="00531C28" w:rsidRPr="00531C28" w:rsidTr="003D50B2">
        <w:trPr>
          <w:trHeight w:val="343"/>
        </w:trPr>
        <w:tc>
          <w:tcPr>
            <w:tcW w:w="54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1C28" w:rsidRPr="00531C28" w:rsidRDefault="00531C28" w:rsidP="00531C28">
            <w:pPr>
              <w:tabs>
                <w:tab w:val="left" w:pos="49"/>
              </w:tabs>
              <w:spacing w:after="0" w:line="20" w:lineRule="atLeast"/>
              <w:ind w:left="49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31C2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Рынок племенного животноводства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C28" w:rsidRPr="00531C28" w:rsidRDefault="00531C28" w:rsidP="00531C28">
            <w:pPr>
              <w:spacing w:after="0" w:line="2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31C2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28" w:rsidRPr="00531C28" w:rsidRDefault="00531C28" w:rsidP="00531C28">
            <w:pPr>
              <w:spacing w:after="0" w:line="20" w:lineRule="atLeast"/>
              <w:jc w:val="center"/>
            </w:pPr>
            <w:r w:rsidRPr="00531C2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0%</w:t>
            </w:r>
          </w:p>
        </w:tc>
      </w:tr>
      <w:tr w:rsidR="00531C28" w:rsidRPr="00531C28" w:rsidTr="003D50B2">
        <w:trPr>
          <w:trHeight w:val="278"/>
        </w:trPr>
        <w:tc>
          <w:tcPr>
            <w:tcW w:w="54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1C28" w:rsidRPr="00531C28" w:rsidRDefault="00531C28" w:rsidP="00531C28">
            <w:pPr>
              <w:tabs>
                <w:tab w:val="left" w:pos="49"/>
              </w:tabs>
              <w:spacing w:after="0" w:line="20" w:lineRule="atLeast"/>
              <w:ind w:left="49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31C2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Рынок семеноводства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C28" w:rsidRPr="00531C28" w:rsidRDefault="00531C28" w:rsidP="00531C28">
            <w:pPr>
              <w:spacing w:after="0" w:line="2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31C2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28" w:rsidRPr="00531C28" w:rsidRDefault="00531C28" w:rsidP="00531C28">
            <w:pPr>
              <w:spacing w:after="0" w:line="20" w:lineRule="atLeast"/>
              <w:jc w:val="center"/>
            </w:pPr>
            <w:r w:rsidRPr="00531C2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0%</w:t>
            </w:r>
          </w:p>
        </w:tc>
      </w:tr>
      <w:tr w:rsidR="00531C28" w:rsidRPr="00531C28" w:rsidTr="003D50B2">
        <w:trPr>
          <w:trHeight w:val="281"/>
        </w:trPr>
        <w:tc>
          <w:tcPr>
            <w:tcW w:w="5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1C28" w:rsidRPr="00531C28" w:rsidRDefault="00531C28" w:rsidP="00531C28">
            <w:pPr>
              <w:tabs>
                <w:tab w:val="left" w:pos="49"/>
              </w:tabs>
              <w:spacing w:after="0" w:line="20" w:lineRule="atLeast"/>
              <w:ind w:left="49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31C2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Рынок вылова водных биоресурсов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C28" w:rsidRPr="00531C28" w:rsidRDefault="00531C28" w:rsidP="00531C28">
            <w:pPr>
              <w:spacing w:after="0" w:line="2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31C2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28" w:rsidRPr="00531C28" w:rsidRDefault="00531C28" w:rsidP="00531C28">
            <w:pPr>
              <w:spacing w:after="0" w:line="20" w:lineRule="atLeast"/>
              <w:jc w:val="center"/>
            </w:pPr>
            <w:r w:rsidRPr="00531C2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0,3%</w:t>
            </w:r>
          </w:p>
        </w:tc>
      </w:tr>
      <w:tr w:rsidR="00531C28" w:rsidRPr="00531C28" w:rsidTr="003D50B2">
        <w:trPr>
          <w:trHeight w:val="400"/>
        </w:trPr>
        <w:tc>
          <w:tcPr>
            <w:tcW w:w="5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1C28" w:rsidRPr="00531C28" w:rsidRDefault="00531C28" w:rsidP="00531C28">
            <w:pPr>
              <w:tabs>
                <w:tab w:val="left" w:pos="49"/>
              </w:tabs>
              <w:spacing w:after="0" w:line="20" w:lineRule="atLeast"/>
              <w:ind w:left="49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31C2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Рынок переработки водных биоресурсов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31C28" w:rsidRPr="00531C28" w:rsidRDefault="00531C28" w:rsidP="00531C28">
            <w:pPr>
              <w:spacing w:after="0" w:line="2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31C2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28" w:rsidRPr="00531C28" w:rsidRDefault="00531C28" w:rsidP="00531C28">
            <w:pPr>
              <w:spacing w:after="0" w:line="20" w:lineRule="atLeast"/>
              <w:jc w:val="center"/>
            </w:pPr>
            <w:r w:rsidRPr="00531C2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0%</w:t>
            </w:r>
          </w:p>
        </w:tc>
      </w:tr>
      <w:tr w:rsidR="00531C28" w:rsidRPr="00531C28" w:rsidTr="003D50B2">
        <w:trPr>
          <w:trHeight w:val="277"/>
        </w:trPr>
        <w:tc>
          <w:tcPr>
            <w:tcW w:w="5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1C28" w:rsidRPr="00531C28" w:rsidRDefault="00531C28" w:rsidP="00531C28">
            <w:pPr>
              <w:tabs>
                <w:tab w:val="left" w:pos="49"/>
              </w:tabs>
              <w:spacing w:after="0" w:line="20" w:lineRule="atLeast"/>
              <w:ind w:left="49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31C2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Рынок </w:t>
            </w:r>
            <w:proofErr w:type="gramStart"/>
            <w:r w:rsidRPr="00531C2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товарной</w:t>
            </w:r>
            <w:proofErr w:type="gramEnd"/>
            <w:r w:rsidRPr="00531C2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31C2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аквакультуры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31C28" w:rsidRPr="00531C28" w:rsidRDefault="00531C28" w:rsidP="00531C28">
            <w:pPr>
              <w:spacing w:after="0" w:line="2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31C2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28" w:rsidRPr="00531C28" w:rsidRDefault="00531C28" w:rsidP="00531C28">
            <w:pPr>
              <w:spacing w:after="0" w:line="2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31C2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0%</w:t>
            </w:r>
          </w:p>
        </w:tc>
      </w:tr>
      <w:tr w:rsidR="00531C28" w:rsidRPr="00531C28" w:rsidTr="003D50B2">
        <w:trPr>
          <w:trHeight w:val="600"/>
        </w:trPr>
        <w:tc>
          <w:tcPr>
            <w:tcW w:w="5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1C28" w:rsidRPr="00531C28" w:rsidRDefault="00531C28" w:rsidP="00531C28">
            <w:pPr>
              <w:tabs>
                <w:tab w:val="left" w:pos="49"/>
              </w:tabs>
              <w:spacing w:after="0" w:line="20" w:lineRule="atLeast"/>
              <w:ind w:left="49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31C2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Рынок добычи общераспространенных полезных ископаемых </w:t>
            </w:r>
            <w:proofErr w:type="spellStart"/>
            <w:r w:rsidRPr="00531C2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</w:t>
            </w:r>
            <w:proofErr w:type="gramStart"/>
            <w:r w:rsidRPr="00531C2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a</w:t>
            </w:r>
            <w:proofErr w:type="spellEnd"/>
            <w:proofErr w:type="gramEnd"/>
            <w:r w:rsidRPr="00531C2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участках недр местного значения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31C28" w:rsidRPr="00531C28" w:rsidRDefault="00531C28" w:rsidP="00531C28">
            <w:pPr>
              <w:spacing w:after="0" w:line="2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31C2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28" w:rsidRPr="00531C28" w:rsidRDefault="00531C28" w:rsidP="00531C28">
            <w:pPr>
              <w:spacing w:after="0" w:line="20" w:lineRule="atLeast"/>
              <w:jc w:val="center"/>
            </w:pPr>
            <w:r w:rsidRPr="00531C2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0%</w:t>
            </w:r>
          </w:p>
        </w:tc>
      </w:tr>
      <w:tr w:rsidR="00531C28" w:rsidRPr="00531C28" w:rsidTr="003D50B2">
        <w:trPr>
          <w:trHeight w:val="375"/>
        </w:trPr>
        <w:tc>
          <w:tcPr>
            <w:tcW w:w="5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1C28" w:rsidRPr="00531C28" w:rsidRDefault="00531C28" w:rsidP="00531C28">
            <w:pPr>
              <w:tabs>
                <w:tab w:val="left" w:pos="49"/>
              </w:tabs>
              <w:spacing w:after="0" w:line="20" w:lineRule="atLeast"/>
              <w:ind w:left="49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31C2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Рынок нефтепродуктов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31C28" w:rsidRPr="00531C28" w:rsidRDefault="00531C28" w:rsidP="00531C28">
            <w:pPr>
              <w:spacing w:after="0" w:line="2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31C2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28" w:rsidRPr="00531C28" w:rsidRDefault="00531C28" w:rsidP="00531C28">
            <w:pPr>
              <w:spacing w:after="0" w:line="20" w:lineRule="atLeast"/>
              <w:jc w:val="center"/>
            </w:pPr>
            <w:r w:rsidRPr="00531C2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0,3%</w:t>
            </w:r>
          </w:p>
        </w:tc>
      </w:tr>
      <w:tr w:rsidR="00531C28" w:rsidRPr="00531C28" w:rsidTr="003D50B2">
        <w:trPr>
          <w:trHeight w:val="268"/>
        </w:trPr>
        <w:tc>
          <w:tcPr>
            <w:tcW w:w="5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1C28" w:rsidRPr="00531C28" w:rsidRDefault="00531C28" w:rsidP="00531C28">
            <w:pPr>
              <w:tabs>
                <w:tab w:val="left" w:pos="49"/>
              </w:tabs>
              <w:spacing w:after="0" w:line="20" w:lineRule="atLeast"/>
              <w:ind w:left="49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31C2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Рынок легкой промышленности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31C28" w:rsidRPr="00531C28" w:rsidRDefault="00531C28" w:rsidP="00531C28">
            <w:pPr>
              <w:spacing w:after="0" w:line="2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31C2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28" w:rsidRPr="00531C28" w:rsidRDefault="00531C28" w:rsidP="00531C28">
            <w:pPr>
              <w:spacing w:after="0" w:line="20" w:lineRule="atLeast"/>
              <w:jc w:val="center"/>
            </w:pPr>
            <w:r w:rsidRPr="00531C2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3%</w:t>
            </w:r>
          </w:p>
        </w:tc>
      </w:tr>
      <w:tr w:rsidR="00531C28" w:rsidRPr="00531C28" w:rsidTr="003D50B2">
        <w:trPr>
          <w:trHeight w:val="600"/>
        </w:trPr>
        <w:tc>
          <w:tcPr>
            <w:tcW w:w="5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1C28" w:rsidRPr="00531C28" w:rsidRDefault="00531C28" w:rsidP="00531C28">
            <w:pPr>
              <w:tabs>
                <w:tab w:val="left" w:pos="49"/>
              </w:tabs>
              <w:spacing w:after="0" w:line="20" w:lineRule="atLeast"/>
              <w:ind w:left="49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31C2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Рынок обработки древесины и производства и</w:t>
            </w:r>
            <w:r w:rsidRPr="00531C2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</w:t>
            </w:r>
            <w:r w:rsidRPr="00531C2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делий из дерева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31C28" w:rsidRPr="00531C28" w:rsidRDefault="00531C28" w:rsidP="00531C28">
            <w:pPr>
              <w:spacing w:after="0" w:line="2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31C2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28" w:rsidRPr="00531C28" w:rsidRDefault="00531C28" w:rsidP="00531C28">
            <w:pPr>
              <w:spacing w:after="0" w:line="20" w:lineRule="atLeast"/>
              <w:jc w:val="center"/>
            </w:pPr>
            <w:r w:rsidRPr="00531C2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2%</w:t>
            </w:r>
          </w:p>
        </w:tc>
      </w:tr>
      <w:tr w:rsidR="00531C28" w:rsidRPr="00531C28" w:rsidTr="003D50B2">
        <w:trPr>
          <w:trHeight w:val="379"/>
        </w:trPr>
        <w:tc>
          <w:tcPr>
            <w:tcW w:w="5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1C28" w:rsidRPr="00531C28" w:rsidRDefault="00531C28" w:rsidP="00531C28">
            <w:pPr>
              <w:tabs>
                <w:tab w:val="left" w:pos="49"/>
              </w:tabs>
              <w:spacing w:after="0" w:line="20" w:lineRule="atLeast"/>
              <w:ind w:left="49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31C2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Рынок производства кирпича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31C28" w:rsidRPr="00531C28" w:rsidRDefault="00531C28" w:rsidP="00531C28">
            <w:pPr>
              <w:spacing w:after="0" w:line="2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31C2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28" w:rsidRPr="00531C28" w:rsidRDefault="00531C28" w:rsidP="00531C28">
            <w:pPr>
              <w:spacing w:after="0" w:line="20" w:lineRule="atLeast"/>
              <w:jc w:val="center"/>
            </w:pPr>
            <w:r w:rsidRPr="00531C2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1,2%</w:t>
            </w:r>
          </w:p>
        </w:tc>
      </w:tr>
      <w:tr w:rsidR="00531C28" w:rsidRPr="00531C28" w:rsidTr="003D50B2">
        <w:trPr>
          <w:trHeight w:val="272"/>
        </w:trPr>
        <w:tc>
          <w:tcPr>
            <w:tcW w:w="5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1C28" w:rsidRPr="00531C28" w:rsidRDefault="00531C28" w:rsidP="00531C28">
            <w:pPr>
              <w:tabs>
                <w:tab w:val="left" w:pos="49"/>
              </w:tabs>
              <w:spacing w:after="0" w:line="20" w:lineRule="atLeast"/>
              <w:ind w:left="49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31C2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Рынок производства бетона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31C28" w:rsidRPr="00531C28" w:rsidRDefault="00531C28" w:rsidP="00531C28">
            <w:pPr>
              <w:spacing w:after="0" w:line="2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31C2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28" w:rsidRPr="00531C28" w:rsidRDefault="00531C28" w:rsidP="00531C28">
            <w:pPr>
              <w:spacing w:after="0" w:line="20" w:lineRule="atLeast"/>
              <w:jc w:val="center"/>
            </w:pPr>
            <w:r w:rsidRPr="00531C2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0,9%</w:t>
            </w:r>
          </w:p>
        </w:tc>
      </w:tr>
      <w:tr w:rsidR="00531C28" w:rsidRPr="00531C28" w:rsidTr="003D50B2">
        <w:trPr>
          <w:trHeight w:val="262"/>
        </w:trPr>
        <w:tc>
          <w:tcPr>
            <w:tcW w:w="5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1C28" w:rsidRPr="00531C28" w:rsidRDefault="00531C28" w:rsidP="00531C28">
            <w:pPr>
              <w:tabs>
                <w:tab w:val="left" w:pos="49"/>
              </w:tabs>
              <w:spacing w:after="0" w:line="20" w:lineRule="atLeast"/>
              <w:ind w:left="49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31C2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Сфера наружной рекламы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31C28" w:rsidRPr="00531C28" w:rsidRDefault="00531C28" w:rsidP="00531C28">
            <w:pPr>
              <w:spacing w:after="0" w:line="2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31C2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28" w:rsidRPr="00531C28" w:rsidRDefault="00531C28" w:rsidP="00531C28">
            <w:pPr>
              <w:spacing w:after="0" w:line="20" w:lineRule="atLeast"/>
              <w:jc w:val="center"/>
            </w:pPr>
            <w:r w:rsidRPr="00531C2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0,3%</w:t>
            </w:r>
          </w:p>
        </w:tc>
      </w:tr>
      <w:tr w:rsidR="00531C28" w:rsidRPr="00531C28" w:rsidTr="003D50B2">
        <w:trPr>
          <w:trHeight w:val="549"/>
        </w:trPr>
        <w:tc>
          <w:tcPr>
            <w:tcW w:w="5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1C28" w:rsidRPr="00531C28" w:rsidRDefault="00531C28" w:rsidP="00531C28">
            <w:pPr>
              <w:tabs>
                <w:tab w:val="left" w:pos="49"/>
              </w:tabs>
              <w:spacing w:after="0" w:line="20" w:lineRule="atLeast"/>
              <w:ind w:left="49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31C2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Рынок реализации сельскохозяйственной проду</w:t>
            </w:r>
            <w:r w:rsidRPr="00531C2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</w:t>
            </w:r>
            <w:r w:rsidRPr="00531C2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ции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31C28" w:rsidRPr="00531C28" w:rsidRDefault="00531C28" w:rsidP="00531C28">
            <w:pPr>
              <w:spacing w:after="0" w:line="2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31C2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2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28" w:rsidRPr="00531C28" w:rsidRDefault="00531C28" w:rsidP="00531C28">
            <w:pPr>
              <w:spacing w:after="0" w:line="20" w:lineRule="atLeast"/>
              <w:jc w:val="center"/>
            </w:pPr>
            <w:r w:rsidRPr="00531C2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4,4%</w:t>
            </w:r>
          </w:p>
        </w:tc>
      </w:tr>
      <w:tr w:rsidR="00531C28" w:rsidRPr="00531C28" w:rsidTr="003D50B2">
        <w:trPr>
          <w:trHeight w:val="439"/>
        </w:trPr>
        <w:tc>
          <w:tcPr>
            <w:tcW w:w="5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1C28" w:rsidRPr="00531C28" w:rsidRDefault="00531C28" w:rsidP="00531C28">
            <w:pPr>
              <w:tabs>
                <w:tab w:val="left" w:pos="49"/>
              </w:tabs>
              <w:spacing w:after="0" w:line="20" w:lineRule="atLeast"/>
              <w:ind w:left="49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31C2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Розничная торговля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31C28" w:rsidRPr="00531C28" w:rsidRDefault="00531C28" w:rsidP="00531C28">
            <w:pPr>
              <w:spacing w:after="0" w:line="2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31C2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134</w:t>
            </w:r>
          </w:p>
        </w:tc>
        <w:tc>
          <w:tcPr>
            <w:tcW w:w="2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28" w:rsidRPr="00531C28" w:rsidRDefault="00531C28" w:rsidP="00531C28">
            <w:pPr>
              <w:spacing w:after="0" w:line="20" w:lineRule="atLeast"/>
              <w:jc w:val="center"/>
            </w:pPr>
            <w:r w:rsidRPr="00531C2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39%</w:t>
            </w:r>
          </w:p>
        </w:tc>
      </w:tr>
      <w:tr w:rsidR="00531C28" w:rsidRPr="00531C28" w:rsidTr="003D50B2">
        <w:trPr>
          <w:trHeight w:val="264"/>
        </w:trPr>
        <w:tc>
          <w:tcPr>
            <w:tcW w:w="5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1C28" w:rsidRPr="00531C28" w:rsidRDefault="00531C28" w:rsidP="00531C28">
            <w:pPr>
              <w:tabs>
                <w:tab w:val="left" w:pos="49"/>
              </w:tabs>
              <w:spacing w:after="0" w:line="20" w:lineRule="atLeast"/>
              <w:ind w:left="49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31C2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Рынок бытовых услуг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31C28" w:rsidRPr="00531C28" w:rsidRDefault="00531C28" w:rsidP="00531C28">
            <w:pPr>
              <w:spacing w:after="0" w:line="2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31C2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2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28" w:rsidRPr="00531C28" w:rsidRDefault="00531C28" w:rsidP="00531C28">
            <w:pPr>
              <w:spacing w:after="0" w:line="20" w:lineRule="atLeast"/>
              <w:jc w:val="center"/>
            </w:pPr>
            <w:r w:rsidRPr="00531C2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13,1%</w:t>
            </w:r>
          </w:p>
        </w:tc>
      </w:tr>
      <w:tr w:rsidR="00531C28" w:rsidRPr="00531C28" w:rsidTr="003D50B2">
        <w:trPr>
          <w:trHeight w:val="253"/>
        </w:trPr>
        <w:tc>
          <w:tcPr>
            <w:tcW w:w="5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1C28" w:rsidRPr="00531C28" w:rsidRDefault="00531C28" w:rsidP="00531C28">
            <w:pPr>
              <w:tabs>
                <w:tab w:val="left" w:pos="49"/>
              </w:tabs>
              <w:spacing w:after="0" w:line="20" w:lineRule="atLeast"/>
              <w:ind w:left="49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31C2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Рынок санаторно-курортных и туристских услуг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31C28" w:rsidRPr="00531C28" w:rsidRDefault="00531C28" w:rsidP="00531C28">
            <w:pPr>
              <w:spacing w:after="0" w:line="2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31C2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2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28" w:rsidRPr="00531C28" w:rsidRDefault="00531C28" w:rsidP="00531C28">
            <w:pPr>
              <w:spacing w:after="0" w:line="20" w:lineRule="atLeast"/>
              <w:jc w:val="center"/>
            </w:pPr>
            <w:r w:rsidRPr="00531C2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4,7%</w:t>
            </w:r>
          </w:p>
        </w:tc>
      </w:tr>
      <w:tr w:rsidR="00531C28" w:rsidRPr="00531C28" w:rsidTr="003D50B2">
        <w:trPr>
          <w:trHeight w:val="258"/>
        </w:trPr>
        <w:tc>
          <w:tcPr>
            <w:tcW w:w="5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1C28" w:rsidRPr="00531C28" w:rsidRDefault="00531C28" w:rsidP="00531C28">
            <w:pPr>
              <w:tabs>
                <w:tab w:val="left" w:pos="49"/>
              </w:tabs>
              <w:spacing w:after="0" w:line="20" w:lineRule="atLeast"/>
              <w:ind w:left="49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31C2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Рынок пищевой продукции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31C28" w:rsidRPr="00531C28" w:rsidRDefault="00531C28" w:rsidP="00531C28">
            <w:pPr>
              <w:spacing w:after="0" w:line="2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31C2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2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28" w:rsidRPr="00531C28" w:rsidRDefault="00531C28" w:rsidP="00531C28">
            <w:pPr>
              <w:spacing w:after="0" w:line="20" w:lineRule="atLeast"/>
              <w:jc w:val="center"/>
            </w:pPr>
            <w:r w:rsidRPr="00531C2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3,8%</w:t>
            </w:r>
          </w:p>
        </w:tc>
      </w:tr>
      <w:tr w:rsidR="00531C28" w:rsidRPr="00531C28" w:rsidTr="003D50B2">
        <w:trPr>
          <w:trHeight w:val="427"/>
        </w:trPr>
        <w:tc>
          <w:tcPr>
            <w:tcW w:w="5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1C28" w:rsidRPr="00531C28" w:rsidRDefault="00531C28" w:rsidP="00531C28">
            <w:pPr>
              <w:tabs>
                <w:tab w:val="left" w:pos="49"/>
              </w:tabs>
              <w:spacing w:after="0" w:line="20" w:lineRule="atLeast"/>
              <w:ind w:left="49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31C2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Рынок композитных материалов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31C28" w:rsidRPr="00531C28" w:rsidRDefault="00531C28" w:rsidP="00531C28">
            <w:pPr>
              <w:spacing w:after="0" w:line="2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31C2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28" w:rsidRPr="00531C28" w:rsidRDefault="00531C28" w:rsidP="00531C28">
            <w:pPr>
              <w:spacing w:after="0" w:line="20" w:lineRule="atLeast"/>
              <w:jc w:val="center"/>
            </w:pPr>
            <w:r w:rsidRPr="00531C2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0,6%</w:t>
            </w:r>
          </w:p>
        </w:tc>
      </w:tr>
      <w:tr w:rsidR="00531C28" w:rsidRPr="00531C28" w:rsidTr="003D50B2">
        <w:trPr>
          <w:trHeight w:val="600"/>
        </w:trPr>
        <w:tc>
          <w:tcPr>
            <w:tcW w:w="5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1C28" w:rsidRPr="00531C28" w:rsidRDefault="00531C28" w:rsidP="00531C28">
            <w:pPr>
              <w:tabs>
                <w:tab w:val="left" w:pos="49"/>
              </w:tabs>
              <w:spacing w:after="0" w:line="20" w:lineRule="atLeast"/>
              <w:ind w:left="49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31C2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Рынок продукции сельскохозяйственного маш</w:t>
            </w:r>
            <w:r w:rsidRPr="00531C2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531C2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ностроения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31C28" w:rsidRPr="00531C28" w:rsidRDefault="00531C28" w:rsidP="00531C28">
            <w:pPr>
              <w:spacing w:after="0" w:line="2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31C2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28" w:rsidRPr="00531C28" w:rsidRDefault="00531C28" w:rsidP="00531C28">
            <w:pPr>
              <w:spacing w:after="0" w:line="20" w:lineRule="atLeast"/>
              <w:jc w:val="center"/>
            </w:pPr>
            <w:r w:rsidRPr="00531C2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0,3%</w:t>
            </w:r>
          </w:p>
        </w:tc>
      </w:tr>
      <w:tr w:rsidR="00531C28" w:rsidRPr="00531C28" w:rsidTr="003D50B2">
        <w:trPr>
          <w:trHeight w:val="346"/>
        </w:trPr>
        <w:tc>
          <w:tcPr>
            <w:tcW w:w="5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1C28" w:rsidRPr="00531C28" w:rsidRDefault="00531C28" w:rsidP="00531C28">
            <w:pPr>
              <w:tabs>
                <w:tab w:val="left" w:pos="49"/>
              </w:tabs>
              <w:spacing w:after="0" w:line="20" w:lineRule="atLeast"/>
              <w:ind w:left="49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31C2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Рынок финансовых услуг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31C28" w:rsidRPr="00531C28" w:rsidRDefault="00531C28" w:rsidP="00531C28">
            <w:pPr>
              <w:spacing w:after="0" w:line="2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31C2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28" w:rsidRPr="00531C28" w:rsidRDefault="00531C28" w:rsidP="00531C28">
            <w:pPr>
              <w:spacing w:after="0" w:line="20" w:lineRule="atLeast"/>
              <w:jc w:val="center"/>
            </w:pPr>
            <w:r w:rsidRPr="00531C2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1,4%</w:t>
            </w:r>
          </w:p>
        </w:tc>
      </w:tr>
      <w:tr w:rsidR="00531C28" w:rsidRPr="00531C28" w:rsidTr="003D50B2">
        <w:trPr>
          <w:trHeight w:val="279"/>
        </w:trPr>
        <w:tc>
          <w:tcPr>
            <w:tcW w:w="5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1C28" w:rsidRPr="00531C28" w:rsidRDefault="00531C28" w:rsidP="00531C28">
            <w:pPr>
              <w:tabs>
                <w:tab w:val="left" w:pos="49"/>
              </w:tabs>
              <w:spacing w:after="0" w:line="20" w:lineRule="atLeast"/>
              <w:ind w:left="49"/>
            </w:pPr>
            <w:r w:rsidRPr="00531C2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Рынок водоснабжения и водоотведения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31C28" w:rsidRPr="00531C28" w:rsidRDefault="00531C28" w:rsidP="00531C28">
            <w:pPr>
              <w:spacing w:after="0" w:line="2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31C2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1C28" w:rsidRPr="00531C28" w:rsidRDefault="00531C28" w:rsidP="00531C28">
            <w:pPr>
              <w:spacing w:after="0" w:line="2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31C2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0,6%</w:t>
            </w:r>
          </w:p>
        </w:tc>
      </w:tr>
    </w:tbl>
    <w:p w:rsidR="00531C28" w:rsidRPr="00531C28" w:rsidRDefault="00531C28" w:rsidP="00531C28">
      <w:pPr>
        <w:spacing w:after="0" w:line="22" w:lineRule="atLeast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F92C0A" w:rsidRDefault="00531C28" w:rsidP="00531C28">
      <w:pPr>
        <w:spacing w:after="0" w:line="22" w:lineRule="atLeast"/>
        <w:ind w:firstLine="708"/>
        <w:jc w:val="both"/>
        <w:rPr>
          <w:rFonts w:ascii="Times New Roman" w:hAnsi="Times New Roman"/>
          <w:sz w:val="28"/>
          <w:szCs w:val="28"/>
        </w:rPr>
      </w:pPr>
      <w:r w:rsidRPr="00531C28">
        <w:rPr>
          <w:rFonts w:ascii="Times New Roman" w:hAnsi="Times New Roman"/>
          <w:sz w:val="28"/>
          <w:szCs w:val="28"/>
        </w:rPr>
        <w:t>В целях повышения конкурентоспособности продукции, работ, услуг, к</w:t>
      </w:r>
      <w:r w:rsidRPr="00531C28">
        <w:rPr>
          <w:rFonts w:ascii="Times New Roman" w:hAnsi="Times New Roman"/>
          <w:sz w:val="28"/>
          <w:szCs w:val="28"/>
        </w:rPr>
        <w:t>о</w:t>
      </w:r>
      <w:r w:rsidRPr="00531C28">
        <w:rPr>
          <w:rFonts w:ascii="Times New Roman" w:hAnsi="Times New Roman"/>
          <w:sz w:val="28"/>
          <w:szCs w:val="28"/>
        </w:rPr>
        <w:t>торые предпринимались представителями бизнеса</w:t>
      </w:r>
      <w:r w:rsidR="00D67533">
        <w:rPr>
          <w:rFonts w:ascii="Times New Roman" w:hAnsi="Times New Roman"/>
          <w:sz w:val="28"/>
          <w:szCs w:val="28"/>
        </w:rPr>
        <w:t>,</w:t>
      </w:r>
      <w:r w:rsidRPr="00531C28">
        <w:rPr>
          <w:rFonts w:ascii="Times New Roman" w:hAnsi="Times New Roman"/>
          <w:sz w:val="28"/>
          <w:szCs w:val="28"/>
        </w:rPr>
        <w:t xml:space="preserve"> наибольшее число респо</w:t>
      </w:r>
      <w:r w:rsidRPr="00531C28">
        <w:rPr>
          <w:rFonts w:ascii="Times New Roman" w:hAnsi="Times New Roman"/>
          <w:sz w:val="28"/>
          <w:szCs w:val="28"/>
        </w:rPr>
        <w:t>н</w:t>
      </w:r>
      <w:r w:rsidRPr="00531C28">
        <w:rPr>
          <w:rFonts w:ascii="Times New Roman" w:hAnsi="Times New Roman"/>
          <w:sz w:val="28"/>
          <w:szCs w:val="28"/>
        </w:rPr>
        <w:t>дентов выбрали ответ «Обучение и переподготовка персонала»  - 52,8% от чи</w:t>
      </w:r>
      <w:r w:rsidRPr="00531C28">
        <w:rPr>
          <w:rFonts w:ascii="Times New Roman" w:hAnsi="Times New Roman"/>
          <w:sz w:val="28"/>
          <w:szCs w:val="28"/>
        </w:rPr>
        <w:t>с</w:t>
      </w:r>
      <w:r w:rsidRPr="00531C28">
        <w:rPr>
          <w:rFonts w:ascii="Times New Roman" w:hAnsi="Times New Roman"/>
          <w:sz w:val="28"/>
          <w:szCs w:val="28"/>
        </w:rPr>
        <w:t xml:space="preserve">ла опрошенных. </w:t>
      </w:r>
    </w:p>
    <w:p w:rsidR="00531C28" w:rsidRPr="00531C28" w:rsidRDefault="00531C28" w:rsidP="00531C28">
      <w:pPr>
        <w:spacing w:after="0" w:line="22" w:lineRule="atLeast"/>
        <w:ind w:firstLine="708"/>
        <w:jc w:val="both"/>
        <w:rPr>
          <w:rFonts w:ascii="Times New Roman" w:hAnsi="Times New Roman"/>
          <w:sz w:val="28"/>
          <w:szCs w:val="28"/>
        </w:rPr>
      </w:pPr>
      <w:r w:rsidRPr="00531C28">
        <w:rPr>
          <w:rFonts w:ascii="Times New Roman" w:hAnsi="Times New Roman"/>
          <w:sz w:val="28"/>
          <w:szCs w:val="28"/>
        </w:rPr>
        <w:t xml:space="preserve">Также из предпринятых мер в 2020 году </w:t>
      </w:r>
      <w:proofErr w:type="gramStart"/>
      <w:r w:rsidRPr="00531C28">
        <w:rPr>
          <w:rFonts w:ascii="Times New Roman" w:hAnsi="Times New Roman"/>
          <w:sz w:val="28"/>
          <w:szCs w:val="28"/>
        </w:rPr>
        <w:t>отмечены</w:t>
      </w:r>
      <w:proofErr w:type="gramEnd"/>
      <w:r w:rsidRPr="00531C28">
        <w:rPr>
          <w:rFonts w:ascii="Times New Roman" w:hAnsi="Times New Roman"/>
          <w:sz w:val="28"/>
          <w:szCs w:val="28"/>
        </w:rPr>
        <w:t>: «Новые способы пр</w:t>
      </w:r>
      <w:r w:rsidRPr="00531C28">
        <w:rPr>
          <w:rFonts w:ascii="Times New Roman" w:hAnsi="Times New Roman"/>
          <w:sz w:val="28"/>
          <w:szCs w:val="28"/>
        </w:rPr>
        <w:t>о</w:t>
      </w:r>
      <w:r w:rsidRPr="00531C28">
        <w:rPr>
          <w:rFonts w:ascii="Times New Roman" w:hAnsi="Times New Roman"/>
          <w:sz w:val="28"/>
          <w:szCs w:val="28"/>
        </w:rPr>
        <w:t>движения продукции (маркетинговые стратегии)» -  21% от общего числа ре</w:t>
      </w:r>
      <w:r w:rsidRPr="00531C28">
        <w:rPr>
          <w:rFonts w:ascii="Times New Roman" w:hAnsi="Times New Roman"/>
          <w:sz w:val="28"/>
          <w:szCs w:val="28"/>
        </w:rPr>
        <w:t>с</w:t>
      </w:r>
      <w:r w:rsidRPr="00531C28">
        <w:rPr>
          <w:rFonts w:ascii="Times New Roman" w:hAnsi="Times New Roman"/>
          <w:sz w:val="28"/>
          <w:szCs w:val="28"/>
        </w:rPr>
        <w:t>пондентов и «Сокращение затрат на производство/реализацию пр</w:t>
      </w:r>
      <w:r w:rsidRPr="00531C28">
        <w:rPr>
          <w:rFonts w:ascii="Times New Roman" w:hAnsi="Times New Roman"/>
          <w:sz w:val="28"/>
          <w:szCs w:val="28"/>
        </w:rPr>
        <w:t>о</w:t>
      </w:r>
      <w:r w:rsidRPr="00531C28">
        <w:rPr>
          <w:rFonts w:ascii="Times New Roman" w:hAnsi="Times New Roman"/>
          <w:sz w:val="28"/>
          <w:szCs w:val="28"/>
        </w:rPr>
        <w:t>дукции без снижения объема производства/реализации продукции» - 19,8% о</w:t>
      </w:r>
      <w:r w:rsidRPr="00531C28">
        <w:rPr>
          <w:rFonts w:ascii="Times New Roman" w:hAnsi="Times New Roman"/>
          <w:sz w:val="28"/>
          <w:szCs w:val="28"/>
        </w:rPr>
        <w:t>п</w:t>
      </w:r>
      <w:r w:rsidRPr="00531C28">
        <w:rPr>
          <w:rFonts w:ascii="Times New Roman" w:hAnsi="Times New Roman"/>
          <w:sz w:val="28"/>
          <w:szCs w:val="28"/>
        </w:rPr>
        <w:t>рошенных.</w:t>
      </w:r>
    </w:p>
    <w:p w:rsidR="00531C28" w:rsidRDefault="00531C28" w:rsidP="00531C28">
      <w:pPr>
        <w:spacing w:after="0" w:line="22" w:lineRule="atLeast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F92C0A" w:rsidRPr="00531C28" w:rsidRDefault="00F92C0A" w:rsidP="00531C28">
      <w:pPr>
        <w:spacing w:after="0" w:line="22" w:lineRule="atLeast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531C28" w:rsidRPr="00531C28" w:rsidRDefault="00531C28" w:rsidP="00531C28">
      <w:pPr>
        <w:spacing w:after="0" w:line="22" w:lineRule="atLeast"/>
        <w:ind w:firstLine="426"/>
        <w:jc w:val="both"/>
        <w:rPr>
          <w:rFonts w:ascii="Times New Roman" w:hAnsi="Times New Roman"/>
          <w:sz w:val="28"/>
          <w:szCs w:val="28"/>
        </w:rPr>
      </w:pPr>
    </w:p>
    <w:p w:rsidR="00531C28" w:rsidRPr="00531C28" w:rsidRDefault="00531C28" w:rsidP="00531C28">
      <w:pPr>
        <w:spacing w:after="0" w:line="22" w:lineRule="atLeast"/>
        <w:ind w:firstLine="708"/>
        <w:jc w:val="both"/>
        <w:rPr>
          <w:rFonts w:ascii="Times New Roman" w:hAnsi="Times New Roman"/>
          <w:sz w:val="28"/>
          <w:szCs w:val="28"/>
        </w:rPr>
      </w:pPr>
      <w:proofErr w:type="gramStart"/>
      <w:r w:rsidRPr="00531C28">
        <w:rPr>
          <w:rFonts w:ascii="Times New Roman" w:hAnsi="Times New Roman"/>
          <w:sz w:val="28"/>
          <w:szCs w:val="28"/>
        </w:rPr>
        <w:t>Наименьший интерес у представителей бизнеса в целях повышения ко</w:t>
      </w:r>
      <w:r w:rsidRPr="00531C28">
        <w:rPr>
          <w:rFonts w:ascii="Times New Roman" w:hAnsi="Times New Roman"/>
          <w:sz w:val="28"/>
          <w:szCs w:val="28"/>
        </w:rPr>
        <w:t>н</w:t>
      </w:r>
      <w:r w:rsidRPr="00531C28">
        <w:rPr>
          <w:rFonts w:ascii="Times New Roman" w:hAnsi="Times New Roman"/>
          <w:sz w:val="28"/>
          <w:szCs w:val="28"/>
        </w:rPr>
        <w:t>курентоспособности продукции, работ и услуг проявился в отношении таких мероприятий, как приобретение технологий, патентов, лицензий, ноу-хау (в</w:t>
      </w:r>
      <w:r w:rsidRPr="00531C28">
        <w:rPr>
          <w:rFonts w:ascii="Times New Roman" w:hAnsi="Times New Roman"/>
          <w:sz w:val="28"/>
          <w:szCs w:val="28"/>
        </w:rPr>
        <w:t>ы</w:t>
      </w:r>
      <w:r w:rsidRPr="00531C28">
        <w:rPr>
          <w:rFonts w:ascii="Times New Roman" w:hAnsi="Times New Roman"/>
          <w:sz w:val="28"/>
          <w:szCs w:val="28"/>
        </w:rPr>
        <w:t>бор 1,4% опрошенных), разработка новых модификаций и форм производимой продукции, расширение ассортимента (1,7% респондентов) и развитие, расш</w:t>
      </w:r>
      <w:r w:rsidRPr="00531C28">
        <w:rPr>
          <w:rFonts w:ascii="Times New Roman" w:hAnsi="Times New Roman"/>
          <w:sz w:val="28"/>
          <w:szCs w:val="28"/>
        </w:rPr>
        <w:t>и</w:t>
      </w:r>
      <w:r w:rsidRPr="00531C28">
        <w:rPr>
          <w:rFonts w:ascii="Times New Roman" w:hAnsi="Times New Roman"/>
          <w:sz w:val="28"/>
          <w:szCs w:val="28"/>
        </w:rPr>
        <w:t>рение системы представительств (торговой сети, филиалов и прочего) 2,3% от числа опрошенных.</w:t>
      </w:r>
      <w:proofErr w:type="gramEnd"/>
    </w:p>
    <w:p w:rsidR="00531C28" w:rsidRPr="00531C28" w:rsidRDefault="00531C28" w:rsidP="00531C28">
      <w:pPr>
        <w:pStyle w:val="Default"/>
        <w:ind w:firstLine="708"/>
        <w:jc w:val="both"/>
        <w:rPr>
          <w:sz w:val="28"/>
          <w:szCs w:val="28"/>
        </w:rPr>
      </w:pPr>
      <w:r w:rsidRPr="00531C28">
        <w:rPr>
          <w:sz w:val="28"/>
          <w:szCs w:val="28"/>
        </w:rPr>
        <w:t xml:space="preserve">В целом, большинство </w:t>
      </w:r>
      <w:proofErr w:type="gramStart"/>
      <w:r w:rsidRPr="00531C28">
        <w:rPr>
          <w:sz w:val="28"/>
          <w:szCs w:val="28"/>
        </w:rPr>
        <w:t>опрошенных</w:t>
      </w:r>
      <w:proofErr w:type="gramEnd"/>
      <w:r w:rsidRPr="00531C28">
        <w:rPr>
          <w:sz w:val="28"/>
          <w:szCs w:val="28"/>
        </w:rPr>
        <w:t xml:space="preserve"> (88,3%) предпринимали какие-либо меры для повышения конкурентоспособности своего бизнеса, что свидетельс</w:t>
      </w:r>
      <w:r w:rsidRPr="00531C28">
        <w:rPr>
          <w:sz w:val="28"/>
          <w:szCs w:val="28"/>
        </w:rPr>
        <w:t>т</w:t>
      </w:r>
      <w:r w:rsidRPr="00531C28">
        <w:rPr>
          <w:sz w:val="28"/>
          <w:szCs w:val="28"/>
        </w:rPr>
        <w:t>вует о развитии конкуренции в муниципальном образовании</w:t>
      </w:r>
      <w:r w:rsidR="00D67533">
        <w:rPr>
          <w:sz w:val="28"/>
          <w:szCs w:val="28"/>
        </w:rPr>
        <w:t xml:space="preserve"> Город Горячий Ключ</w:t>
      </w:r>
      <w:r w:rsidRPr="00531C28">
        <w:rPr>
          <w:sz w:val="28"/>
          <w:szCs w:val="28"/>
        </w:rPr>
        <w:t>.</w:t>
      </w:r>
    </w:p>
    <w:p w:rsidR="00531C28" w:rsidRDefault="00531C28" w:rsidP="00531C28">
      <w:pPr>
        <w:pStyle w:val="Default"/>
        <w:ind w:firstLine="708"/>
        <w:jc w:val="both"/>
        <w:rPr>
          <w:sz w:val="28"/>
          <w:szCs w:val="28"/>
        </w:rPr>
      </w:pPr>
      <w:r w:rsidRPr="00531C28">
        <w:rPr>
          <w:sz w:val="28"/>
          <w:szCs w:val="28"/>
        </w:rPr>
        <w:t>В отношении информированности субъектов малого и среднего предпр</w:t>
      </w:r>
      <w:r w:rsidRPr="00531C28">
        <w:rPr>
          <w:sz w:val="28"/>
          <w:szCs w:val="28"/>
        </w:rPr>
        <w:t>и</w:t>
      </w:r>
      <w:r w:rsidRPr="00531C28">
        <w:rPr>
          <w:sz w:val="28"/>
          <w:szCs w:val="28"/>
        </w:rPr>
        <w:t>нимательства о мерах государственной поддержки наибольшее число опроше</w:t>
      </w:r>
      <w:r w:rsidRPr="00531C28">
        <w:rPr>
          <w:sz w:val="28"/>
          <w:szCs w:val="28"/>
        </w:rPr>
        <w:t>н</w:t>
      </w:r>
      <w:r w:rsidRPr="00531C28">
        <w:rPr>
          <w:sz w:val="28"/>
          <w:szCs w:val="28"/>
        </w:rPr>
        <w:t>ных ответили, что осведомлены об образовательных программах для предпр</w:t>
      </w:r>
      <w:r w:rsidRPr="00531C28">
        <w:rPr>
          <w:sz w:val="28"/>
          <w:szCs w:val="28"/>
        </w:rPr>
        <w:t>и</w:t>
      </w:r>
      <w:r w:rsidRPr="00531C28">
        <w:rPr>
          <w:sz w:val="28"/>
          <w:szCs w:val="28"/>
        </w:rPr>
        <w:t>нимателей (58,3%), об оказываемой юридической поддержке и консультациях (39%) и о льготных кредитах/субсидировании процентной ставки (24,5%). И</w:t>
      </w:r>
      <w:r w:rsidRPr="00531C28">
        <w:rPr>
          <w:sz w:val="28"/>
          <w:szCs w:val="28"/>
        </w:rPr>
        <w:t>н</w:t>
      </w:r>
      <w:r w:rsidRPr="00531C28">
        <w:rPr>
          <w:sz w:val="28"/>
          <w:szCs w:val="28"/>
        </w:rPr>
        <w:t>формированность об иных мерах государственной поддержки находится на уровне 5% опрошенных и ниже.</w:t>
      </w:r>
    </w:p>
    <w:p w:rsidR="003D50B2" w:rsidRPr="00531C28" w:rsidRDefault="003D50B2" w:rsidP="00531C28">
      <w:pPr>
        <w:pStyle w:val="Default"/>
        <w:ind w:firstLine="708"/>
        <w:jc w:val="both"/>
        <w:rPr>
          <w:sz w:val="28"/>
          <w:szCs w:val="28"/>
        </w:rPr>
      </w:pPr>
    </w:p>
    <w:p w:rsidR="00531C28" w:rsidRPr="00531C28" w:rsidRDefault="008E66C1" w:rsidP="00531C28">
      <w:pPr>
        <w:spacing w:after="0" w:line="22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886450" cy="2990850"/>
            <wp:effectExtent l="0" t="0" r="0" b="0"/>
            <wp:docPr id="46" name="Диаграмма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2"/>
              </a:graphicData>
            </a:graphic>
          </wp:inline>
        </w:drawing>
      </w:r>
    </w:p>
    <w:p w:rsidR="00531C28" w:rsidRPr="00531C28" w:rsidRDefault="00531C28" w:rsidP="00531C28">
      <w:pPr>
        <w:spacing w:after="0" w:line="22" w:lineRule="atLeast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531C28" w:rsidRPr="00531C28" w:rsidRDefault="00531C28" w:rsidP="00531C28">
      <w:pPr>
        <w:spacing w:after="0" w:line="22" w:lineRule="atLeast"/>
        <w:ind w:firstLine="708"/>
        <w:jc w:val="both"/>
        <w:rPr>
          <w:rFonts w:ascii="Times New Roman" w:hAnsi="Times New Roman"/>
          <w:sz w:val="28"/>
          <w:szCs w:val="28"/>
        </w:rPr>
      </w:pPr>
      <w:r w:rsidRPr="00531C28">
        <w:rPr>
          <w:rFonts w:ascii="Times New Roman" w:hAnsi="Times New Roman"/>
          <w:sz w:val="28"/>
          <w:szCs w:val="28"/>
        </w:rPr>
        <w:t>За последние пять лет представители бизнеса воспользовались следу</w:t>
      </w:r>
      <w:r w:rsidRPr="00531C28">
        <w:rPr>
          <w:rFonts w:ascii="Times New Roman" w:hAnsi="Times New Roman"/>
          <w:sz w:val="28"/>
          <w:szCs w:val="28"/>
        </w:rPr>
        <w:t>ю</w:t>
      </w:r>
      <w:r w:rsidRPr="00531C28">
        <w:rPr>
          <w:rFonts w:ascii="Times New Roman" w:hAnsi="Times New Roman"/>
          <w:sz w:val="28"/>
          <w:szCs w:val="28"/>
        </w:rPr>
        <w:t>щими мерами государственной поддержки:</w:t>
      </w:r>
    </w:p>
    <w:p w:rsidR="00531C28" w:rsidRPr="00531C28" w:rsidRDefault="00531C28" w:rsidP="00531C28">
      <w:pPr>
        <w:spacing w:after="0" w:line="22" w:lineRule="atLeast"/>
        <w:ind w:firstLine="708"/>
        <w:jc w:val="both"/>
        <w:rPr>
          <w:rFonts w:ascii="Times New Roman" w:hAnsi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34"/>
        <w:gridCol w:w="1499"/>
        <w:gridCol w:w="1621"/>
      </w:tblGrid>
      <w:tr w:rsidR="00531C28" w:rsidRPr="00531C28" w:rsidTr="00C86840">
        <w:tc>
          <w:tcPr>
            <w:tcW w:w="6734" w:type="dxa"/>
            <w:shd w:val="clear" w:color="auto" w:fill="DBE5F1" w:themeFill="accent1" w:themeFillTint="33"/>
            <w:vAlign w:val="center"/>
          </w:tcPr>
          <w:p w:rsidR="00531C28" w:rsidRPr="00DB5E8A" w:rsidRDefault="00531C28" w:rsidP="00DB5E8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DB5E8A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Вид государственной поддержки</w:t>
            </w:r>
          </w:p>
        </w:tc>
        <w:tc>
          <w:tcPr>
            <w:tcW w:w="1499" w:type="dxa"/>
            <w:shd w:val="clear" w:color="auto" w:fill="DBE5F1" w:themeFill="accent1" w:themeFillTint="33"/>
            <w:vAlign w:val="center"/>
          </w:tcPr>
          <w:p w:rsidR="00531C28" w:rsidRPr="00DB5E8A" w:rsidRDefault="00531C28" w:rsidP="00DB5E8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DB5E8A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Количество</w:t>
            </w:r>
          </w:p>
        </w:tc>
        <w:tc>
          <w:tcPr>
            <w:tcW w:w="1621" w:type="dxa"/>
            <w:shd w:val="clear" w:color="auto" w:fill="DBE5F1" w:themeFill="accent1" w:themeFillTint="33"/>
            <w:vAlign w:val="center"/>
          </w:tcPr>
          <w:p w:rsidR="00531C28" w:rsidRPr="00DB5E8A" w:rsidRDefault="00531C28" w:rsidP="00DB5E8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DB5E8A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% от общего числа </w:t>
            </w:r>
            <w:proofErr w:type="gramStart"/>
            <w:r w:rsidRPr="00DB5E8A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о</w:t>
            </w:r>
            <w:r w:rsidRPr="00DB5E8A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п</w:t>
            </w:r>
            <w:r w:rsidRPr="00DB5E8A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рошенных</w:t>
            </w:r>
            <w:proofErr w:type="gramEnd"/>
          </w:p>
        </w:tc>
      </w:tr>
      <w:tr w:rsidR="00531C28" w:rsidRPr="00531C28" w:rsidTr="00DB5E8A">
        <w:tc>
          <w:tcPr>
            <w:tcW w:w="6734" w:type="dxa"/>
            <w:shd w:val="clear" w:color="auto" w:fill="auto"/>
          </w:tcPr>
          <w:p w:rsidR="00531C28" w:rsidRPr="00DB5E8A" w:rsidRDefault="00531C28" w:rsidP="00DB5E8A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proofErr w:type="gramStart"/>
            <w:r w:rsidRPr="00DB5E8A">
              <w:rPr>
                <w:rFonts w:ascii="Times New Roman" w:hAnsi="Times New Roman"/>
                <w:color w:val="000000"/>
              </w:rPr>
              <w:t>Субсидии и гранты для начинающих предпринимателей (например, на приобретение основных средств.</w:t>
            </w:r>
            <w:proofErr w:type="gramEnd"/>
            <w:r w:rsidRPr="00DB5E8A">
              <w:rPr>
                <w:rFonts w:ascii="Times New Roman" w:hAnsi="Times New Roman"/>
                <w:color w:val="000000"/>
              </w:rPr>
              <w:t xml:space="preserve"> </w:t>
            </w:r>
            <w:proofErr w:type="gramStart"/>
            <w:r w:rsidRPr="00DB5E8A">
              <w:rPr>
                <w:rFonts w:ascii="Times New Roman" w:hAnsi="Times New Roman"/>
                <w:color w:val="000000"/>
              </w:rPr>
              <w:t>Организацию рабочих мест, л</w:t>
            </w:r>
            <w:r w:rsidRPr="00DB5E8A">
              <w:rPr>
                <w:rFonts w:ascii="Times New Roman" w:hAnsi="Times New Roman"/>
                <w:color w:val="000000"/>
              </w:rPr>
              <w:t>и</w:t>
            </w:r>
            <w:r w:rsidRPr="00DB5E8A">
              <w:rPr>
                <w:rFonts w:ascii="Times New Roman" w:hAnsi="Times New Roman"/>
                <w:color w:val="000000"/>
              </w:rPr>
              <w:t xml:space="preserve">цензионное ПО и т.д.) </w:t>
            </w:r>
            <w:proofErr w:type="gramEnd"/>
          </w:p>
        </w:tc>
        <w:tc>
          <w:tcPr>
            <w:tcW w:w="1499" w:type="dxa"/>
            <w:shd w:val="clear" w:color="auto" w:fill="auto"/>
          </w:tcPr>
          <w:p w:rsidR="00531C28" w:rsidRPr="00DB5E8A" w:rsidRDefault="00531C28" w:rsidP="00DB5E8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</w:rPr>
            </w:pPr>
            <w:r w:rsidRPr="00DB5E8A">
              <w:rPr>
                <w:rFonts w:ascii="Times New Roman" w:hAnsi="Times New Roman"/>
                <w:color w:val="000000"/>
              </w:rPr>
              <w:t>0</w:t>
            </w:r>
          </w:p>
        </w:tc>
        <w:tc>
          <w:tcPr>
            <w:tcW w:w="1621" w:type="dxa"/>
            <w:shd w:val="clear" w:color="auto" w:fill="auto"/>
          </w:tcPr>
          <w:p w:rsidR="00531C28" w:rsidRPr="00DB5E8A" w:rsidRDefault="00531C28" w:rsidP="00DB5E8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</w:rPr>
            </w:pPr>
            <w:r w:rsidRPr="00DB5E8A">
              <w:rPr>
                <w:rFonts w:ascii="Times New Roman" w:hAnsi="Times New Roman"/>
                <w:color w:val="000000"/>
              </w:rPr>
              <w:t>0%</w:t>
            </w:r>
          </w:p>
        </w:tc>
      </w:tr>
      <w:tr w:rsidR="00531C28" w:rsidRPr="00531C28" w:rsidTr="00DB5E8A">
        <w:tc>
          <w:tcPr>
            <w:tcW w:w="6734" w:type="dxa"/>
            <w:shd w:val="clear" w:color="auto" w:fill="auto"/>
          </w:tcPr>
          <w:p w:rsidR="00531C28" w:rsidRPr="00DB5E8A" w:rsidRDefault="00531C28" w:rsidP="00DB5E8A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 w:rsidRPr="00DB5E8A">
              <w:rPr>
                <w:rFonts w:ascii="Times New Roman" w:hAnsi="Times New Roman"/>
                <w:color w:val="000000"/>
              </w:rPr>
              <w:t xml:space="preserve">Субсидии и гранты на инновационные проекты </w:t>
            </w:r>
          </w:p>
        </w:tc>
        <w:tc>
          <w:tcPr>
            <w:tcW w:w="1499" w:type="dxa"/>
            <w:shd w:val="clear" w:color="auto" w:fill="auto"/>
          </w:tcPr>
          <w:p w:rsidR="00531C28" w:rsidRPr="00DB5E8A" w:rsidRDefault="00531C28" w:rsidP="00DB5E8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</w:rPr>
            </w:pPr>
            <w:r w:rsidRPr="00DB5E8A">
              <w:rPr>
                <w:rFonts w:ascii="Times New Roman" w:hAnsi="Times New Roman"/>
                <w:color w:val="000000"/>
              </w:rPr>
              <w:t>6</w:t>
            </w:r>
          </w:p>
        </w:tc>
        <w:tc>
          <w:tcPr>
            <w:tcW w:w="1621" w:type="dxa"/>
            <w:shd w:val="clear" w:color="auto" w:fill="auto"/>
          </w:tcPr>
          <w:p w:rsidR="00531C28" w:rsidRPr="00DB5E8A" w:rsidRDefault="00531C28" w:rsidP="00DB5E8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</w:rPr>
            </w:pPr>
            <w:r w:rsidRPr="00DB5E8A">
              <w:rPr>
                <w:rFonts w:ascii="Times New Roman" w:hAnsi="Times New Roman"/>
                <w:color w:val="000000"/>
              </w:rPr>
              <w:t>1,7%</w:t>
            </w:r>
          </w:p>
        </w:tc>
      </w:tr>
      <w:tr w:rsidR="00531C28" w:rsidRPr="00531C28" w:rsidTr="00DB5E8A">
        <w:tc>
          <w:tcPr>
            <w:tcW w:w="6734" w:type="dxa"/>
            <w:shd w:val="clear" w:color="auto" w:fill="auto"/>
          </w:tcPr>
          <w:p w:rsidR="00531C28" w:rsidRPr="00DB5E8A" w:rsidRDefault="00531C28" w:rsidP="00DB5E8A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 w:rsidRPr="00DB5E8A">
              <w:rPr>
                <w:rFonts w:ascii="Times New Roman" w:hAnsi="Times New Roman"/>
                <w:color w:val="000000"/>
              </w:rPr>
              <w:lastRenderedPageBreak/>
              <w:t xml:space="preserve">Льготные кредиты/субсидирование процентной ставки </w:t>
            </w:r>
          </w:p>
        </w:tc>
        <w:tc>
          <w:tcPr>
            <w:tcW w:w="1499" w:type="dxa"/>
            <w:shd w:val="clear" w:color="auto" w:fill="auto"/>
          </w:tcPr>
          <w:p w:rsidR="00531C28" w:rsidRPr="00DB5E8A" w:rsidRDefault="00531C28" w:rsidP="00DB5E8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</w:rPr>
            </w:pPr>
            <w:r w:rsidRPr="00DB5E8A">
              <w:rPr>
                <w:rFonts w:ascii="Times New Roman" w:hAnsi="Times New Roman"/>
                <w:color w:val="000000"/>
              </w:rPr>
              <w:t>4</w:t>
            </w:r>
          </w:p>
        </w:tc>
        <w:tc>
          <w:tcPr>
            <w:tcW w:w="1621" w:type="dxa"/>
            <w:shd w:val="clear" w:color="auto" w:fill="auto"/>
          </w:tcPr>
          <w:p w:rsidR="00531C28" w:rsidRPr="00531C28" w:rsidRDefault="00531C28" w:rsidP="00DB5E8A">
            <w:pPr>
              <w:jc w:val="center"/>
            </w:pPr>
            <w:r w:rsidRPr="00DB5E8A">
              <w:rPr>
                <w:rFonts w:ascii="Times New Roman" w:hAnsi="Times New Roman"/>
                <w:color w:val="000000"/>
              </w:rPr>
              <w:t>1,2%</w:t>
            </w:r>
          </w:p>
        </w:tc>
      </w:tr>
      <w:tr w:rsidR="00531C28" w:rsidRPr="00531C28" w:rsidTr="00DB5E8A">
        <w:tc>
          <w:tcPr>
            <w:tcW w:w="6734" w:type="dxa"/>
            <w:shd w:val="clear" w:color="auto" w:fill="auto"/>
          </w:tcPr>
          <w:p w:rsidR="00531C28" w:rsidRPr="00DB5E8A" w:rsidRDefault="00531C28" w:rsidP="00DB5E8A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 w:rsidRPr="00DB5E8A">
              <w:rPr>
                <w:rFonts w:ascii="Times New Roman" w:hAnsi="Times New Roman"/>
                <w:color w:val="000000"/>
              </w:rPr>
              <w:t xml:space="preserve"> Субсидирование лизинга машин и оборудования </w:t>
            </w:r>
          </w:p>
        </w:tc>
        <w:tc>
          <w:tcPr>
            <w:tcW w:w="1499" w:type="dxa"/>
            <w:shd w:val="clear" w:color="auto" w:fill="auto"/>
          </w:tcPr>
          <w:p w:rsidR="00531C28" w:rsidRPr="00DB5E8A" w:rsidRDefault="00531C28" w:rsidP="00DB5E8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</w:rPr>
            </w:pPr>
            <w:r w:rsidRPr="00DB5E8A">
              <w:rPr>
                <w:rFonts w:ascii="Times New Roman" w:hAnsi="Times New Roman"/>
                <w:color w:val="000000"/>
              </w:rPr>
              <w:t>22</w:t>
            </w:r>
          </w:p>
        </w:tc>
        <w:tc>
          <w:tcPr>
            <w:tcW w:w="1621" w:type="dxa"/>
            <w:shd w:val="clear" w:color="auto" w:fill="auto"/>
          </w:tcPr>
          <w:p w:rsidR="00531C28" w:rsidRPr="00531C28" w:rsidRDefault="00531C28" w:rsidP="00DB5E8A">
            <w:pPr>
              <w:jc w:val="center"/>
            </w:pPr>
            <w:r w:rsidRPr="00DB5E8A">
              <w:rPr>
                <w:rFonts w:ascii="Times New Roman" w:hAnsi="Times New Roman"/>
                <w:color w:val="000000"/>
              </w:rPr>
              <w:t>6,4%</w:t>
            </w:r>
          </w:p>
        </w:tc>
      </w:tr>
      <w:tr w:rsidR="00531C28" w:rsidRPr="00531C28" w:rsidTr="00DB5E8A">
        <w:tc>
          <w:tcPr>
            <w:tcW w:w="6734" w:type="dxa"/>
            <w:shd w:val="clear" w:color="auto" w:fill="auto"/>
          </w:tcPr>
          <w:p w:rsidR="00531C28" w:rsidRPr="00DB5E8A" w:rsidRDefault="00531C28" w:rsidP="00DB5E8A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 w:rsidRPr="00DB5E8A">
              <w:rPr>
                <w:rFonts w:ascii="Times New Roman" w:hAnsi="Times New Roman"/>
                <w:color w:val="000000"/>
              </w:rPr>
              <w:t>Снижение налоговой нагрузки для плательщиков УСНО, ЕНВД, п</w:t>
            </w:r>
            <w:r w:rsidRPr="00DB5E8A">
              <w:rPr>
                <w:rFonts w:ascii="Times New Roman" w:hAnsi="Times New Roman"/>
                <w:color w:val="000000"/>
              </w:rPr>
              <w:t>а</w:t>
            </w:r>
            <w:r w:rsidRPr="00DB5E8A">
              <w:rPr>
                <w:rFonts w:ascii="Times New Roman" w:hAnsi="Times New Roman"/>
                <w:color w:val="000000"/>
              </w:rPr>
              <w:t xml:space="preserve">тента </w:t>
            </w:r>
          </w:p>
        </w:tc>
        <w:tc>
          <w:tcPr>
            <w:tcW w:w="1499" w:type="dxa"/>
            <w:shd w:val="clear" w:color="auto" w:fill="auto"/>
          </w:tcPr>
          <w:p w:rsidR="00531C28" w:rsidRPr="00DB5E8A" w:rsidRDefault="00531C28" w:rsidP="00DB5E8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</w:rPr>
            </w:pPr>
            <w:r w:rsidRPr="00DB5E8A">
              <w:rPr>
                <w:rFonts w:ascii="Times New Roman" w:hAnsi="Times New Roman"/>
                <w:color w:val="000000"/>
              </w:rPr>
              <w:t>3</w:t>
            </w:r>
          </w:p>
        </w:tc>
        <w:tc>
          <w:tcPr>
            <w:tcW w:w="1621" w:type="dxa"/>
            <w:shd w:val="clear" w:color="auto" w:fill="auto"/>
          </w:tcPr>
          <w:p w:rsidR="00531C28" w:rsidRPr="00531C28" w:rsidRDefault="00531C28" w:rsidP="00DB5E8A">
            <w:pPr>
              <w:jc w:val="center"/>
            </w:pPr>
            <w:r w:rsidRPr="00DB5E8A">
              <w:rPr>
                <w:rFonts w:ascii="Times New Roman" w:hAnsi="Times New Roman"/>
                <w:color w:val="000000"/>
              </w:rPr>
              <w:t>0,8%</w:t>
            </w:r>
          </w:p>
        </w:tc>
      </w:tr>
      <w:tr w:rsidR="00531C28" w:rsidRPr="00531C28" w:rsidTr="00DB5E8A">
        <w:tc>
          <w:tcPr>
            <w:tcW w:w="6734" w:type="dxa"/>
            <w:shd w:val="clear" w:color="auto" w:fill="auto"/>
          </w:tcPr>
          <w:p w:rsidR="00531C28" w:rsidRPr="00DB5E8A" w:rsidRDefault="00531C28" w:rsidP="00DB5E8A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 w:rsidRPr="00DB5E8A">
              <w:rPr>
                <w:rFonts w:ascii="Times New Roman" w:hAnsi="Times New Roman"/>
                <w:color w:val="000000"/>
              </w:rPr>
              <w:t>Двухлетние налоговые каникулы для начинающих предпринимат</w:t>
            </w:r>
            <w:r w:rsidRPr="00DB5E8A">
              <w:rPr>
                <w:rFonts w:ascii="Times New Roman" w:hAnsi="Times New Roman"/>
                <w:color w:val="000000"/>
              </w:rPr>
              <w:t>е</w:t>
            </w:r>
            <w:r w:rsidRPr="00DB5E8A">
              <w:rPr>
                <w:rFonts w:ascii="Times New Roman" w:hAnsi="Times New Roman"/>
                <w:color w:val="000000"/>
              </w:rPr>
              <w:t xml:space="preserve">лей в социальной сфере, производстве, научной сфере и бытовых услуг </w:t>
            </w:r>
          </w:p>
        </w:tc>
        <w:tc>
          <w:tcPr>
            <w:tcW w:w="1499" w:type="dxa"/>
            <w:shd w:val="clear" w:color="auto" w:fill="auto"/>
          </w:tcPr>
          <w:p w:rsidR="00531C28" w:rsidRPr="00DB5E8A" w:rsidRDefault="00531C28" w:rsidP="00DB5E8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</w:rPr>
            </w:pPr>
            <w:r w:rsidRPr="00DB5E8A"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1621" w:type="dxa"/>
            <w:shd w:val="clear" w:color="auto" w:fill="auto"/>
          </w:tcPr>
          <w:p w:rsidR="00531C28" w:rsidRPr="00531C28" w:rsidRDefault="00531C28" w:rsidP="00DB5E8A">
            <w:pPr>
              <w:jc w:val="center"/>
            </w:pPr>
            <w:r w:rsidRPr="00DB5E8A">
              <w:rPr>
                <w:rFonts w:ascii="Times New Roman" w:hAnsi="Times New Roman"/>
                <w:color w:val="000000"/>
              </w:rPr>
              <w:t>0,3%</w:t>
            </w:r>
          </w:p>
        </w:tc>
      </w:tr>
      <w:tr w:rsidR="00531C28" w:rsidRPr="00531C28" w:rsidTr="00DB5E8A">
        <w:tc>
          <w:tcPr>
            <w:tcW w:w="6734" w:type="dxa"/>
            <w:shd w:val="clear" w:color="auto" w:fill="auto"/>
          </w:tcPr>
          <w:p w:rsidR="00531C28" w:rsidRPr="00DB5E8A" w:rsidRDefault="00531C28" w:rsidP="00DB5E8A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 w:rsidRPr="00DB5E8A">
              <w:rPr>
                <w:rFonts w:ascii="Times New Roman" w:hAnsi="Times New Roman"/>
                <w:color w:val="000000"/>
              </w:rPr>
              <w:t xml:space="preserve">Образовательные программы для предпринимателей </w:t>
            </w:r>
          </w:p>
        </w:tc>
        <w:tc>
          <w:tcPr>
            <w:tcW w:w="1499" w:type="dxa"/>
            <w:shd w:val="clear" w:color="auto" w:fill="auto"/>
          </w:tcPr>
          <w:p w:rsidR="00531C28" w:rsidRPr="00DB5E8A" w:rsidRDefault="00531C28" w:rsidP="00DB5E8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</w:rPr>
            </w:pPr>
            <w:r w:rsidRPr="00DB5E8A">
              <w:rPr>
                <w:rFonts w:ascii="Times New Roman" w:hAnsi="Times New Roman"/>
                <w:color w:val="000000"/>
              </w:rPr>
              <w:t>227</w:t>
            </w:r>
          </w:p>
        </w:tc>
        <w:tc>
          <w:tcPr>
            <w:tcW w:w="1621" w:type="dxa"/>
            <w:shd w:val="clear" w:color="auto" w:fill="auto"/>
          </w:tcPr>
          <w:p w:rsidR="00531C28" w:rsidRPr="00531C28" w:rsidRDefault="00531C28" w:rsidP="00DB5E8A">
            <w:pPr>
              <w:jc w:val="center"/>
            </w:pPr>
            <w:r w:rsidRPr="00DB5E8A">
              <w:rPr>
                <w:rFonts w:ascii="Times New Roman" w:hAnsi="Times New Roman"/>
                <w:color w:val="000000"/>
              </w:rPr>
              <w:t>66,2%</w:t>
            </w:r>
          </w:p>
        </w:tc>
      </w:tr>
      <w:tr w:rsidR="00531C28" w:rsidRPr="00531C28" w:rsidTr="00DB5E8A">
        <w:tc>
          <w:tcPr>
            <w:tcW w:w="6734" w:type="dxa"/>
            <w:shd w:val="clear" w:color="auto" w:fill="auto"/>
          </w:tcPr>
          <w:p w:rsidR="00531C28" w:rsidRPr="00DB5E8A" w:rsidRDefault="00531C28" w:rsidP="00DB5E8A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 w:rsidRPr="00DB5E8A">
              <w:rPr>
                <w:rFonts w:ascii="Times New Roman" w:hAnsi="Times New Roman"/>
                <w:color w:val="000000"/>
              </w:rPr>
              <w:t xml:space="preserve">Юридическая поддержка/консультации </w:t>
            </w:r>
          </w:p>
        </w:tc>
        <w:tc>
          <w:tcPr>
            <w:tcW w:w="1499" w:type="dxa"/>
            <w:shd w:val="clear" w:color="auto" w:fill="auto"/>
          </w:tcPr>
          <w:p w:rsidR="00531C28" w:rsidRPr="00DB5E8A" w:rsidRDefault="00531C28" w:rsidP="00DB5E8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</w:rPr>
            </w:pPr>
            <w:r w:rsidRPr="00DB5E8A">
              <w:rPr>
                <w:rFonts w:ascii="Times New Roman" w:hAnsi="Times New Roman"/>
                <w:color w:val="000000"/>
              </w:rPr>
              <w:t>63</w:t>
            </w:r>
          </w:p>
        </w:tc>
        <w:tc>
          <w:tcPr>
            <w:tcW w:w="1621" w:type="dxa"/>
            <w:shd w:val="clear" w:color="auto" w:fill="auto"/>
          </w:tcPr>
          <w:p w:rsidR="00531C28" w:rsidRPr="00531C28" w:rsidRDefault="00531C28" w:rsidP="00DB5E8A">
            <w:pPr>
              <w:jc w:val="center"/>
            </w:pPr>
            <w:r w:rsidRPr="00DB5E8A">
              <w:rPr>
                <w:rFonts w:ascii="Times New Roman" w:hAnsi="Times New Roman"/>
                <w:color w:val="000000"/>
              </w:rPr>
              <w:t>18,3%</w:t>
            </w:r>
          </w:p>
        </w:tc>
      </w:tr>
      <w:tr w:rsidR="00531C28" w:rsidRPr="00531C28" w:rsidTr="00DB5E8A">
        <w:tc>
          <w:tcPr>
            <w:tcW w:w="6734" w:type="dxa"/>
            <w:shd w:val="clear" w:color="auto" w:fill="auto"/>
          </w:tcPr>
          <w:p w:rsidR="00531C28" w:rsidRPr="00DB5E8A" w:rsidRDefault="00531C28" w:rsidP="00DB5E8A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 w:rsidRPr="00DB5E8A">
              <w:rPr>
                <w:rFonts w:ascii="Times New Roman" w:hAnsi="Times New Roman"/>
                <w:color w:val="000000"/>
              </w:rPr>
              <w:t xml:space="preserve">Имущественная поддержка (льготная аренда, места в </w:t>
            </w:r>
            <w:proofErr w:type="gramStart"/>
            <w:r w:rsidRPr="00DB5E8A">
              <w:rPr>
                <w:rFonts w:ascii="Times New Roman" w:hAnsi="Times New Roman"/>
                <w:color w:val="000000"/>
              </w:rPr>
              <w:t>бизнес-инкубаторах</w:t>
            </w:r>
            <w:proofErr w:type="gramEnd"/>
            <w:r w:rsidRPr="00DB5E8A">
              <w:rPr>
                <w:rFonts w:ascii="Times New Roman" w:hAnsi="Times New Roman"/>
                <w:color w:val="000000"/>
              </w:rPr>
              <w:t xml:space="preserve"> и пр.) </w:t>
            </w:r>
          </w:p>
        </w:tc>
        <w:tc>
          <w:tcPr>
            <w:tcW w:w="1499" w:type="dxa"/>
            <w:shd w:val="clear" w:color="auto" w:fill="auto"/>
          </w:tcPr>
          <w:p w:rsidR="00531C28" w:rsidRPr="00DB5E8A" w:rsidRDefault="00531C28" w:rsidP="00DB5E8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</w:rPr>
            </w:pPr>
            <w:r w:rsidRPr="00DB5E8A">
              <w:rPr>
                <w:rFonts w:ascii="Times New Roman" w:hAnsi="Times New Roman"/>
                <w:color w:val="000000"/>
              </w:rPr>
              <w:t>9</w:t>
            </w:r>
          </w:p>
        </w:tc>
        <w:tc>
          <w:tcPr>
            <w:tcW w:w="1621" w:type="dxa"/>
            <w:shd w:val="clear" w:color="auto" w:fill="auto"/>
          </w:tcPr>
          <w:p w:rsidR="00531C28" w:rsidRPr="00531C28" w:rsidRDefault="00531C28" w:rsidP="00DB5E8A">
            <w:pPr>
              <w:jc w:val="center"/>
            </w:pPr>
            <w:r w:rsidRPr="00DB5E8A">
              <w:rPr>
                <w:rFonts w:ascii="Times New Roman" w:hAnsi="Times New Roman"/>
                <w:color w:val="000000"/>
              </w:rPr>
              <w:t>2,6%</w:t>
            </w:r>
          </w:p>
        </w:tc>
      </w:tr>
      <w:tr w:rsidR="00531C28" w:rsidRPr="00531C28" w:rsidTr="00DB5E8A">
        <w:tc>
          <w:tcPr>
            <w:tcW w:w="6734" w:type="dxa"/>
            <w:shd w:val="clear" w:color="auto" w:fill="auto"/>
          </w:tcPr>
          <w:p w:rsidR="00531C28" w:rsidRPr="00DB5E8A" w:rsidRDefault="00531C28" w:rsidP="00DB5E8A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 w:rsidRPr="00DB5E8A">
              <w:rPr>
                <w:rFonts w:ascii="Times New Roman" w:hAnsi="Times New Roman"/>
                <w:color w:val="000000"/>
              </w:rPr>
              <w:t xml:space="preserve">Льготное подключение к инженерной инфраструктуре </w:t>
            </w:r>
          </w:p>
        </w:tc>
        <w:tc>
          <w:tcPr>
            <w:tcW w:w="1499" w:type="dxa"/>
            <w:shd w:val="clear" w:color="auto" w:fill="auto"/>
          </w:tcPr>
          <w:p w:rsidR="00531C28" w:rsidRPr="00DB5E8A" w:rsidRDefault="00531C28" w:rsidP="00DB5E8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</w:rPr>
            </w:pPr>
            <w:r w:rsidRPr="00DB5E8A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1621" w:type="dxa"/>
            <w:shd w:val="clear" w:color="auto" w:fill="auto"/>
          </w:tcPr>
          <w:p w:rsidR="00531C28" w:rsidRPr="00531C28" w:rsidRDefault="00531C28" w:rsidP="00DB5E8A">
            <w:pPr>
              <w:jc w:val="center"/>
            </w:pPr>
            <w:r w:rsidRPr="00DB5E8A">
              <w:rPr>
                <w:rFonts w:ascii="Times New Roman" w:hAnsi="Times New Roman"/>
                <w:color w:val="000000"/>
              </w:rPr>
              <w:t>0,6%</w:t>
            </w:r>
          </w:p>
        </w:tc>
      </w:tr>
      <w:tr w:rsidR="00531C28" w:rsidRPr="00531C28" w:rsidTr="00DB5E8A">
        <w:tc>
          <w:tcPr>
            <w:tcW w:w="6734" w:type="dxa"/>
            <w:shd w:val="clear" w:color="auto" w:fill="auto"/>
          </w:tcPr>
          <w:p w:rsidR="00531C28" w:rsidRPr="00DB5E8A" w:rsidRDefault="00531C28" w:rsidP="00DB5E8A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 w:rsidRPr="00DB5E8A">
              <w:rPr>
                <w:rFonts w:ascii="Times New Roman" w:hAnsi="Times New Roman"/>
                <w:color w:val="000000"/>
              </w:rPr>
              <w:t xml:space="preserve">Поддержка экспортных операций </w:t>
            </w:r>
          </w:p>
        </w:tc>
        <w:tc>
          <w:tcPr>
            <w:tcW w:w="1499" w:type="dxa"/>
            <w:shd w:val="clear" w:color="auto" w:fill="auto"/>
          </w:tcPr>
          <w:p w:rsidR="00531C28" w:rsidRPr="00DB5E8A" w:rsidRDefault="00531C28" w:rsidP="00DB5E8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</w:rPr>
            </w:pPr>
            <w:r w:rsidRPr="00DB5E8A">
              <w:rPr>
                <w:rFonts w:ascii="Times New Roman" w:hAnsi="Times New Roman"/>
                <w:color w:val="000000"/>
              </w:rPr>
              <w:t>0</w:t>
            </w:r>
          </w:p>
        </w:tc>
        <w:tc>
          <w:tcPr>
            <w:tcW w:w="1621" w:type="dxa"/>
            <w:shd w:val="clear" w:color="auto" w:fill="auto"/>
          </w:tcPr>
          <w:p w:rsidR="00531C28" w:rsidRPr="00531C28" w:rsidRDefault="00531C28" w:rsidP="00DB5E8A">
            <w:pPr>
              <w:jc w:val="center"/>
            </w:pPr>
            <w:r w:rsidRPr="00DB5E8A">
              <w:rPr>
                <w:rFonts w:ascii="Times New Roman" w:hAnsi="Times New Roman"/>
                <w:color w:val="000000"/>
              </w:rPr>
              <w:t>0%</w:t>
            </w:r>
          </w:p>
        </w:tc>
      </w:tr>
      <w:tr w:rsidR="00531C28" w:rsidRPr="00531C28" w:rsidTr="00DB5E8A">
        <w:tc>
          <w:tcPr>
            <w:tcW w:w="6734" w:type="dxa"/>
            <w:shd w:val="clear" w:color="auto" w:fill="auto"/>
          </w:tcPr>
          <w:p w:rsidR="00531C28" w:rsidRPr="00DB5E8A" w:rsidRDefault="00531C28" w:rsidP="00DB5E8A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 w:rsidRPr="00DB5E8A">
              <w:rPr>
                <w:rFonts w:ascii="Times New Roman" w:hAnsi="Times New Roman"/>
                <w:color w:val="000000"/>
              </w:rPr>
              <w:t>Расширение доступа к государственному заказу для малого и сре</w:t>
            </w:r>
            <w:r w:rsidRPr="00DB5E8A">
              <w:rPr>
                <w:rFonts w:ascii="Times New Roman" w:hAnsi="Times New Roman"/>
                <w:color w:val="000000"/>
              </w:rPr>
              <w:t>д</w:t>
            </w:r>
            <w:r w:rsidRPr="00DB5E8A">
              <w:rPr>
                <w:rFonts w:ascii="Times New Roman" w:hAnsi="Times New Roman"/>
                <w:color w:val="000000"/>
              </w:rPr>
              <w:t xml:space="preserve">него бизнеса </w:t>
            </w:r>
          </w:p>
        </w:tc>
        <w:tc>
          <w:tcPr>
            <w:tcW w:w="1499" w:type="dxa"/>
            <w:shd w:val="clear" w:color="auto" w:fill="auto"/>
          </w:tcPr>
          <w:p w:rsidR="00531C28" w:rsidRPr="00DB5E8A" w:rsidRDefault="00531C28" w:rsidP="00DB5E8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</w:rPr>
            </w:pPr>
            <w:r w:rsidRPr="00DB5E8A">
              <w:rPr>
                <w:rFonts w:ascii="Times New Roman" w:hAnsi="Times New Roman"/>
                <w:color w:val="000000"/>
              </w:rPr>
              <w:t>0</w:t>
            </w:r>
          </w:p>
        </w:tc>
        <w:tc>
          <w:tcPr>
            <w:tcW w:w="1621" w:type="dxa"/>
            <w:shd w:val="clear" w:color="auto" w:fill="auto"/>
          </w:tcPr>
          <w:p w:rsidR="00531C28" w:rsidRPr="00531C28" w:rsidRDefault="00531C28" w:rsidP="00DB5E8A">
            <w:pPr>
              <w:jc w:val="center"/>
            </w:pPr>
            <w:r w:rsidRPr="00DB5E8A">
              <w:rPr>
                <w:rFonts w:ascii="Times New Roman" w:hAnsi="Times New Roman"/>
                <w:color w:val="000000"/>
              </w:rPr>
              <w:t>0%</w:t>
            </w:r>
          </w:p>
        </w:tc>
      </w:tr>
    </w:tbl>
    <w:p w:rsidR="00531C28" w:rsidRPr="00531C28" w:rsidRDefault="00531C28" w:rsidP="00531C28">
      <w:pPr>
        <w:spacing w:after="0" w:line="22" w:lineRule="atLeast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531C28" w:rsidRPr="00531C28" w:rsidRDefault="00531C28" w:rsidP="00531C28">
      <w:pPr>
        <w:spacing w:after="0" w:line="22" w:lineRule="atLeast"/>
        <w:ind w:firstLine="708"/>
        <w:jc w:val="both"/>
        <w:rPr>
          <w:rFonts w:ascii="Times New Roman" w:hAnsi="Times New Roman"/>
          <w:sz w:val="28"/>
          <w:szCs w:val="28"/>
        </w:rPr>
      </w:pPr>
      <w:r w:rsidRPr="00531C28">
        <w:rPr>
          <w:rFonts w:ascii="Times New Roman" w:hAnsi="Times New Roman"/>
          <w:sz w:val="28"/>
          <w:szCs w:val="28"/>
        </w:rPr>
        <w:t>Наибольший интерес у субъектов малого и среднего предпринимательс</w:t>
      </w:r>
      <w:r w:rsidRPr="00531C28">
        <w:rPr>
          <w:rFonts w:ascii="Times New Roman" w:hAnsi="Times New Roman"/>
          <w:sz w:val="28"/>
          <w:szCs w:val="28"/>
        </w:rPr>
        <w:t>т</w:t>
      </w:r>
      <w:r w:rsidRPr="00531C28">
        <w:rPr>
          <w:rFonts w:ascii="Times New Roman" w:hAnsi="Times New Roman"/>
          <w:sz w:val="28"/>
          <w:szCs w:val="28"/>
        </w:rPr>
        <w:t>ва из мер государственной поддержки вызвали образовательные программы для предпринимателей (66,2% от числа опрошенных), юридическая поддер</w:t>
      </w:r>
      <w:r w:rsidRPr="00531C28">
        <w:rPr>
          <w:rFonts w:ascii="Times New Roman" w:hAnsi="Times New Roman"/>
          <w:sz w:val="28"/>
          <w:szCs w:val="28"/>
        </w:rPr>
        <w:t>ж</w:t>
      </w:r>
      <w:r w:rsidRPr="00531C28">
        <w:rPr>
          <w:rFonts w:ascii="Times New Roman" w:hAnsi="Times New Roman"/>
          <w:sz w:val="28"/>
          <w:szCs w:val="28"/>
        </w:rPr>
        <w:t>ка/консультации (18,3% респондентов), субсидирование лизинга машин и об</w:t>
      </w:r>
      <w:r w:rsidRPr="00531C28">
        <w:rPr>
          <w:rFonts w:ascii="Times New Roman" w:hAnsi="Times New Roman"/>
          <w:sz w:val="28"/>
          <w:szCs w:val="28"/>
        </w:rPr>
        <w:t>о</w:t>
      </w:r>
      <w:r w:rsidRPr="00531C28">
        <w:rPr>
          <w:rFonts w:ascii="Times New Roman" w:hAnsi="Times New Roman"/>
          <w:sz w:val="28"/>
          <w:szCs w:val="28"/>
        </w:rPr>
        <w:t xml:space="preserve">рудования (6,4%). </w:t>
      </w:r>
    </w:p>
    <w:p w:rsidR="00531C28" w:rsidRPr="00531C28" w:rsidRDefault="00531C28" w:rsidP="00531C28">
      <w:pPr>
        <w:spacing w:after="0" w:line="22" w:lineRule="atLeast"/>
        <w:ind w:firstLine="708"/>
        <w:jc w:val="both"/>
        <w:rPr>
          <w:sz w:val="28"/>
          <w:szCs w:val="28"/>
        </w:rPr>
      </w:pPr>
      <w:r w:rsidRPr="00531C28">
        <w:rPr>
          <w:rFonts w:ascii="Times New Roman" w:hAnsi="Times New Roman"/>
          <w:sz w:val="28"/>
        </w:rPr>
        <w:t xml:space="preserve">В целях снижения административных барьеров и оказания содействия субъектам малого предпринимательства в городе Горячий Ключ </w:t>
      </w:r>
      <w:r w:rsidR="00275528">
        <w:rPr>
          <w:rFonts w:ascii="Times New Roman" w:hAnsi="Times New Roman"/>
          <w:sz w:val="28"/>
        </w:rPr>
        <w:t>функционир</w:t>
      </w:r>
      <w:r w:rsidR="00275528">
        <w:rPr>
          <w:rFonts w:ascii="Times New Roman" w:hAnsi="Times New Roman"/>
          <w:sz w:val="28"/>
        </w:rPr>
        <w:t>у</w:t>
      </w:r>
      <w:r w:rsidR="00275528">
        <w:rPr>
          <w:rFonts w:ascii="Times New Roman" w:hAnsi="Times New Roman"/>
          <w:sz w:val="28"/>
        </w:rPr>
        <w:t>ет</w:t>
      </w:r>
      <w:r w:rsidRPr="00531C28">
        <w:rPr>
          <w:rFonts w:ascii="Times New Roman" w:hAnsi="Times New Roman"/>
          <w:sz w:val="28"/>
        </w:rPr>
        <w:t xml:space="preserve"> Информационно-Консультационный центр, работа которого направлена на содействие развитию субъектов малого и среднего предпринимательства.</w:t>
      </w:r>
    </w:p>
    <w:p w:rsidR="00531C28" w:rsidRPr="00531C28" w:rsidRDefault="00531C28" w:rsidP="00531C28">
      <w:pPr>
        <w:pStyle w:val="af2"/>
        <w:spacing w:before="0" w:beforeAutospacing="0" w:after="0" w:afterAutospacing="0" w:line="22" w:lineRule="atLeast"/>
        <w:ind w:firstLine="851"/>
        <w:jc w:val="both"/>
        <w:rPr>
          <w:sz w:val="28"/>
          <w:szCs w:val="28"/>
        </w:rPr>
      </w:pPr>
      <w:r w:rsidRPr="00531C28">
        <w:rPr>
          <w:sz w:val="28"/>
          <w:szCs w:val="28"/>
        </w:rPr>
        <w:t>Информационно-Консультационный Центр (ИКЦ) реализует свою де</w:t>
      </w:r>
      <w:r w:rsidRPr="00531C28">
        <w:rPr>
          <w:sz w:val="28"/>
          <w:szCs w:val="28"/>
        </w:rPr>
        <w:t>я</w:t>
      </w:r>
      <w:r w:rsidRPr="00531C28">
        <w:rPr>
          <w:sz w:val="28"/>
          <w:szCs w:val="28"/>
        </w:rPr>
        <w:t>тельность в рамках муниципальной программы «Содействие развитию малого и среднего предпринимательства в муниципальном образовании город Горячий Ключ», действие которой рассчитано до 202</w:t>
      </w:r>
      <w:r w:rsidR="00D67533">
        <w:rPr>
          <w:sz w:val="28"/>
          <w:szCs w:val="28"/>
        </w:rPr>
        <w:t>4</w:t>
      </w:r>
      <w:r w:rsidRPr="00531C28">
        <w:rPr>
          <w:sz w:val="28"/>
          <w:szCs w:val="28"/>
        </w:rPr>
        <w:t xml:space="preserve"> года. Центр ориентирован на н</w:t>
      </w:r>
      <w:r w:rsidRPr="00531C28">
        <w:rPr>
          <w:sz w:val="28"/>
          <w:szCs w:val="28"/>
        </w:rPr>
        <w:t>а</w:t>
      </w:r>
      <w:r w:rsidRPr="00531C28">
        <w:rPr>
          <w:sz w:val="28"/>
          <w:szCs w:val="28"/>
        </w:rPr>
        <w:t>чинающих предпринимателей, не имеющих опыта ведения бизнеса, но жела</w:t>
      </w:r>
      <w:r w:rsidRPr="00531C28">
        <w:rPr>
          <w:sz w:val="28"/>
          <w:szCs w:val="28"/>
        </w:rPr>
        <w:t>ю</w:t>
      </w:r>
      <w:r w:rsidRPr="00531C28">
        <w:rPr>
          <w:sz w:val="28"/>
          <w:szCs w:val="28"/>
        </w:rPr>
        <w:t>щих организовать собственное дело и получить помощь в подготовке докуме</w:t>
      </w:r>
      <w:r w:rsidRPr="00531C28">
        <w:rPr>
          <w:sz w:val="28"/>
          <w:szCs w:val="28"/>
        </w:rPr>
        <w:t>н</w:t>
      </w:r>
      <w:r w:rsidRPr="00531C28">
        <w:rPr>
          <w:sz w:val="28"/>
          <w:szCs w:val="28"/>
        </w:rPr>
        <w:t xml:space="preserve">тов и их ведении. </w:t>
      </w:r>
    </w:p>
    <w:p w:rsidR="00531C28" w:rsidRPr="00531C28" w:rsidRDefault="00531C28" w:rsidP="00531C28">
      <w:pPr>
        <w:pStyle w:val="af2"/>
        <w:spacing w:before="0" w:beforeAutospacing="0" w:after="0" w:afterAutospacing="0" w:line="22" w:lineRule="atLeast"/>
        <w:ind w:firstLine="708"/>
        <w:jc w:val="both"/>
        <w:rPr>
          <w:sz w:val="28"/>
          <w:szCs w:val="28"/>
        </w:rPr>
      </w:pPr>
      <w:r w:rsidRPr="00531C28">
        <w:rPr>
          <w:sz w:val="28"/>
          <w:szCs w:val="28"/>
        </w:rPr>
        <w:t>Также услугами Центра могут воспользоваться и действующие предпр</w:t>
      </w:r>
      <w:r w:rsidRPr="00531C28">
        <w:rPr>
          <w:sz w:val="28"/>
          <w:szCs w:val="28"/>
        </w:rPr>
        <w:t>и</w:t>
      </w:r>
      <w:r w:rsidRPr="00531C28">
        <w:rPr>
          <w:sz w:val="28"/>
          <w:szCs w:val="28"/>
        </w:rPr>
        <w:t xml:space="preserve">ниматели малого и среднего бизнеса. Данный Центр открыт </w:t>
      </w:r>
      <w:proofErr w:type="gramStart"/>
      <w:r w:rsidRPr="00531C28">
        <w:rPr>
          <w:sz w:val="28"/>
          <w:szCs w:val="28"/>
        </w:rPr>
        <w:t>в городе Горячий Ключ в соответствии с резолюцией заседания Совета по развитию предприн</w:t>
      </w:r>
      <w:r w:rsidRPr="00531C28">
        <w:rPr>
          <w:sz w:val="28"/>
          <w:szCs w:val="28"/>
        </w:rPr>
        <w:t>и</w:t>
      </w:r>
      <w:r w:rsidRPr="00531C28">
        <w:rPr>
          <w:sz w:val="28"/>
          <w:szCs w:val="28"/>
        </w:rPr>
        <w:t>мательства при главе</w:t>
      </w:r>
      <w:proofErr w:type="gramEnd"/>
      <w:r w:rsidRPr="00531C28">
        <w:rPr>
          <w:sz w:val="28"/>
          <w:szCs w:val="28"/>
        </w:rPr>
        <w:t xml:space="preserve"> администрации (губернатора) Краснодарского края одним из первых </w:t>
      </w:r>
      <w:r w:rsidR="00D67533">
        <w:rPr>
          <w:sz w:val="28"/>
          <w:szCs w:val="28"/>
        </w:rPr>
        <w:t>в крае</w:t>
      </w:r>
      <w:r w:rsidRPr="00531C28">
        <w:rPr>
          <w:sz w:val="28"/>
          <w:szCs w:val="28"/>
        </w:rPr>
        <w:t xml:space="preserve"> и оказыва</w:t>
      </w:r>
      <w:r w:rsidR="00D67533">
        <w:rPr>
          <w:sz w:val="28"/>
          <w:szCs w:val="28"/>
        </w:rPr>
        <w:t>е</w:t>
      </w:r>
      <w:r w:rsidRPr="00531C28">
        <w:rPr>
          <w:sz w:val="28"/>
          <w:szCs w:val="28"/>
        </w:rPr>
        <w:t>т услуги по вопросам сопровождения и продвиж</w:t>
      </w:r>
      <w:r w:rsidRPr="00531C28">
        <w:rPr>
          <w:sz w:val="28"/>
          <w:szCs w:val="28"/>
        </w:rPr>
        <w:t>е</w:t>
      </w:r>
      <w:r w:rsidRPr="00531C28">
        <w:rPr>
          <w:sz w:val="28"/>
          <w:szCs w:val="28"/>
        </w:rPr>
        <w:t>ния деятельности субъектов малого и среднего предпринимательства, зарегис</w:t>
      </w:r>
      <w:r w:rsidRPr="00531C28">
        <w:rPr>
          <w:sz w:val="28"/>
          <w:szCs w:val="28"/>
        </w:rPr>
        <w:t>т</w:t>
      </w:r>
      <w:r w:rsidRPr="00531C28">
        <w:rPr>
          <w:sz w:val="28"/>
          <w:szCs w:val="28"/>
        </w:rPr>
        <w:t xml:space="preserve">рированных на территории муниципального образования город Горячий Ключ. </w:t>
      </w:r>
    </w:p>
    <w:p w:rsidR="00531C28" w:rsidRPr="00531C28" w:rsidRDefault="00531C28" w:rsidP="00531C28">
      <w:pPr>
        <w:pStyle w:val="af2"/>
        <w:spacing w:before="0" w:beforeAutospacing="0" w:after="0" w:afterAutospacing="0" w:line="22" w:lineRule="atLeast"/>
        <w:ind w:firstLine="708"/>
        <w:jc w:val="both"/>
        <w:rPr>
          <w:sz w:val="28"/>
          <w:szCs w:val="28"/>
        </w:rPr>
      </w:pPr>
      <w:r w:rsidRPr="00531C28">
        <w:rPr>
          <w:sz w:val="28"/>
          <w:szCs w:val="28"/>
        </w:rPr>
        <w:t xml:space="preserve">Пришедшие в Центр граждане могут бесплатно проконсультироваться со специалистами по следующим вопросам: </w:t>
      </w:r>
    </w:p>
    <w:p w:rsidR="00531C28" w:rsidRPr="00531C28" w:rsidRDefault="00531C28" w:rsidP="00531C28">
      <w:pPr>
        <w:numPr>
          <w:ilvl w:val="0"/>
          <w:numId w:val="28"/>
        </w:numPr>
        <w:spacing w:after="0" w:line="22" w:lineRule="atLeast"/>
        <w:ind w:left="714" w:hanging="357"/>
        <w:rPr>
          <w:rFonts w:ascii="Times New Roman" w:eastAsia="Times New Roman" w:hAnsi="Times New Roman"/>
          <w:sz w:val="28"/>
          <w:szCs w:val="28"/>
          <w:lang w:eastAsia="ru-RU"/>
        </w:rPr>
      </w:pPr>
      <w:r w:rsidRPr="00531C28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консультационные услуги по вопросам маркетингового сопровождения деятельности и </w:t>
      </w:r>
      <w:proofErr w:type="gramStart"/>
      <w:r w:rsidRPr="00531C28">
        <w:rPr>
          <w:rFonts w:ascii="Times New Roman" w:eastAsia="Times New Roman" w:hAnsi="Times New Roman"/>
          <w:sz w:val="28"/>
          <w:szCs w:val="28"/>
          <w:lang w:eastAsia="ru-RU"/>
        </w:rPr>
        <w:t>бизнес-планированию</w:t>
      </w:r>
      <w:proofErr w:type="gramEnd"/>
      <w:r w:rsidRPr="00531C28">
        <w:rPr>
          <w:rFonts w:ascii="Times New Roman" w:eastAsia="Times New Roman" w:hAnsi="Times New Roman"/>
          <w:sz w:val="28"/>
          <w:szCs w:val="28"/>
          <w:lang w:eastAsia="ru-RU"/>
        </w:rPr>
        <w:t xml:space="preserve"> субъектов малого и среднего пре</w:t>
      </w:r>
      <w:r w:rsidRPr="00531C28">
        <w:rPr>
          <w:rFonts w:ascii="Times New Roman" w:eastAsia="Times New Roman" w:hAnsi="Times New Roman"/>
          <w:sz w:val="28"/>
          <w:szCs w:val="28"/>
          <w:lang w:eastAsia="ru-RU"/>
        </w:rPr>
        <w:t>д</w:t>
      </w:r>
      <w:r w:rsidRPr="00531C28">
        <w:rPr>
          <w:rFonts w:ascii="Times New Roman" w:eastAsia="Times New Roman" w:hAnsi="Times New Roman"/>
          <w:sz w:val="28"/>
          <w:szCs w:val="28"/>
          <w:lang w:eastAsia="ru-RU"/>
        </w:rPr>
        <w:t>принимательства;</w:t>
      </w:r>
    </w:p>
    <w:p w:rsidR="00531C28" w:rsidRPr="00531C28" w:rsidRDefault="00531C28" w:rsidP="00531C28">
      <w:pPr>
        <w:numPr>
          <w:ilvl w:val="0"/>
          <w:numId w:val="28"/>
        </w:numPr>
        <w:spacing w:before="100" w:beforeAutospacing="1" w:after="120" w:line="22" w:lineRule="atLeast"/>
        <w:ind w:left="714" w:hanging="357"/>
        <w:rPr>
          <w:rFonts w:ascii="Times New Roman" w:eastAsia="Times New Roman" w:hAnsi="Times New Roman"/>
          <w:sz w:val="28"/>
          <w:szCs w:val="28"/>
          <w:lang w:eastAsia="ru-RU"/>
        </w:rPr>
      </w:pPr>
      <w:r w:rsidRPr="00531C28">
        <w:rPr>
          <w:rFonts w:ascii="Times New Roman" w:eastAsia="Times New Roman" w:hAnsi="Times New Roman"/>
          <w:sz w:val="28"/>
          <w:szCs w:val="28"/>
          <w:lang w:eastAsia="ru-RU"/>
        </w:rPr>
        <w:t>консультационные услуги по вопросам патентно-лицензионного сопр</w:t>
      </w:r>
      <w:r w:rsidRPr="00531C28">
        <w:rPr>
          <w:rFonts w:ascii="Times New Roman" w:eastAsia="Times New Roman" w:hAnsi="Times New Roman"/>
          <w:sz w:val="28"/>
          <w:szCs w:val="28"/>
          <w:lang w:eastAsia="ru-RU"/>
        </w:rPr>
        <w:t>о</w:t>
      </w:r>
      <w:r w:rsidRPr="00531C28">
        <w:rPr>
          <w:rFonts w:ascii="Times New Roman" w:eastAsia="Times New Roman" w:hAnsi="Times New Roman"/>
          <w:sz w:val="28"/>
          <w:szCs w:val="28"/>
          <w:lang w:eastAsia="ru-RU"/>
        </w:rPr>
        <w:t>вождения деятельности субъектов малого и среднего предпринимательс</w:t>
      </w:r>
      <w:r w:rsidRPr="00531C28">
        <w:rPr>
          <w:rFonts w:ascii="Times New Roman" w:eastAsia="Times New Roman" w:hAnsi="Times New Roman"/>
          <w:sz w:val="28"/>
          <w:szCs w:val="28"/>
          <w:lang w:eastAsia="ru-RU"/>
        </w:rPr>
        <w:t>т</w:t>
      </w:r>
      <w:r w:rsidRPr="00531C28">
        <w:rPr>
          <w:rFonts w:ascii="Times New Roman" w:eastAsia="Times New Roman" w:hAnsi="Times New Roman"/>
          <w:sz w:val="28"/>
          <w:szCs w:val="28"/>
          <w:lang w:eastAsia="ru-RU"/>
        </w:rPr>
        <w:t>ва (формирование патентно-лицензионной политики, патентование, ра</w:t>
      </w:r>
      <w:r w:rsidRPr="00531C28">
        <w:rPr>
          <w:rFonts w:ascii="Times New Roman" w:eastAsia="Times New Roman" w:hAnsi="Times New Roman"/>
          <w:sz w:val="28"/>
          <w:szCs w:val="28"/>
          <w:lang w:eastAsia="ru-RU"/>
        </w:rPr>
        <w:t>з</w:t>
      </w:r>
      <w:r w:rsidRPr="00531C28">
        <w:rPr>
          <w:rFonts w:ascii="Times New Roman" w:eastAsia="Times New Roman" w:hAnsi="Times New Roman"/>
          <w:sz w:val="28"/>
          <w:szCs w:val="28"/>
          <w:lang w:eastAsia="ru-RU"/>
        </w:rPr>
        <w:t>работка лицензионных договоров, определение цены лицензии);</w:t>
      </w:r>
    </w:p>
    <w:p w:rsidR="00531C28" w:rsidRPr="00531C28" w:rsidRDefault="00531C28" w:rsidP="00531C28">
      <w:pPr>
        <w:numPr>
          <w:ilvl w:val="0"/>
          <w:numId w:val="28"/>
        </w:numPr>
        <w:spacing w:after="0" w:line="22" w:lineRule="atLeast"/>
        <w:ind w:left="714" w:hanging="357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 w:rsidRPr="00531C28">
        <w:rPr>
          <w:rFonts w:ascii="Times New Roman" w:eastAsia="Times New Roman" w:hAnsi="Times New Roman"/>
          <w:sz w:val="28"/>
          <w:szCs w:val="28"/>
          <w:lang w:eastAsia="ru-RU"/>
        </w:rPr>
        <w:t>консультационные услуги по вопросам правового обеспечения деятел</w:t>
      </w:r>
      <w:r w:rsidRPr="00531C28">
        <w:rPr>
          <w:rFonts w:ascii="Times New Roman" w:eastAsia="Times New Roman" w:hAnsi="Times New Roman"/>
          <w:sz w:val="28"/>
          <w:szCs w:val="28"/>
          <w:lang w:eastAsia="ru-RU"/>
        </w:rPr>
        <w:t>ь</w:t>
      </w:r>
      <w:r w:rsidRPr="00531C28">
        <w:rPr>
          <w:rFonts w:ascii="Times New Roman" w:eastAsia="Times New Roman" w:hAnsi="Times New Roman"/>
          <w:sz w:val="28"/>
          <w:szCs w:val="28"/>
          <w:lang w:eastAsia="ru-RU"/>
        </w:rPr>
        <w:t xml:space="preserve">ности </w:t>
      </w:r>
      <w:proofErr w:type="spellStart"/>
      <w:r w:rsidRPr="00531C28">
        <w:rPr>
          <w:rFonts w:ascii="Times New Roman" w:eastAsia="Times New Roman" w:hAnsi="Times New Roman"/>
          <w:sz w:val="28"/>
          <w:szCs w:val="28"/>
          <w:lang w:eastAsia="ru-RU"/>
        </w:rPr>
        <w:t>СМиСП</w:t>
      </w:r>
      <w:proofErr w:type="spellEnd"/>
      <w:r w:rsidRPr="00531C28">
        <w:rPr>
          <w:rFonts w:ascii="Times New Roman" w:eastAsia="Times New Roman" w:hAnsi="Times New Roman"/>
          <w:sz w:val="28"/>
          <w:szCs w:val="28"/>
          <w:lang w:eastAsia="ru-RU"/>
        </w:rPr>
        <w:t xml:space="preserve"> (в том числе  составление  и экспертиза договоров, согл</w:t>
      </w:r>
      <w:r w:rsidRPr="00531C28">
        <w:rPr>
          <w:rFonts w:ascii="Times New Roman" w:eastAsia="Times New Roman" w:hAnsi="Times New Roman"/>
          <w:sz w:val="28"/>
          <w:szCs w:val="28"/>
          <w:lang w:eastAsia="ru-RU"/>
        </w:rPr>
        <w:t>а</w:t>
      </w:r>
      <w:r w:rsidRPr="00531C28">
        <w:rPr>
          <w:rFonts w:ascii="Times New Roman" w:eastAsia="Times New Roman" w:hAnsi="Times New Roman"/>
          <w:sz w:val="28"/>
          <w:szCs w:val="28"/>
          <w:lang w:eastAsia="ru-RU"/>
        </w:rPr>
        <w:t>шений, учредительных документов, должностных регламентов и инс</w:t>
      </w:r>
      <w:r w:rsidRPr="00531C28">
        <w:rPr>
          <w:rFonts w:ascii="Times New Roman" w:eastAsia="Times New Roman" w:hAnsi="Times New Roman"/>
          <w:sz w:val="28"/>
          <w:szCs w:val="28"/>
          <w:lang w:eastAsia="ru-RU"/>
        </w:rPr>
        <w:t>т</w:t>
      </w:r>
      <w:r w:rsidRPr="00531C28">
        <w:rPr>
          <w:rFonts w:ascii="Times New Roman" w:eastAsia="Times New Roman" w:hAnsi="Times New Roman"/>
          <w:sz w:val="28"/>
          <w:szCs w:val="28"/>
          <w:lang w:eastAsia="ru-RU"/>
        </w:rPr>
        <w:t>рукций, обеспечение представительства в судах общей юрисдикции, а</w:t>
      </w:r>
      <w:r w:rsidRPr="00531C28">
        <w:rPr>
          <w:rFonts w:ascii="Times New Roman" w:eastAsia="Times New Roman" w:hAnsi="Times New Roman"/>
          <w:sz w:val="28"/>
          <w:szCs w:val="28"/>
          <w:lang w:eastAsia="ru-RU"/>
        </w:rPr>
        <w:t>р</w:t>
      </w:r>
      <w:r w:rsidRPr="00531C28">
        <w:rPr>
          <w:rFonts w:ascii="Times New Roman" w:eastAsia="Times New Roman" w:hAnsi="Times New Roman"/>
          <w:sz w:val="28"/>
          <w:szCs w:val="28"/>
          <w:lang w:eastAsia="ru-RU"/>
        </w:rPr>
        <w:t>битражном и третейском судах, составление направляемых в суд док</w:t>
      </w:r>
      <w:r w:rsidRPr="00531C28">
        <w:rPr>
          <w:rFonts w:ascii="Times New Roman" w:eastAsia="Times New Roman" w:hAnsi="Times New Roman"/>
          <w:sz w:val="28"/>
          <w:szCs w:val="28"/>
          <w:lang w:eastAsia="ru-RU"/>
        </w:rPr>
        <w:t>у</w:t>
      </w:r>
      <w:r w:rsidRPr="00531C28">
        <w:rPr>
          <w:rFonts w:ascii="Times New Roman" w:eastAsia="Times New Roman" w:hAnsi="Times New Roman"/>
          <w:sz w:val="28"/>
          <w:szCs w:val="28"/>
          <w:lang w:eastAsia="ru-RU"/>
        </w:rPr>
        <w:t>ментов (исков, отзывов и иных процессуальных документов), обеспеч</w:t>
      </w:r>
      <w:r w:rsidRPr="00531C28">
        <w:rPr>
          <w:rFonts w:ascii="Times New Roman" w:eastAsia="Times New Roman" w:hAnsi="Times New Roman"/>
          <w:sz w:val="28"/>
          <w:szCs w:val="28"/>
          <w:lang w:eastAsia="ru-RU"/>
        </w:rPr>
        <w:t>е</w:t>
      </w:r>
      <w:r w:rsidRPr="00531C28">
        <w:rPr>
          <w:rFonts w:ascii="Times New Roman" w:eastAsia="Times New Roman" w:hAnsi="Times New Roman"/>
          <w:sz w:val="28"/>
          <w:szCs w:val="28"/>
          <w:lang w:eastAsia="ru-RU"/>
        </w:rPr>
        <w:t xml:space="preserve">ние представления интересов </w:t>
      </w:r>
      <w:proofErr w:type="spellStart"/>
      <w:r w:rsidRPr="00531C28">
        <w:rPr>
          <w:rFonts w:ascii="Times New Roman" w:eastAsia="Times New Roman" w:hAnsi="Times New Roman"/>
          <w:sz w:val="28"/>
          <w:szCs w:val="28"/>
          <w:lang w:eastAsia="ru-RU"/>
        </w:rPr>
        <w:t>СМиСП</w:t>
      </w:r>
      <w:proofErr w:type="spellEnd"/>
      <w:r w:rsidRPr="00531C28">
        <w:rPr>
          <w:rFonts w:ascii="Times New Roman" w:eastAsia="Times New Roman" w:hAnsi="Times New Roman"/>
          <w:sz w:val="28"/>
          <w:szCs w:val="28"/>
          <w:lang w:eastAsia="ru-RU"/>
        </w:rPr>
        <w:t>  в органах государственной власти и органах местного самоуправления при проведении мероприятий по контролю);</w:t>
      </w:r>
      <w:proofErr w:type="gramEnd"/>
    </w:p>
    <w:p w:rsidR="00531C28" w:rsidRPr="00531C28" w:rsidRDefault="00531C28" w:rsidP="00531C28">
      <w:pPr>
        <w:numPr>
          <w:ilvl w:val="0"/>
          <w:numId w:val="28"/>
        </w:numPr>
        <w:spacing w:after="0" w:line="22" w:lineRule="atLeast"/>
        <w:ind w:left="714" w:hanging="357"/>
        <w:rPr>
          <w:rFonts w:ascii="Times New Roman" w:eastAsia="Times New Roman" w:hAnsi="Times New Roman"/>
          <w:sz w:val="28"/>
          <w:szCs w:val="28"/>
          <w:lang w:eastAsia="ru-RU"/>
        </w:rPr>
      </w:pPr>
      <w:r w:rsidRPr="00531C28">
        <w:rPr>
          <w:rFonts w:ascii="Times New Roman" w:eastAsia="Times New Roman" w:hAnsi="Times New Roman"/>
          <w:sz w:val="28"/>
          <w:szCs w:val="28"/>
          <w:lang w:eastAsia="ru-RU"/>
        </w:rPr>
        <w:t xml:space="preserve">консультационные услуги по вопросам информационного сопровождения деятельности </w:t>
      </w:r>
      <w:proofErr w:type="spellStart"/>
      <w:r w:rsidRPr="00531C28">
        <w:rPr>
          <w:rFonts w:ascii="Times New Roman" w:eastAsia="Times New Roman" w:hAnsi="Times New Roman"/>
          <w:sz w:val="28"/>
          <w:szCs w:val="28"/>
          <w:lang w:eastAsia="ru-RU"/>
        </w:rPr>
        <w:t>СМиСП</w:t>
      </w:r>
      <w:proofErr w:type="spellEnd"/>
      <w:r w:rsidRPr="00531C28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531C28" w:rsidRPr="00531C28" w:rsidRDefault="00531C28" w:rsidP="00531C28">
      <w:pPr>
        <w:numPr>
          <w:ilvl w:val="0"/>
          <w:numId w:val="28"/>
        </w:numPr>
        <w:spacing w:after="0" w:line="22" w:lineRule="atLeast"/>
        <w:ind w:left="714" w:hanging="357"/>
        <w:rPr>
          <w:rFonts w:ascii="Times New Roman" w:eastAsia="Times New Roman" w:hAnsi="Times New Roman"/>
          <w:sz w:val="28"/>
          <w:szCs w:val="28"/>
          <w:lang w:eastAsia="ru-RU"/>
        </w:rPr>
      </w:pPr>
      <w:r w:rsidRPr="00531C28">
        <w:rPr>
          <w:rFonts w:ascii="Times New Roman" w:eastAsia="Times New Roman" w:hAnsi="Times New Roman"/>
          <w:sz w:val="28"/>
          <w:szCs w:val="28"/>
          <w:lang w:eastAsia="ru-RU"/>
        </w:rPr>
        <w:t>консультационные услуги по подбору персонала, по вопросам примен</w:t>
      </w:r>
      <w:r w:rsidRPr="00531C28">
        <w:rPr>
          <w:rFonts w:ascii="Times New Roman" w:eastAsia="Times New Roman" w:hAnsi="Times New Roman"/>
          <w:sz w:val="28"/>
          <w:szCs w:val="28"/>
          <w:lang w:eastAsia="ru-RU"/>
        </w:rPr>
        <w:t>е</w:t>
      </w:r>
      <w:r w:rsidRPr="00531C28">
        <w:rPr>
          <w:rFonts w:ascii="Times New Roman" w:eastAsia="Times New Roman" w:hAnsi="Times New Roman"/>
          <w:sz w:val="28"/>
          <w:szCs w:val="28"/>
          <w:lang w:eastAsia="ru-RU"/>
        </w:rPr>
        <w:t>ния трудового законодательства Российской Федерации (в том числе по оформлению необходимых документов для приема на работу, а также разрешений на право привлечения иностранной рабочей силы);</w:t>
      </w:r>
    </w:p>
    <w:p w:rsidR="00531C28" w:rsidRPr="00531C28" w:rsidRDefault="00531C28" w:rsidP="00531C28">
      <w:pPr>
        <w:numPr>
          <w:ilvl w:val="0"/>
          <w:numId w:val="28"/>
        </w:numPr>
        <w:spacing w:after="0" w:line="22" w:lineRule="atLeast"/>
        <w:ind w:left="714" w:hanging="357"/>
        <w:rPr>
          <w:rFonts w:ascii="Times New Roman" w:eastAsia="Times New Roman" w:hAnsi="Times New Roman"/>
          <w:sz w:val="28"/>
          <w:szCs w:val="28"/>
          <w:lang w:eastAsia="ru-RU"/>
        </w:rPr>
      </w:pPr>
      <w:r w:rsidRPr="00531C28">
        <w:rPr>
          <w:rFonts w:ascii="Times New Roman" w:eastAsia="Times New Roman" w:hAnsi="Times New Roman"/>
          <w:sz w:val="28"/>
          <w:szCs w:val="28"/>
          <w:lang w:eastAsia="ru-RU"/>
        </w:rPr>
        <w:t xml:space="preserve">услуги по организации сертификации товаров, работ и услуг </w:t>
      </w:r>
      <w:proofErr w:type="spellStart"/>
      <w:r w:rsidRPr="00531C28">
        <w:rPr>
          <w:rFonts w:ascii="Times New Roman" w:eastAsia="Times New Roman" w:hAnsi="Times New Roman"/>
          <w:sz w:val="28"/>
          <w:szCs w:val="28"/>
          <w:lang w:eastAsia="ru-RU"/>
        </w:rPr>
        <w:t>СМиСП</w:t>
      </w:r>
      <w:proofErr w:type="spellEnd"/>
      <w:r w:rsidRPr="00531C28">
        <w:rPr>
          <w:rFonts w:ascii="Times New Roman" w:eastAsia="Times New Roman" w:hAnsi="Times New Roman"/>
          <w:sz w:val="28"/>
          <w:szCs w:val="28"/>
          <w:lang w:eastAsia="ru-RU"/>
        </w:rPr>
        <w:t xml:space="preserve"> (в том числе международной), а также сертификация (при наличии соотве</w:t>
      </w:r>
      <w:r w:rsidRPr="00531C28">
        <w:rPr>
          <w:rFonts w:ascii="Times New Roman" w:eastAsia="Times New Roman" w:hAnsi="Times New Roman"/>
          <w:sz w:val="28"/>
          <w:szCs w:val="28"/>
          <w:lang w:eastAsia="ru-RU"/>
        </w:rPr>
        <w:t>т</w:t>
      </w:r>
      <w:r w:rsidRPr="00531C28">
        <w:rPr>
          <w:rFonts w:ascii="Times New Roman" w:eastAsia="Times New Roman" w:hAnsi="Times New Roman"/>
          <w:sz w:val="28"/>
          <w:szCs w:val="28"/>
          <w:lang w:eastAsia="ru-RU"/>
        </w:rPr>
        <w:t xml:space="preserve">ствующей квалификации) </w:t>
      </w:r>
      <w:proofErr w:type="spellStart"/>
      <w:r w:rsidRPr="00531C28">
        <w:rPr>
          <w:rFonts w:ascii="Times New Roman" w:eastAsia="Times New Roman" w:hAnsi="Times New Roman"/>
          <w:sz w:val="28"/>
          <w:szCs w:val="28"/>
          <w:lang w:eastAsia="ru-RU"/>
        </w:rPr>
        <w:t>СМиСП</w:t>
      </w:r>
      <w:proofErr w:type="spellEnd"/>
      <w:r w:rsidRPr="00531C28">
        <w:rPr>
          <w:rFonts w:ascii="Times New Roman" w:eastAsia="Times New Roman" w:hAnsi="Times New Roman"/>
          <w:sz w:val="28"/>
          <w:szCs w:val="28"/>
          <w:lang w:eastAsia="ru-RU"/>
        </w:rPr>
        <w:t xml:space="preserve"> по системе менеджмента качества в соответствии с международными стандартами;</w:t>
      </w:r>
    </w:p>
    <w:p w:rsidR="00531C28" w:rsidRPr="00531C28" w:rsidRDefault="00531C28" w:rsidP="00531C28">
      <w:pPr>
        <w:numPr>
          <w:ilvl w:val="0"/>
          <w:numId w:val="28"/>
        </w:numPr>
        <w:spacing w:before="100" w:beforeAutospacing="1" w:after="0" w:line="22" w:lineRule="atLeast"/>
        <w:ind w:left="714" w:hanging="357"/>
        <w:rPr>
          <w:rFonts w:ascii="Times New Roman" w:eastAsia="Times New Roman" w:hAnsi="Times New Roman"/>
          <w:sz w:val="28"/>
          <w:szCs w:val="28"/>
          <w:lang w:eastAsia="ru-RU"/>
        </w:rPr>
      </w:pPr>
      <w:r w:rsidRPr="00531C28">
        <w:rPr>
          <w:rFonts w:ascii="Times New Roman" w:eastAsia="Times New Roman" w:hAnsi="Times New Roman"/>
          <w:sz w:val="28"/>
          <w:szCs w:val="28"/>
          <w:lang w:eastAsia="ru-RU"/>
        </w:rPr>
        <w:t>услуги по бухгалтерскому учету, заполнению деклараций;</w:t>
      </w:r>
    </w:p>
    <w:p w:rsidR="00531C28" w:rsidRPr="00531C28" w:rsidRDefault="00531C28" w:rsidP="00531C28">
      <w:pPr>
        <w:numPr>
          <w:ilvl w:val="0"/>
          <w:numId w:val="28"/>
        </w:numPr>
        <w:spacing w:before="100" w:beforeAutospacing="1" w:after="0" w:line="22" w:lineRule="atLeast"/>
        <w:rPr>
          <w:rFonts w:ascii="Times New Roman" w:eastAsia="Times New Roman" w:hAnsi="Times New Roman"/>
          <w:sz w:val="28"/>
          <w:szCs w:val="28"/>
          <w:lang w:eastAsia="ru-RU"/>
        </w:rPr>
      </w:pPr>
      <w:r w:rsidRPr="00531C28">
        <w:rPr>
          <w:rFonts w:ascii="Times New Roman" w:eastAsia="Times New Roman" w:hAnsi="Times New Roman"/>
          <w:sz w:val="28"/>
          <w:szCs w:val="28"/>
          <w:lang w:eastAsia="ru-RU"/>
        </w:rPr>
        <w:t xml:space="preserve">организация и (или) реализация специальных программ обучения для </w:t>
      </w:r>
      <w:proofErr w:type="spellStart"/>
      <w:r w:rsidRPr="00531C28">
        <w:rPr>
          <w:rFonts w:ascii="Times New Roman" w:eastAsia="Times New Roman" w:hAnsi="Times New Roman"/>
          <w:sz w:val="28"/>
          <w:szCs w:val="28"/>
          <w:lang w:eastAsia="ru-RU"/>
        </w:rPr>
        <w:t>СМиСП</w:t>
      </w:r>
      <w:proofErr w:type="spellEnd"/>
      <w:r w:rsidRPr="00531C28">
        <w:rPr>
          <w:rFonts w:ascii="Times New Roman" w:eastAsia="Times New Roman" w:hAnsi="Times New Roman"/>
          <w:sz w:val="28"/>
          <w:szCs w:val="28"/>
          <w:lang w:eastAsia="ru-RU"/>
        </w:rPr>
        <w:t xml:space="preserve"> с целью повышения их квалификации по вопросам осуществл</w:t>
      </w:r>
      <w:r w:rsidRPr="00531C28">
        <w:rPr>
          <w:rFonts w:ascii="Times New Roman" w:eastAsia="Times New Roman" w:hAnsi="Times New Roman"/>
          <w:sz w:val="28"/>
          <w:szCs w:val="28"/>
          <w:lang w:eastAsia="ru-RU"/>
        </w:rPr>
        <w:t>е</w:t>
      </w:r>
      <w:r w:rsidRPr="00531C28">
        <w:rPr>
          <w:rFonts w:ascii="Times New Roman" w:eastAsia="Times New Roman" w:hAnsi="Times New Roman"/>
          <w:sz w:val="28"/>
          <w:szCs w:val="28"/>
          <w:lang w:eastAsia="ru-RU"/>
        </w:rPr>
        <w:t xml:space="preserve">ния предпринимательской деятельности. </w:t>
      </w:r>
    </w:p>
    <w:p w:rsidR="00531C28" w:rsidRPr="00531C28" w:rsidRDefault="00531C28" w:rsidP="00531C28">
      <w:pPr>
        <w:spacing w:after="0" w:line="22" w:lineRule="atLeast"/>
        <w:jc w:val="both"/>
        <w:rPr>
          <w:rFonts w:ascii="Times New Roman" w:hAnsi="Times New Roman"/>
          <w:color w:val="000000"/>
          <w:sz w:val="28"/>
          <w:szCs w:val="28"/>
        </w:rPr>
      </w:pPr>
      <w:r w:rsidRPr="00531C28">
        <w:rPr>
          <w:rFonts w:ascii="Times New Roman" w:eastAsia="Times New Roman" w:hAnsi="Times New Roman"/>
          <w:sz w:val="28"/>
          <w:szCs w:val="28"/>
          <w:lang w:eastAsia="ru-RU"/>
        </w:rPr>
        <w:tab/>
        <w:t>Также в целях устранения дублирования запроса сведений у субъектов малого и среднего предпринимательства, в соответствии с порядком межведо</w:t>
      </w:r>
      <w:r w:rsidRPr="00531C28">
        <w:rPr>
          <w:rFonts w:ascii="Times New Roman" w:eastAsia="Times New Roman" w:hAnsi="Times New Roman"/>
          <w:sz w:val="28"/>
          <w:szCs w:val="28"/>
          <w:lang w:eastAsia="ru-RU"/>
        </w:rPr>
        <w:t>м</w:t>
      </w:r>
      <w:r w:rsidRPr="00531C28">
        <w:rPr>
          <w:rFonts w:ascii="Times New Roman" w:eastAsia="Times New Roman" w:hAnsi="Times New Roman"/>
          <w:sz w:val="28"/>
          <w:szCs w:val="28"/>
          <w:lang w:eastAsia="ru-RU"/>
        </w:rPr>
        <w:t>ственного взаимодействия органов местного самоуправления с территориал</w:t>
      </w:r>
      <w:r w:rsidRPr="00531C28">
        <w:rPr>
          <w:rFonts w:ascii="Times New Roman" w:eastAsia="Times New Roman" w:hAnsi="Times New Roman"/>
          <w:sz w:val="28"/>
          <w:szCs w:val="28"/>
          <w:lang w:eastAsia="ru-RU"/>
        </w:rPr>
        <w:t>ь</w:t>
      </w:r>
      <w:r w:rsidRPr="00531C28">
        <w:rPr>
          <w:rFonts w:ascii="Times New Roman" w:eastAsia="Times New Roman" w:hAnsi="Times New Roman"/>
          <w:sz w:val="28"/>
          <w:szCs w:val="28"/>
          <w:lang w:eastAsia="ru-RU"/>
        </w:rPr>
        <w:t>ными подразделениями федеральных органов исполнительной власти отлажена система прямой передачи необходимой информации от налоговых органов ф</w:t>
      </w:r>
      <w:r w:rsidRPr="00531C28">
        <w:rPr>
          <w:rFonts w:ascii="Times New Roman" w:eastAsia="Times New Roman" w:hAnsi="Times New Roman"/>
          <w:sz w:val="28"/>
          <w:szCs w:val="28"/>
          <w:lang w:eastAsia="ru-RU"/>
        </w:rPr>
        <w:t>и</w:t>
      </w:r>
      <w:r w:rsidRPr="00531C28">
        <w:rPr>
          <w:rFonts w:ascii="Times New Roman" w:eastAsia="Times New Roman" w:hAnsi="Times New Roman"/>
          <w:sz w:val="28"/>
          <w:szCs w:val="28"/>
          <w:lang w:eastAsia="ru-RU"/>
        </w:rPr>
        <w:t>нансовому управлению администрации муниципального образования город Г</w:t>
      </w:r>
      <w:r w:rsidRPr="00531C28">
        <w:rPr>
          <w:rFonts w:ascii="Times New Roman" w:eastAsia="Times New Roman" w:hAnsi="Times New Roman"/>
          <w:sz w:val="28"/>
          <w:szCs w:val="28"/>
          <w:lang w:eastAsia="ru-RU"/>
        </w:rPr>
        <w:t>о</w:t>
      </w:r>
      <w:r w:rsidRPr="00531C28">
        <w:rPr>
          <w:rFonts w:ascii="Times New Roman" w:eastAsia="Times New Roman" w:hAnsi="Times New Roman"/>
          <w:sz w:val="28"/>
          <w:szCs w:val="28"/>
          <w:lang w:eastAsia="ru-RU"/>
        </w:rPr>
        <w:t xml:space="preserve">рячий Ключ. </w:t>
      </w:r>
    </w:p>
    <w:p w:rsidR="00531C28" w:rsidRPr="00531C28" w:rsidRDefault="00531C28" w:rsidP="0082564D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  <w:r w:rsidRPr="00531C28">
        <w:rPr>
          <w:rFonts w:ascii="Times New Roman" w:hAnsi="Times New Roman"/>
          <w:color w:val="000000"/>
          <w:sz w:val="28"/>
          <w:szCs w:val="28"/>
        </w:rPr>
        <w:t xml:space="preserve">В результате </w:t>
      </w:r>
      <w:r w:rsidR="0082564D">
        <w:rPr>
          <w:rFonts w:ascii="Times New Roman" w:hAnsi="Times New Roman"/>
          <w:color w:val="000000"/>
          <w:sz w:val="28"/>
          <w:szCs w:val="28"/>
        </w:rPr>
        <w:t>это</w:t>
      </w:r>
      <w:r w:rsidRPr="00531C28">
        <w:rPr>
          <w:rFonts w:ascii="Times New Roman" w:hAnsi="Times New Roman"/>
          <w:color w:val="000000"/>
          <w:sz w:val="28"/>
          <w:szCs w:val="28"/>
        </w:rPr>
        <w:t xml:space="preserve"> позволяют снизить многие</w:t>
      </w:r>
      <w:r w:rsidR="0082564D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531C28">
        <w:rPr>
          <w:rFonts w:ascii="Times New Roman" w:hAnsi="Times New Roman"/>
          <w:color w:val="000000"/>
          <w:sz w:val="28"/>
          <w:szCs w:val="28"/>
        </w:rPr>
        <w:t xml:space="preserve">административные барьеры в области малого и среднего бизнеса, в </w:t>
      </w:r>
      <w:proofErr w:type="gramStart"/>
      <w:r w:rsidRPr="00531C28">
        <w:rPr>
          <w:rFonts w:ascii="Times New Roman" w:hAnsi="Times New Roman"/>
          <w:color w:val="000000"/>
          <w:sz w:val="28"/>
          <w:szCs w:val="28"/>
        </w:rPr>
        <w:t>связи</w:t>
      </w:r>
      <w:proofErr w:type="gramEnd"/>
      <w:r w:rsidRPr="00531C28">
        <w:rPr>
          <w:rFonts w:ascii="Times New Roman" w:hAnsi="Times New Roman"/>
          <w:color w:val="000000"/>
          <w:sz w:val="28"/>
          <w:szCs w:val="28"/>
        </w:rPr>
        <w:t xml:space="preserve"> с чем снижаются расходы организ</w:t>
      </w:r>
      <w:r w:rsidRPr="00531C28">
        <w:rPr>
          <w:rFonts w:ascii="Times New Roman" w:hAnsi="Times New Roman"/>
          <w:color w:val="000000"/>
          <w:sz w:val="28"/>
          <w:szCs w:val="28"/>
        </w:rPr>
        <w:t>а</w:t>
      </w:r>
      <w:r w:rsidRPr="00531C28">
        <w:rPr>
          <w:rFonts w:ascii="Times New Roman" w:hAnsi="Times New Roman"/>
          <w:color w:val="000000"/>
          <w:sz w:val="28"/>
          <w:szCs w:val="28"/>
        </w:rPr>
        <w:t>ций на их преодоление, ускоряется процесс их</w:t>
      </w:r>
      <w:r w:rsidR="0082564D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531C28">
        <w:rPr>
          <w:rFonts w:ascii="Times New Roman" w:hAnsi="Times New Roman"/>
          <w:color w:val="000000"/>
          <w:sz w:val="28"/>
          <w:szCs w:val="28"/>
        </w:rPr>
        <w:t>функционирования. Это прив</w:t>
      </w:r>
      <w:r w:rsidRPr="00531C28">
        <w:rPr>
          <w:rFonts w:ascii="Times New Roman" w:hAnsi="Times New Roman"/>
          <w:color w:val="000000"/>
          <w:sz w:val="28"/>
          <w:szCs w:val="28"/>
        </w:rPr>
        <w:t>о</w:t>
      </w:r>
      <w:r w:rsidRPr="00531C28">
        <w:rPr>
          <w:rFonts w:ascii="Times New Roman" w:hAnsi="Times New Roman"/>
          <w:color w:val="000000"/>
          <w:sz w:val="28"/>
          <w:szCs w:val="28"/>
        </w:rPr>
        <w:t>дит в свою очередь к выходу ряда фирм из «тени», к улучшению условий для создания новых предпринимательских структур, оживлению конкуренции, ув</w:t>
      </w:r>
      <w:r w:rsidRPr="00531C28">
        <w:rPr>
          <w:rFonts w:ascii="Times New Roman" w:hAnsi="Times New Roman"/>
          <w:color w:val="000000"/>
          <w:sz w:val="28"/>
          <w:szCs w:val="28"/>
        </w:rPr>
        <w:t>е</w:t>
      </w:r>
      <w:r w:rsidRPr="00531C28">
        <w:rPr>
          <w:rFonts w:ascii="Times New Roman" w:hAnsi="Times New Roman"/>
          <w:color w:val="000000"/>
          <w:sz w:val="28"/>
          <w:szCs w:val="28"/>
        </w:rPr>
        <w:t xml:space="preserve">личению </w:t>
      </w:r>
      <w:r w:rsidRPr="00531C28">
        <w:rPr>
          <w:rFonts w:ascii="Times New Roman" w:hAnsi="Times New Roman"/>
          <w:sz w:val="28"/>
          <w:szCs w:val="28"/>
        </w:rPr>
        <w:t>общих объемов производства и снижению стоимости товаров, работ и услуг.</w:t>
      </w:r>
    </w:p>
    <w:p w:rsidR="00531C28" w:rsidRPr="00531C28" w:rsidRDefault="00531C28" w:rsidP="00531C28">
      <w:pPr>
        <w:spacing w:after="0" w:line="22" w:lineRule="atLeast"/>
        <w:ind w:firstLine="708"/>
        <w:jc w:val="both"/>
        <w:rPr>
          <w:rFonts w:ascii="Times New Roman" w:hAnsi="Times New Roman"/>
          <w:sz w:val="28"/>
          <w:szCs w:val="28"/>
        </w:rPr>
      </w:pPr>
      <w:r w:rsidRPr="00531C28">
        <w:rPr>
          <w:rFonts w:ascii="Times New Roman" w:hAnsi="Times New Roman"/>
          <w:sz w:val="28"/>
          <w:szCs w:val="28"/>
        </w:rPr>
        <w:t xml:space="preserve">На вопрос: </w:t>
      </w:r>
      <w:proofErr w:type="gramStart"/>
      <w:r w:rsidRPr="00531C28">
        <w:rPr>
          <w:rFonts w:ascii="Times New Roman" w:hAnsi="Times New Roman"/>
          <w:sz w:val="28"/>
          <w:szCs w:val="28"/>
        </w:rPr>
        <w:t xml:space="preserve">«Как вы оцениваете доступность государственной поддержки для бизнеса?» 61,8% респондентов ответили, что при необходимости можно </w:t>
      </w:r>
      <w:r w:rsidRPr="00531C28">
        <w:rPr>
          <w:rFonts w:ascii="Times New Roman" w:hAnsi="Times New Roman"/>
          <w:sz w:val="28"/>
          <w:szCs w:val="28"/>
        </w:rPr>
        <w:lastRenderedPageBreak/>
        <w:t>легко получить необходимую поддержку, 33,8% респондентов – поддержку п</w:t>
      </w:r>
      <w:r w:rsidRPr="00531C28">
        <w:rPr>
          <w:rFonts w:ascii="Times New Roman" w:hAnsi="Times New Roman"/>
          <w:sz w:val="28"/>
          <w:szCs w:val="28"/>
        </w:rPr>
        <w:t>о</w:t>
      </w:r>
      <w:r w:rsidRPr="00531C28">
        <w:rPr>
          <w:rFonts w:ascii="Times New Roman" w:hAnsi="Times New Roman"/>
          <w:sz w:val="28"/>
          <w:szCs w:val="28"/>
        </w:rPr>
        <w:t>лучить можно, но для этого необходимо приложить серьезные усилия: потр</w:t>
      </w:r>
      <w:r w:rsidRPr="00531C28">
        <w:rPr>
          <w:rFonts w:ascii="Times New Roman" w:hAnsi="Times New Roman"/>
          <w:sz w:val="28"/>
          <w:szCs w:val="28"/>
        </w:rPr>
        <w:t>а</w:t>
      </w:r>
      <w:r w:rsidRPr="00531C28">
        <w:rPr>
          <w:rFonts w:ascii="Times New Roman" w:hAnsi="Times New Roman"/>
          <w:sz w:val="28"/>
          <w:szCs w:val="28"/>
        </w:rPr>
        <w:t>тить время, разобраться в существующих программах, собрать документы и т.д., 4,1% опрошенных затруднились с ответом и лишь 1 респондент (0,3% о</w:t>
      </w:r>
      <w:r w:rsidRPr="00531C28">
        <w:rPr>
          <w:rFonts w:ascii="Times New Roman" w:hAnsi="Times New Roman"/>
          <w:sz w:val="28"/>
          <w:szCs w:val="28"/>
        </w:rPr>
        <w:t>п</w:t>
      </w:r>
      <w:r w:rsidRPr="00531C28">
        <w:rPr>
          <w:rFonts w:ascii="Times New Roman" w:hAnsi="Times New Roman"/>
          <w:sz w:val="28"/>
          <w:szCs w:val="28"/>
        </w:rPr>
        <w:t>рошенных) ответил, что поддержку от бизнеса получить практически</w:t>
      </w:r>
      <w:proofErr w:type="gramEnd"/>
      <w:r w:rsidRPr="00531C28">
        <w:rPr>
          <w:rFonts w:ascii="Times New Roman" w:hAnsi="Times New Roman"/>
          <w:sz w:val="28"/>
          <w:szCs w:val="28"/>
        </w:rPr>
        <w:t xml:space="preserve"> нево</w:t>
      </w:r>
      <w:r w:rsidRPr="00531C28">
        <w:rPr>
          <w:rFonts w:ascii="Times New Roman" w:hAnsi="Times New Roman"/>
          <w:sz w:val="28"/>
          <w:szCs w:val="28"/>
        </w:rPr>
        <w:t>з</w:t>
      </w:r>
      <w:r w:rsidRPr="00531C28">
        <w:rPr>
          <w:rFonts w:ascii="Times New Roman" w:hAnsi="Times New Roman"/>
          <w:sz w:val="28"/>
          <w:szCs w:val="28"/>
        </w:rPr>
        <w:t>можно.</w:t>
      </w:r>
    </w:p>
    <w:p w:rsidR="00531C28" w:rsidRPr="00531C28" w:rsidRDefault="00531C28" w:rsidP="00531C28">
      <w:pPr>
        <w:spacing w:after="0" w:line="22" w:lineRule="atLeast"/>
        <w:ind w:firstLine="708"/>
        <w:jc w:val="center"/>
        <w:rPr>
          <w:rFonts w:ascii="Times New Roman" w:hAnsi="Times New Roman"/>
          <w:b/>
          <w:sz w:val="24"/>
          <w:szCs w:val="24"/>
        </w:rPr>
      </w:pPr>
      <w:r w:rsidRPr="00531C28">
        <w:rPr>
          <w:rFonts w:ascii="Times New Roman" w:hAnsi="Times New Roman"/>
          <w:b/>
          <w:sz w:val="24"/>
          <w:szCs w:val="24"/>
        </w:rPr>
        <w:t>Доступность государственной поддержки для бизнеса</w:t>
      </w:r>
    </w:p>
    <w:p w:rsidR="00531C28" w:rsidRPr="00531C28" w:rsidRDefault="008E66C1" w:rsidP="00531C28">
      <w:pPr>
        <w:spacing w:after="0" w:line="22" w:lineRule="atLeast"/>
        <w:ind w:left="708" w:firstLine="1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453390</wp:posOffset>
            </wp:positionH>
            <wp:positionV relativeFrom="paragraph">
              <wp:posOffset>92075</wp:posOffset>
            </wp:positionV>
            <wp:extent cx="5353050" cy="2238375"/>
            <wp:effectExtent l="76200" t="38100" r="57150" b="0"/>
            <wp:wrapSquare wrapText="bothSides"/>
            <wp:docPr id="22" name="Схема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53" r:lo="rId54" r:qs="rId55" r:cs="rId56"/>
              </a:graphicData>
            </a:graphic>
          </wp:anchor>
        </w:drawing>
      </w:r>
      <w:r w:rsidR="00531C28" w:rsidRPr="00531C28">
        <w:rPr>
          <w:rFonts w:ascii="Times New Roman" w:hAnsi="Times New Roman"/>
          <w:sz w:val="28"/>
          <w:szCs w:val="28"/>
        </w:rPr>
        <w:br w:type="textWrapping" w:clear="all"/>
      </w:r>
    </w:p>
    <w:p w:rsidR="00531C28" w:rsidRPr="00531C28" w:rsidRDefault="00531C28" w:rsidP="00531C28">
      <w:pPr>
        <w:spacing w:after="0" w:line="22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531C28">
        <w:rPr>
          <w:rFonts w:ascii="Times New Roman" w:hAnsi="Times New Roman"/>
          <w:sz w:val="28"/>
          <w:szCs w:val="28"/>
        </w:rPr>
        <w:t>Ур</w:t>
      </w:r>
      <w:r w:rsidRPr="00531C28">
        <w:rPr>
          <w:rFonts w:ascii="Times New Roman" w:hAnsi="Times New Roman"/>
          <w:sz w:val="28"/>
          <w:szCs w:val="28"/>
        </w:rPr>
        <w:t>о</w:t>
      </w:r>
      <w:r w:rsidRPr="00531C28">
        <w:rPr>
          <w:rFonts w:ascii="Times New Roman" w:hAnsi="Times New Roman"/>
          <w:sz w:val="28"/>
          <w:szCs w:val="28"/>
        </w:rPr>
        <w:t>вень официальной информации о состоянии конкурентной среды на рынках товаров и услуг Красн</w:t>
      </w:r>
      <w:r w:rsidRPr="00531C28">
        <w:rPr>
          <w:rFonts w:ascii="Times New Roman" w:hAnsi="Times New Roman"/>
          <w:sz w:val="28"/>
          <w:szCs w:val="28"/>
        </w:rPr>
        <w:t>о</w:t>
      </w:r>
      <w:r w:rsidRPr="00531C28">
        <w:rPr>
          <w:rFonts w:ascii="Times New Roman" w:hAnsi="Times New Roman"/>
          <w:sz w:val="28"/>
          <w:szCs w:val="28"/>
        </w:rPr>
        <w:t>дарского края, размещенной в открытом доступе, оценен респондентами дост</w:t>
      </w:r>
      <w:r w:rsidRPr="00531C28">
        <w:rPr>
          <w:rFonts w:ascii="Times New Roman" w:hAnsi="Times New Roman"/>
          <w:sz w:val="28"/>
          <w:szCs w:val="28"/>
        </w:rPr>
        <w:t>а</w:t>
      </w:r>
      <w:r w:rsidRPr="00531C28">
        <w:rPr>
          <w:rFonts w:ascii="Times New Roman" w:hAnsi="Times New Roman"/>
          <w:sz w:val="28"/>
          <w:szCs w:val="28"/>
        </w:rPr>
        <w:t>точно высоко:</w:t>
      </w:r>
    </w:p>
    <w:p w:rsidR="00531C28" w:rsidRPr="00531C28" w:rsidRDefault="008E66C1" w:rsidP="00531C28">
      <w:pPr>
        <w:spacing w:after="0" w:line="22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486400" cy="3200400"/>
            <wp:effectExtent l="0" t="0" r="0" b="0"/>
            <wp:docPr id="47" name="Диаграмма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8"/>
              </a:graphicData>
            </a:graphic>
          </wp:inline>
        </w:drawing>
      </w:r>
    </w:p>
    <w:p w:rsidR="00531C28" w:rsidRPr="00531C28" w:rsidRDefault="00531C28" w:rsidP="00531C28">
      <w:pPr>
        <w:spacing w:after="0" w:line="22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31C28" w:rsidRPr="00531C28" w:rsidRDefault="007F2F3B" w:rsidP="00531C28">
      <w:pPr>
        <w:spacing w:after="0" w:line="22" w:lineRule="atLeas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</w:t>
      </w:r>
      <w:r w:rsidR="00531C28" w:rsidRPr="00531C28">
        <w:rPr>
          <w:rFonts w:ascii="Times New Roman" w:hAnsi="Times New Roman"/>
          <w:sz w:val="28"/>
          <w:szCs w:val="28"/>
        </w:rPr>
        <w:t>Число удовлетворенных респондентов уровнем доступности, понятности и удобством получения по всем показателям находится на уровне выше 90% опрошенных и лишь 9% респондентов скорее удовлетворены официальной и</w:t>
      </w:r>
      <w:r w:rsidR="00531C28" w:rsidRPr="00531C28">
        <w:rPr>
          <w:rFonts w:ascii="Times New Roman" w:hAnsi="Times New Roman"/>
          <w:sz w:val="28"/>
          <w:szCs w:val="28"/>
        </w:rPr>
        <w:t>н</w:t>
      </w:r>
      <w:r w:rsidR="00531C28" w:rsidRPr="00531C28">
        <w:rPr>
          <w:rFonts w:ascii="Times New Roman" w:hAnsi="Times New Roman"/>
          <w:sz w:val="28"/>
          <w:szCs w:val="28"/>
        </w:rPr>
        <w:t>формацией о состоянии конкурентной среды, размещенной в открытом дост</w:t>
      </w:r>
      <w:r w:rsidR="00531C28" w:rsidRPr="00531C28">
        <w:rPr>
          <w:rFonts w:ascii="Times New Roman" w:hAnsi="Times New Roman"/>
          <w:sz w:val="28"/>
          <w:szCs w:val="28"/>
        </w:rPr>
        <w:t>у</w:t>
      </w:r>
      <w:r w:rsidR="00531C28" w:rsidRPr="00531C28">
        <w:rPr>
          <w:rFonts w:ascii="Times New Roman" w:hAnsi="Times New Roman"/>
          <w:sz w:val="28"/>
          <w:szCs w:val="28"/>
        </w:rPr>
        <w:t>пе.</w:t>
      </w:r>
    </w:p>
    <w:p w:rsidR="00531C28" w:rsidRPr="00531C28" w:rsidRDefault="00531C28" w:rsidP="00531C28">
      <w:pPr>
        <w:spacing w:after="0" w:line="22" w:lineRule="atLeast"/>
        <w:jc w:val="both"/>
        <w:rPr>
          <w:rFonts w:ascii="Times New Roman" w:hAnsi="Times New Roman"/>
          <w:sz w:val="28"/>
          <w:szCs w:val="28"/>
        </w:rPr>
      </w:pPr>
      <w:r w:rsidRPr="00531C28">
        <w:rPr>
          <w:rFonts w:ascii="Times New Roman" w:hAnsi="Times New Roman"/>
          <w:sz w:val="28"/>
          <w:szCs w:val="28"/>
        </w:rPr>
        <w:t xml:space="preserve"> </w:t>
      </w:r>
      <w:r w:rsidRPr="00531C28">
        <w:rPr>
          <w:rFonts w:ascii="Times New Roman" w:hAnsi="Times New Roman"/>
          <w:sz w:val="28"/>
          <w:szCs w:val="28"/>
        </w:rPr>
        <w:tab/>
      </w:r>
      <w:proofErr w:type="gramStart"/>
      <w:r w:rsidRPr="00531C28">
        <w:rPr>
          <w:rFonts w:ascii="Times New Roman" w:hAnsi="Times New Roman"/>
          <w:sz w:val="28"/>
          <w:szCs w:val="28"/>
        </w:rPr>
        <w:t>Полнота размещенной информации о состоянии конкурентной среды на рынках товаров, работ и услуг Краснодар</w:t>
      </w:r>
      <w:r w:rsidR="007F2F3B">
        <w:rPr>
          <w:rFonts w:ascii="Times New Roman" w:hAnsi="Times New Roman"/>
          <w:sz w:val="28"/>
          <w:szCs w:val="28"/>
        </w:rPr>
        <w:t>с</w:t>
      </w:r>
      <w:r w:rsidRPr="00531C28">
        <w:rPr>
          <w:rFonts w:ascii="Times New Roman" w:hAnsi="Times New Roman"/>
          <w:sz w:val="28"/>
          <w:szCs w:val="28"/>
        </w:rPr>
        <w:t>кого края и деятельность по содейс</w:t>
      </w:r>
      <w:r w:rsidRPr="00531C28">
        <w:rPr>
          <w:rFonts w:ascii="Times New Roman" w:hAnsi="Times New Roman"/>
          <w:sz w:val="28"/>
          <w:szCs w:val="28"/>
        </w:rPr>
        <w:t>т</w:t>
      </w:r>
      <w:r w:rsidRPr="00531C28">
        <w:rPr>
          <w:rFonts w:ascii="Times New Roman" w:hAnsi="Times New Roman"/>
          <w:sz w:val="28"/>
          <w:szCs w:val="28"/>
        </w:rPr>
        <w:lastRenderedPageBreak/>
        <w:t>вию развити</w:t>
      </w:r>
      <w:r w:rsidR="007F2F3B">
        <w:rPr>
          <w:rFonts w:ascii="Times New Roman" w:hAnsi="Times New Roman"/>
          <w:sz w:val="28"/>
          <w:szCs w:val="28"/>
        </w:rPr>
        <w:t>я</w:t>
      </w:r>
      <w:r w:rsidRPr="00531C28">
        <w:rPr>
          <w:rFonts w:ascii="Times New Roman" w:hAnsi="Times New Roman"/>
          <w:sz w:val="28"/>
          <w:szCs w:val="28"/>
        </w:rPr>
        <w:t xml:space="preserve"> конкуренции также оценена респондентами достаточно высоко: оценка «удовлетворительно» поставлена в среднем 77% респондентов  и оценка «скорее удовлетворительно» поставлена 23% опрошенных, что свидетельствует о высокой результативности работы, проводимой Министерством экономики Краснодарского края совместно с муниципалитетом.</w:t>
      </w:r>
      <w:proofErr w:type="gramEnd"/>
    </w:p>
    <w:p w:rsidR="00531C28" w:rsidRPr="00531C28" w:rsidRDefault="00531C28" w:rsidP="00531C28">
      <w:pPr>
        <w:spacing w:after="0" w:line="22" w:lineRule="atLeast"/>
        <w:jc w:val="both"/>
        <w:rPr>
          <w:rFonts w:ascii="Times New Roman" w:hAnsi="Times New Roman"/>
          <w:sz w:val="28"/>
          <w:szCs w:val="28"/>
        </w:rPr>
      </w:pPr>
      <w:r w:rsidRPr="00531C28">
        <w:rPr>
          <w:rFonts w:ascii="Times New Roman" w:hAnsi="Times New Roman"/>
          <w:sz w:val="28"/>
          <w:szCs w:val="28"/>
        </w:rPr>
        <w:tab/>
        <w:t>На вопрос об источниках информации о состоянии конкурентной среды на рынках Краснодарского края и деятельности по содействию развити</w:t>
      </w:r>
      <w:r w:rsidR="007F2F3B">
        <w:rPr>
          <w:rFonts w:ascii="Times New Roman" w:hAnsi="Times New Roman"/>
          <w:sz w:val="28"/>
          <w:szCs w:val="28"/>
        </w:rPr>
        <w:t>я</w:t>
      </w:r>
      <w:r w:rsidRPr="00531C28">
        <w:rPr>
          <w:rFonts w:ascii="Times New Roman" w:hAnsi="Times New Roman"/>
          <w:sz w:val="28"/>
          <w:szCs w:val="28"/>
        </w:rPr>
        <w:t xml:space="preserve"> конк</w:t>
      </w:r>
      <w:r w:rsidRPr="00531C28">
        <w:rPr>
          <w:rFonts w:ascii="Times New Roman" w:hAnsi="Times New Roman"/>
          <w:sz w:val="28"/>
          <w:szCs w:val="28"/>
        </w:rPr>
        <w:t>у</w:t>
      </w:r>
      <w:r w:rsidR="002B3224">
        <w:rPr>
          <w:rFonts w:ascii="Times New Roman" w:hAnsi="Times New Roman"/>
          <w:sz w:val="28"/>
          <w:szCs w:val="28"/>
        </w:rPr>
        <w:t xml:space="preserve">ренции </w:t>
      </w:r>
      <w:r w:rsidRPr="00531C28">
        <w:rPr>
          <w:rFonts w:ascii="Times New Roman" w:hAnsi="Times New Roman"/>
          <w:sz w:val="28"/>
          <w:szCs w:val="28"/>
        </w:rPr>
        <w:t>представители бизнеса ответили следующим образом:</w:t>
      </w:r>
    </w:p>
    <w:p w:rsidR="00531C28" w:rsidRPr="00531C28" w:rsidRDefault="00531C28" w:rsidP="00531C28">
      <w:pPr>
        <w:spacing w:after="0" w:line="22" w:lineRule="atLeast"/>
        <w:jc w:val="both"/>
        <w:rPr>
          <w:rFonts w:ascii="Times New Roman" w:hAnsi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211"/>
        <w:gridCol w:w="1718"/>
        <w:gridCol w:w="1925"/>
      </w:tblGrid>
      <w:tr w:rsidR="00531C28" w:rsidRPr="00531C28" w:rsidTr="005A5D33">
        <w:tc>
          <w:tcPr>
            <w:tcW w:w="6755" w:type="dxa"/>
            <w:shd w:val="clear" w:color="auto" w:fill="DBE5F1" w:themeFill="accent1" w:themeFillTint="33"/>
          </w:tcPr>
          <w:p w:rsidR="00531C28" w:rsidRPr="006319AE" w:rsidRDefault="00531C28" w:rsidP="00DB5E8A">
            <w:pPr>
              <w:pStyle w:val="ad"/>
              <w:tabs>
                <w:tab w:val="left" w:pos="284"/>
                <w:tab w:val="left" w:pos="426"/>
              </w:tabs>
              <w:spacing w:line="276" w:lineRule="auto"/>
              <w:ind w:left="0"/>
              <w:contextualSpacing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319AE">
              <w:rPr>
                <w:rFonts w:ascii="Times New Roman" w:hAnsi="Times New Roman"/>
                <w:b/>
                <w:sz w:val="24"/>
                <w:szCs w:val="24"/>
              </w:rPr>
              <w:t>Источники информации</w:t>
            </w:r>
          </w:p>
        </w:tc>
        <w:tc>
          <w:tcPr>
            <w:tcW w:w="1627" w:type="dxa"/>
            <w:shd w:val="clear" w:color="auto" w:fill="DBE5F1" w:themeFill="accent1" w:themeFillTint="33"/>
          </w:tcPr>
          <w:p w:rsidR="00531C28" w:rsidRPr="006319AE" w:rsidRDefault="00531C28" w:rsidP="00DB5E8A">
            <w:pPr>
              <w:pStyle w:val="ad"/>
              <w:tabs>
                <w:tab w:val="left" w:pos="284"/>
                <w:tab w:val="left" w:pos="426"/>
              </w:tabs>
              <w:spacing w:line="276" w:lineRule="auto"/>
              <w:ind w:left="0"/>
              <w:contextualSpacing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319AE">
              <w:rPr>
                <w:rFonts w:ascii="Times New Roman" w:hAnsi="Times New Roman"/>
                <w:b/>
                <w:sz w:val="24"/>
                <w:szCs w:val="24"/>
              </w:rPr>
              <w:t>Предпочитаю пользоваться</w:t>
            </w:r>
          </w:p>
        </w:tc>
        <w:tc>
          <w:tcPr>
            <w:tcW w:w="2039" w:type="dxa"/>
            <w:shd w:val="clear" w:color="auto" w:fill="DBE5F1" w:themeFill="accent1" w:themeFillTint="33"/>
          </w:tcPr>
          <w:p w:rsidR="00531C28" w:rsidRPr="006319AE" w:rsidRDefault="00531C28" w:rsidP="00DB5E8A">
            <w:pPr>
              <w:pStyle w:val="ad"/>
              <w:tabs>
                <w:tab w:val="left" w:pos="284"/>
                <w:tab w:val="left" w:pos="426"/>
              </w:tabs>
              <w:spacing w:line="276" w:lineRule="auto"/>
              <w:ind w:left="0"/>
              <w:contextualSpacing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319AE">
              <w:rPr>
                <w:rFonts w:ascii="Times New Roman" w:hAnsi="Times New Roman"/>
                <w:b/>
                <w:sz w:val="24"/>
                <w:szCs w:val="24"/>
              </w:rPr>
              <w:t xml:space="preserve">Доверяю </w:t>
            </w:r>
            <w:r w:rsidRPr="006319AE">
              <w:rPr>
                <w:rFonts w:ascii="Times New Roman" w:hAnsi="Times New Roman"/>
                <w:b/>
                <w:sz w:val="24"/>
                <w:szCs w:val="24"/>
              </w:rPr>
              <w:br/>
              <w:t>больше всего</w:t>
            </w:r>
          </w:p>
        </w:tc>
      </w:tr>
      <w:tr w:rsidR="00531C28" w:rsidRPr="00531C28" w:rsidTr="00DB5E8A">
        <w:trPr>
          <w:trHeight w:val="842"/>
        </w:trPr>
        <w:tc>
          <w:tcPr>
            <w:tcW w:w="6755" w:type="dxa"/>
            <w:shd w:val="clear" w:color="auto" w:fill="auto"/>
          </w:tcPr>
          <w:p w:rsidR="00531C28" w:rsidRPr="006319AE" w:rsidRDefault="00531C28" w:rsidP="00DB5E8A">
            <w:pPr>
              <w:pStyle w:val="ad"/>
              <w:tabs>
                <w:tab w:val="left" w:pos="284"/>
                <w:tab w:val="left" w:pos="426"/>
              </w:tabs>
              <w:spacing w:after="0" w:line="240" w:lineRule="auto"/>
              <w:ind w:left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6319AE">
              <w:rPr>
                <w:rFonts w:ascii="Times New Roman" w:hAnsi="Times New Roman"/>
                <w:sz w:val="24"/>
                <w:szCs w:val="24"/>
              </w:rPr>
              <w:t>Официальная информация, размещенная на сайте упо</w:t>
            </w:r>
            <w:r w:rsidRPr="006319AE">
              <w:rPr>
                <w:rFonts w:ascii="Times New Roman" w:hAnsi="Times New Roman"/>
                <w:sz w:val="24"/>
                <w:szCs w:val="24"/>
              </w:rPr>
              <w:t>л</w:t>
            </w:r>
            <w:r w:rsidRPr="006319AE">
              <w:rPr>
                <w:rFonts w:ascii="Times New Roman" w:hAnsi="Times New Roman"/>
                <w:sz w:val="24"/>
                <w:szCs w:val="24"/>
              </w:rPr>
              <w:t>номоченного органа в информационно-телекоммуникационной сети "Интернет"</w:t>
            </w:r>
          </w:p>
        </w:tc>
        <w:tc>
          <w:tcPr>
            <w:tcW w:w="1627" w:type="dxa"/>
            <w:shd w:val="clear" w:color="auto" w:fill="auto"/>
          </w:tcPr>
          <w:p w:rsidR="00531C28" w:rsidRPr="006319AE" w:rsidRDefault="00531C28" w:rsidP="00DB5E8A">
            <w:pPr>
              <w:pStyle w:val="ad"/>
              <w:tabs>
                <w:tab w:val="left" w:pos="284"/>
                <w:tab w:val="left" w:pos="426"/>
              </w:tabs>
              <w:spacing w:line="276" w:lineRule="auto"/>
              <w:ind w:left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19AE">
              <w:rPr>
                <w:rFonts w:ascii="Times New Roman" w:hAnsi="Times New Roman"/>
                <w:sz w:val="24"/>
                <w:szCs w:val="24"/>
              </w:rPr>
              <w:t>11%</w:t>
            </w:r>
          </w:p>
        </w:tc>
        <w:tc>
          <w:tcPr>
            <w:tcW w:w="2039" w:type="dxa"/>
            <w:shd w:val="clear" w:color="auto" w:fill="auto"/>
          </w:tcPr>
          <w:p w:rsidR="00531C28" w:rsidRPr="006319AE" w:rsidRDefault="00531C28" w:rsidP="00DB5E8A">
            <w:pPr>
              <w:pStyle w:val="ad"/>
              <w:tabs>
                <w:tab w:val="left" w:pos="284"/>
                <w:tab w:val="left" w:pos="426"/>
              </w:tabs>
              <w:spacing w:line="276" w:lineRule="auto"/>
              <w:ind w:left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19AE">
              <w:rPr>
                <w:rFonts w:ascii="Times New Roman" w:hAnsi="Times New Roman"/>
                <w:sz w:val="24"/>
                <w:szCs w:val="24"/>
              </w:rPr>
              <w:t>88,6%</w:t>
            </w:r>
          </w:p>
        </w:tc>
      </w:tr>
      <w:tr w:rsidR="00531C28" w:rsidRPr="00531C28" w:rsidTr="00DB5E8A">
        <w:tc>
          <w:tcPr>
            <w:tcW w:w="6755" w:type="dxa"/>
            <w:shd w:val="clear" w:color="auto" w:fill="auto"/>
          </w:tcPr>
          <w:p w:rsidR="00531C28" w:rsidRPr="006319AE" w:rsidRDefault="00531C28" w:rsidP="00DB5E8A">
            <w:pPr>
              <w:pStyle w:val="ad"/>
              <w:tabs>
                <w:tab w:val="left" w:pos="284"/>
                <w:tab w:val="left" w:pos="426"/>
              </w:tabs>
              <w:spacing w:after="0" w:line="240" w:lineRule="auto"/>
              <w:ind w:left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6319AE">
              <w:rPr>
                <w:rFonts w:ascii="Times New Roman" w:hAnsi="Times New Roman"/>
                <w:sz w:val="24"/>
                <w:szCs w:val="24"/>
              </w:rPr>
              <w:t xml:space="preserve">Официальная информация, размещенная на </w:t>
            </w:r>
            <w:proofErr w:type="gramStart"/>
            <w:r w:rsidRPr="006319AE">
              <w:rPr>
                <w:rFonts w:ascii="Times New Roman" w:hAnsi="Times New Roman"/>
                <w:sz w:val="24"/>
                <w:szCs w:val="24"/>
              </w:rPr>
              <w:t>интернет-портале</w:t>
            </w:r>
            <w:proofErr w:type="gramEnd"/>
            <w:r w:rsidRPr="006319AE">
              <w:rPr>
                <w:rFonts w:ascii="Times New Roman" w:hAnsi="Times New Roman"/>
                <w:sz w:val="24"/>
                <w:szCs w:val="24"/>
              </w:rPr>
              <w:t xml:space="preserve"> об инвестиционной деятельности в Краснода</w:t>
            </w:r>
            <w:r w:rsidRPr="006319AE">
              <w:rPr>
                <w:rFonts w:ascii="Times New Roman" w:hAnsi="Times New Roman"/>
                <w:sz w:val="24"/>
                <w:szCs w:val="24"/>
              </w:rPr>
              <w:t>р</w:t>
            </w:r>
            <w:r w:rsidRPr="006319AE">
              <w:rPr>
                <w:rFonts w:ascii="Times New Roman" w:hAnsi="Times New Roman"/>
                <w:sz w:val="24"/>
                <w:szCs w:val="24"/>
              </w:rPr>
              <w:t>ском крае</w:t>
            </w:r>
          </w:p>
        </w:tc>
        <w:tc>
          <w:tcPr>
            <w:tcW w:w="1627" w:type="dxa"/>
            <w:shd w:val="clear" w:color="auto" w:fill="auto"/>
          </w:tcPr>
          <w:p w:rsidR="00531C28" w:rsidRPr="006319AE" w:rsidRDefault="00531C28" w:rsidP="00DB5E8A">
            <w:pPr>
              <w:pStyle w:val="ad"/>
              <w:tabs>
                <w:tab w:val="left" w:pos="284"/>
                <w:tab w:val="left" w:pos="426"/>
              </w:tabs>
              <w:spacing w:line="276" w:lineRule="auto"/>
              <w:ind w:left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19AE">
              <w:rPr>
                <w:rFonts w:ascii="Times New Roman" w:hAnsi="Times New Roman"/>
                <w:sz w:val="24"/>
                <w:szCs w:val="24"/>
              </w:rPr>
              <w:t>10,4%</w:t>
            </w:r>
          </w:p>
        </w:tc>
        <w:tc>
          <w:tcPr>
            <w:tcW w:w="2039" w:type="dxa"/>
            <w:shd w:val="clear" w:color="auto" w:fill="auto"/>
          </w:tcPr>
          <w:p w:rsidR="00531C28" w:rsidRPr="006319AE" w:rsidRDefault="00531C28" w:rsidP="00DB5E8A">
            <w:pPr>
              <w:pStyle w:val="ad"/>
              <w:tabs>
                <w:tab w:val="left" w:pos="284"/>
                <w:tab w:val="left" w:pos="426"/>
              </w:tabs>
              <w:spacing w:line="276" w:lineRule="auto"/>
              <w:ind w:left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19AE">
              <w:rPr>
                <w:rFonts w:ascii="Times New Roman" w:hAnsi="Times New Roman"/>
                <w:sz w:val="24"/>
                <w:szCs w:val="24"/>
              </w:rPr>
              <w:t>88,6%</w:t>
            </w:r>
          </w:p>
        </w:tc>
      </w:tr>
      <w:tr w:rsidR="00531C28" w:rsidRPr="00531C28" w:rsidTr="00DB5E8A">
        <w:tc>
          <w:tcPr>
            <w:tcW w:w="6755" w:type="dxa"/>
            <w:shd w:val="clear" w:color="auto" w:fill="auto"/>
          </w:tcPr>
          <w:p w:rsidR="00531C28" w:rsidRPr="006319AE" w:rsidRDefault="00531C28" w:rsidP="00DB5E8A">
            <w:pPr>
              <w:pStyle w:val="ad"/>
              <w:tabs>
                <w:tab w:val="left" w:pos="284"/>
                <w:tab w:val="left" w:pos="426"/>
              </w:tabs>
              <w:spacing w:after="0" w:line="240" w:lineRule="auto"/>
              <w:ind w:left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6319AE">
              <w:rPr>
                <w:rFonts w:ascii="Times New Roman" w:hAnsi="Times New Roman"/>
                <w:sz w:val="24"/>
                <w:szCs w:val="24"/>
              </w:rPr>
              <w:t>Официальная информация, размещенная на официальном сайте ФАС России в информационно-телекоммуникационной сети "Интернет"</w:t>
            </w:r>
          </w:p>
        </w:tc>
        <w:tc>
          <w:tcPr>
            <w:tcW w:w="1627" w:type="dxa"/>
            <w:shd w:val="clear" w:color="auto" w:fill="auto"/>
          </w:tcPr>
          <w:p w:rsidR="00531C28" w:rsidRPr="006319AE" w:rsidRDefault="00531C28" w:rsidP="00DB5E8A">
            <w:pPr>
              <w:pStyle w:val="ad"/>
              <w:tabs>
                <w:tab w:val="left" w:pos="284"/>
                <w:tab w:val="left" w:pos="426"/>
              </w:tabs>
              <w:spacing w:line="276" w:lineRule="auto"/>
              <w:ind w:left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19AE">
              <w:rPr>
                <w:rFonts w:ascii="Times New Roman" w:hAnsi="Times New Roman"/>
                <w:sz w:val="24"/>
                <w:szCs w:val="24"/>
              </w:rPr>
              <w:t>9,9%</w:t>
            </w:r>
          </w:p>
        </w:tc>
        <w:tc>
          <w:tcPr>
            <w:tcW w:w="2039" w:type="dxa"/>
            <w:shd w:val="clear" w:color="auto" w:fill="auto"/>
          </w:tcPr>
          <w:p w:rsidR="00531C28" w:rsidRPr="006319AE" w:rsidRDefault="00531C28" w:rsidP="00DB5E8A">
            <w:pPr>
              <w:pStyle w:val="ad"/>
              <w:tabs>
                <w:tab w:val="left" w:pos="284"/>
                <w:tab w:val="left" w:pos="426"/>
              </w:tabs>
              <w:spacing w:line="276" w:lineRule="auto"/>
              <w:ind w:left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19AE">
              <w:rPr>
                <w:rFonts w:ascii="Times New Roman" w:hAnsi="Times New Roman"/>
                <w:sz w:val="24"/>
                <w:szCs w:val="24"/>
              </w:rPr>
              <w:t>85,7%</w:t>
            </w:r>
          </w:p>
        </w:tc>
      </w:tr>
      <w:tr w:rsidR="00531C28" w:rsidRPr="00531C28" w:rsidTr="00DB5E8A">
        <w:tc>
          <w:tcPr>
            <w:tcW w:w="6755" w:type="dxa"/>
            <w:shd w:val="clear" w:color="auto" w:fill="auto"/>
          </w:tcPr>
          <w:p w:rsidR="00531C28" w:rsidRPr="006319AE" w:rsidRDefault="00531C28" w:rsidP="00DB5E8A">
            <w:pPr>
              <w:pStyle w:val="ad"/>
              <w:tabs>
                <w:tab w:val="left" w:pos="284"/>
                <w:tab w:val="left" w:pos="426"/>
              </w:tabs>
              <w:spacing w:after="0" w:line="240" w:lineRule="auto"/>
              <w:ind w:left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6319AE">
              <w:rPr>
                <w:rFonts w:ascii="Times New Roman" w:hAnsi="Times New Roman"/>
                <w:sz w:val="24"/>
                <w:szCs w:val="24"/>
              </w:rPr>
              <w:t>Информация, размещенная на официальных сайтах др</w:t>
            </w:r>
            <w:r w:rsidRPr="006319AE">
              <w:rPr>
                <w:rFonts w:ascii="Times New Roman" w:hAnsi="Times New Roman"/>
                <w:sz w:val="24"/>
                <w:szCs w:val="24"/>
              </w:rPr>
              <w:t>у</w:t>
            </w:r>
            <w:r w:rsidRPr="006319AE">
              <w:rPr>
                <w:rFonts w:ascii="Times New Roman" w:hAnsi="Times New Roman"/>
                <w:sz w:val="24"/>
                <w:szCs w:val="24"/>
              </w:rPr>
              <w:t>гих исполнительных органов государственной власти Краснодарского края и органов местного самоуправления в информационно-телекоммуникационной сети "Инте</w:t>
            </w:r>
            <w:r w:rsidRPr="006319AE">
              <w:rPr>
                <w:rFonts w:ascii="Times New Roman" w:hAnsi="Times New Roman"/>
                <w:sz w:val="24"/>
                <w:szCs w:val="24"/>
              </w:rPr>
              <w:t>р</w:t>
            </w:r>
            <w:r w:rsidRPr="006319AE">
              <w:rPr>
                <w:rFonts w:ascii="Times New Roman" w:hAnsi="Times New Roman"/>
                <w:sz w:val="24"/>
                <w:szCs w:val="24"/>
              </w:rPr>
              <w:t>нет"</w:t>
            </w:r>
          </w:p>
        </w:tc>
        <w:tc>
          <w:tcPr>
            <w:tcW w:w="1627" w:type="dxa"/>
            <w:shd w:val="clear" w:color="auto" w:fill="auto"/>
          </w:tcPr>
          <w:p w:rsidR="00531C28" w:rsidRPr="006319AE" w:rsidRDefault="00531C28" w:rsidP="00DB5E8A">
            <w:pPr>
              <w:pStyle w:val="ad"/>
              <w:tabs>
                <w:tab w:val="left" w:pos="284"/>
                <w:tab w:val="left" w:pos="426"/>
              </w:tabs>
              <w:spacing w:line="276" w:lineRule="auto"/>
              <w:ind w:left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19AE">
              <w:rPr>
                <w:rFonts w:ascii="Times New Roman" w:hAnsi="Times New Roman"/>
                <w:sz w:val="24"/>
                <w:szCs w:val="24"/>
              </w:rPr>
              <w:t>11,3%</w:t>
            </w:r>
          </w:p>
        </w:tc>
        <w:tc>
          <w:tcPr>
            <w:tcW w:w="2039" w:type="dxa"/>
            <w:shd w:val="clear" w:color="auto" w:fill="auto"/>
          </w:tcPr>
          <w:p w:rsidR="00531C28" w:rsidRPr="006319AE" w:rsidRDefault="00531C28" w:rsidP="00DB5E8A">
            <w:pPr>
              <w:pStyle w:val="ad"/>
              <w:tabs>
                <w:tab w:val="left" w:pos="284"/>
                <w:tab w:val="left" w:pos="426"/>
              </w:tabs>
              <w:spacing w:line="276" w:lineRule="auto"/>
              <w:ind w:left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19AE">
              <w:rPr>
                <w:rFonts w:ascii="Times New Roman" w:hAnsi="Times New Roman"/>
                <w:sz w:val="24"/>
                <w:szCs w:val="24"/>
              </w:rPr>
              <w:t>88,3%</w:t>
            </w:r>
          </w:p>
        </w:tc>
      </w:tr>
      <w:tr w:rsidR="00531C28" w:rsidRPr="00531C28" w:rsidTr="00DB5E8A">
        <w:trPr>
          <w:trHeight w:val="147"/>
        </w:trPr>
        <w:tc>
          <w:tcPr>
            <w:tcW w:w="6755" w:type="dxa"/>
            <w:shd w:val="clear" w:color="auto" w:fill="auto"/>
          </w:tcPr>
          <w:p w:rsidR="00531C28" w:rsidRPr="006319AE" w:rsidRDefault="00531C28" w:rsidP="00DB5E8A">
            <w:pPr>
              <w:pStyle w:val="ad"/>
              <w:tabs>
                <w:tab w:val="left" w:pos="284"/>
                <w:tab w:val="left" w:pos="426"/>
              </w:tabs>
              <w:spacing w:after="0" w:line="240" w:lineRule="auto"/>
              <w:ind w:left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6319AE">
              <w:rPr>
                <w:rFonts w:ascii="Times New Roman" w:hAnsi="Times New Roman"/>
                <w:sz w:val="24"/>
                <w:szCs w:val="24"/>
              </w:rPr>
              <w:t>Телевидение</w:t>
            </w:r>
          </w:p>
        </w:tc>
        <w:tc>
          <w:tcPr>
            <w:tcW w:w="1627" w:type="dxa"/>
            <w:shd w:val="clear" w:color="auto" w:fill="auto"/>
          </w:tcPr>
          <w:p w:rsidR="00531C28" w:rsidRPr="006319AE" w:rsidRDefault="00531C28" w:rsidP="00DB5E8A">
            <w:pPr>
              <w:pStyle w:val="ad"/>
              <w:tabs>
                <w:tab w:val="left" w:pos="284"/>
                <w:tab w:val="left" w:pos="426"/>
              </w:tabs>
              <w:spacing w:line="276" w:lineRule="auto"/>
              <w:ind w:left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19AE">
              <w:rPr>
                <w:rFonts w:ascii="Times New Roman" w:hAnsi="Times New Roman"/>
                <w:sz w:val="24"/>
                <w:szCs w:val="24"/>
              </w:rPr>
              <w:t>90,3%</w:t>
            </w:r>
          </w:p>
        </w:tc>
        <w:tc>
          <w:tcPr>
            <w:tcW w:w="2039" w:type="dxa"/>
            <w:shd w:val="clear" w:color="auto" w:fill="auto"/>
          </w:tcPr>
          <w:p w:rsidR="00531C28" w:rsidRPr="006319AE" w:rsidRDefault="00531C28" w:rsidP="00DB5E8A">
            <w:pPr>
              <w:pStyle w:val="ad"/>
              <w:tabs>
                <w:tab w:val="left" w:pos="284"/>
                <w:tab w:val="left" w:pos="426"/>
              </w:tabs>
              <w:spacing w:line="276" w:lineRule="auto"/>
              <w:ind w:left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19AE">
              <w:rPr>
                <w:rFonts w:ascii="Times New Roman" w:hAnsi="Times New Roman"/>
                <w:sz w:val="24"/>
                <w:szCs w:val="24"/>
              </w:rPr>
              <w:t>9,3%</w:t>
            </w:r>
          </w:p>
        </w:tc>
      </w:tr>
      <w:tr w:rsidR="00531C28" w:rsidRPr="00531C28" w:rsidTr="00DB5E8A">
        <w:trPr>
          <w:trHeight w:val="239"/>
        </w:trPr>
        <w:tc>
          <w:tcPr>
            <w:tcW w:w="6755" w:type="dxa"/>
            <w:shd w:val="clear" w:color="auto" w:fill="auto"/>
          </w:tcPr>
          <w:p w:rsidR="00531C28" w:rsidRPr="006319AE" w:rsidRDefault="00531C28" w:rsidP="00DB5E8A">
            <w:pPr>
              <w:pStyle w:val="ad"/>
              <w:tabs>
                <w:tab w:val="left" w:pos="284"/>
                <w:tab w:val="left" w:pos="426"/>
              </w:tabs>
              <w:spacing w:after="0" w:line="240" w:lineRule="auto"/>
              <w:ind w:left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6319AE">
              <w:rPr>
                <w:rFonts w:ascii="Times New Roman" w:hAnsi="Times New Roman"/>
                <w:sz w:val="24"/>
                <w:szCs w:val="24"/>
              </w:rPr>
              <w:t>Печатные средства массовой информации</w:t>
            </w:r>
          </w:p>
        </w:tc>
        <w:tc>
          <w:tcPr>
            <w:tcW w:w="1627" w:type="dxa"/>
            <w:shd w:val="clear" w:color="auto" w:fill="auto"/>
          </w:tcPr>
          <w:p w:rsidR="00531C28" w:rsidRPr="006319AE" w:rsidRDefault="00531C28" w:rsidP="00DB5E8A">
            <w:pPr>
              <w:pStyle w:val="ad"/>
              <w:tabs>
                <w:tab w:val="left" w:pos="284"/>
                <w:tab w:val="left" w:pos="426"/>
              </w:tabs>
              <w:spacing w:line="276" w:lineRule="auto"/>
              <w:ind w:left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19AE">
              <w:rPr>
                <w:rFonts w:ascii="Times New Roman" w:hAnsi="Times New Roman"/>
                <w:sz w:val="24"/>
                <w:szCs w:val="24"/>
              </w:rPr>
              <w:t>96,8%</w:t>
            </w:r>
          </w:p>
        </w:tc>
        <w:tc>
          <w:tcPr>
            <w:tcW w:w="2039" w:type="dxa"/>
            <w:shd w:val="clear" w:color="auto" w:fill="auto"/>
          </w:tcPr>
          <w:p w:rsidR="00531C28" w:rsidRPr="006319AE" w:rsidRDefault="00531C28" w:rsidP="00DB5E8A">
            <w:pPr>
              <w:pStyle w:val="ad"/>
              <w:tabs>
                <w:tab w:val="left" w:pos="284"/>
                <w:tab w:val="left" w:pos="426"/>
              </w:tabs>
              <w:spacing w:line="276" w:lineRule="auto"/>
              <w:ind w:left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19AE">
              <w:rPr>
                <w:rFonts w:ascii="Times New Roman" w:hAnsi="Times New Roman"/>
                <w:sz w:val="24"/>
                <w:szCs w:val="24"/>
              </w:rPr>
              <w:t>2,6%</w:t>
            </w:r>
          </w:p>
        </w:tc>
      </w:tr>
      <w:tr w:rsidR="00531C28" w:rsidRPr="00531C28" w:rsidTr="00DB5E8A">
        <w:trPr>
          <w:trHeight w:val="303"/>
        </w:trPr>
        <w:tc>
          <w:tcPr>
            <w:tcW w:w="6755" w:type="dxa"/>
            <w:shd w:val="clear" w:color="auto" w:fill="auto"/>
          </w:tcPr>
          <w:p w:rsidR="00531C28" w:rsidRPr="006319AE" w:rsidRDefault="00531C28" w:rsidP="00DB5E8A">
            <w:pPr>
              <w:pStyle w:val="ad"/>
              <w:tabs>
                <w:tab w:val="left" w:pos="284"/>
                <w:tab w:val="left" w:pos="426"/>
              </w:tabs>
              <w:spacing w:after="0" w:line="240" w:lineRule="auto"/>
              <w:ind w:left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6319AE">
              <w:rPr>
                <w:rFonts w:ascii="Times New Roman" w:hAnsi="Times New Roman"/>
                <w:sz w:val="24"/>
                <w:szCs w:val="24"/>
              </w:rPr>
              <w:t>Радио</w:t>
            </w:r>
          </w:p>
        </w:tc>
        <w:tc>
          <w:tcPr>
            <w:tcW w:w="1627" w:type="dxa"/>
            <w:shd w:val="clear" w:color="auto" w:fill="auto"/>
          </w:tcPr>
          <w:p w:rsidR="00531C28" w:rsidRPr="006319AE" w:rsidRDefault="00531C28" w:rsidP="00DB5E8A">
            <w:pPr>
              <w:pStyle w:val="ad"/>
              <w:tabs>
                <w:tab w:val="left" w:pos="284"/>
                <w:tab w:val="left" w:pos="426"/>
              </w:tabs>
              <w:spacing w:line="276" w:lineRule="auto"/>
              <w:ind w:left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19AE">
              <w:rPr>
                <w:rFonts w:ascii="Times New Roman" w:hAnsi="Times New Roman"/>
                <w:sz w:val="24"/>
                <w:szCs w:val="24"/>
              </w:rPr>
              <w:t>96,8%</w:t>
            </w:r>
          </w:p>
        </w:tc>
        <w:tc>
          <w:tcPr>
            <w:tcW w:w="2039" w:type="dxa"/>
            <w:shd w:val="clear" w:color="auto" w:fill="auto"/>
          </w:tcPr>
          <w:p w:rsidR="00531C28" w:rsidRPr="006319AE" w:rsidRDefault="00531C28" w:rsidP="00DB5E8A">
            <w:pPr>
              <w:pStyle w:val="ad"/>
              <w:tabs>
                <w:tab w:val="left" w:pos="284"/>
                <w:tab w:val="left" w:pos="426"/>
              </w:tabs>
              <w:spacing w:line="276" w:lineRule="auto"/>
              <w:ind w:left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19AE">
              <w:rPr>
                <w:rFonts w:ascii="Times New Roman" w:hAnsi="Times New Roman"/>
                <w:sz w:val="24"/>
                <w:szCs w:val="24"/>
              </w:rPr>
              <w:t>1,4%</w:t>
            </w:r>
          </w:p>
        </w:tc>
      </w:tr>
      <w:tr w:rsidR="00531C28" w:rsidRPr="00531C28" w:rsidTr="00DB5E8A">
        <w:tc>
          <w:tcPr>
            <w:tcW w:w="6755" w:type="dxa"/>
            <w:shd w:val="clear" w:color="auto" w:fill="auto"/>
          </w:tcPr>
          <w:p w:rsidR="00531C28" w:rsidRPr="006319AE" w:rsidRDefault="00531C28" w:rsidP="00DB5E8A">
            <w:pPr>
              <w:pStyle w:val="ad"/>
              <w:tabs>
                <w:tab w:val="left" w:pos="284"/>
                <w:tab w:val="left" w:pos="426"/>
              </w:tabs>
              <w:spacing w:after="0" w:line="240" w:lineRule="auto"/>
              <w:ind w:left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6319AE">
              <w:rPr>
                <w:rFonts w:ascii="Times New Roman" w:hAnsi="Times New Roman"/>
                <w:sz w:val="24"/>
                <w:szCs w:val="24"/>
              </w:rPr>
              <w:t>Специальные блоги, порталы и прочие электронные р</w:t>
            </w:r>
            <w:r w:rsidRPr="006319AE">
              <w:rPr>
                <w:rFonts w:ascii="Times New Roman" w:hAnsi="Times New Roman"/>
                <w:sz w:val="24"/>
                <w:szCs w:val="24"/>
              </w:rPr>
              <w:t>е</w:t>
            </w:r>
            <w:r w:rsidRPr="006319AE">
              <w:rPr>
                <w:rFonts w:ascii="Times New Roman" w:hAnsi="Times New Roman"/>
                <w:sz w:val="24"/>
                <w:szCs w:val="24"/>
              </w:rPr>
              <w:t>сурсы</w:t>
            </w:r>
          </w:p>
        </w:tc>
        <w:tc>
          <w:tcPr>
            <w:tcW w:w="1627" w:type="dxa"/>
            <w:shd w:val="clear" w:color="auto" w:fill="auto"/>
          </w:tcPr>
          <w:p w:rsidR="00531C28" w:rsidRPr="006319AE" w:rsidRDefault="00531C28" w:rsidP="00DB5E8A">
            <w:pPr>
              <w:pStyle w:val="ad"/>
              <w:tabs>
                <w:tab w:val="left" w:pos="284"/>
                <w:tab w:val="left" w:pos="426"/>
              </w:tabs>
              <w:spacing w:line="276" w:lineRule="auto"/>
              <w:ind w:left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19AE">
              <w:rPr>
                <w:rFonts w:ascii="Times New Roman" w:hAnsi="Times New Roman"/>
                <w:sz w:val="24"/>
                <w:szCs w:val="24"/>
              </w:rPr>
              <w:t>70,2%</w:t>
            </w:r>
          </w:p>
        </w:tc>
        <w:tc>
          <w:tcPr>
            <w:tcW w:w="2039" w:type="dxa"/>
            <w:shd w:val="clear" w:color="auto" w:fill="auto"/>
          </w:tcPr>
          <w:p w:rsidR="00531C28" w:rsidRPr="006319AE" w:rsidRDefault="00531C28" w:rsidP="00DB5E8A">
            <w:pPr>
              <w:pStyle w:val="ad"/>
              <w:tabs>
                <w:tab w:val="left" w:pos="284"/>
                <w:tab w:val="left" w:pos="426"/>
              </w:tabs>
              <w:spacing w:line="276" w:lineRule="auto"/>
              <w:ind w:left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19AE">
              <w:rPr>
                <w:rFonts w:ascii="Times New Roman" w:hAnsi="Times New Roman"/>
                <w:sz w:val="24"/>
                <w:szCs w:val="24"/>
              </w:rPr>
              <w:t>2,3%</w:t>
            </w:r>
          </w:p>
        </w:tc>
      </w:tr>
      <w:tr w:rsidR="00531C28" w:rsidRPr="00531C28" w:rsidTr="00DB5E8A">
        <w:tc>
          <w:tcPr>
            <w:tcW w:w="6755" w:type="dxa"/>
            <w:shd w:val="clear" w:color="auto" w:fill="auto"/>
          </w:tcPr>
          <w:p w:rsidR="00531C28" w:rsidRPr="006319AE" w:rsidRDefault="00531C28" w:rsidP="00DB5E8A">
            <w:pPr>
              <w:pStyle w:val="ad"/>
              <w:tabs>
                <w:tab w:val="left" w:pos="284"/>
                <w:tab w:val="left" w:pos="426"/>
              </w:tabs>
              <w:spacing w:after="0" w:line="240" w:lineRule="auto"/>
              <w:ind w:left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6319AE">
              <w:rPr>
                <w:rFonts w:ascii="Times New Roman" w:hAnsi="Times New Roman"/>
                <w:sz w:val="24"/>
                <w:szCs w:val="24"/>
              </w:rPr>
              <w:t>Другое (укажите, пожалуйста)</w:t>
            </w:r>
          </w:p>
        </w:tc>
        <w:tc>
          <w:tcPr>
            <w:tcW w:w="1627" w:type="dxa"/>
            <w:shd w:val="clear" w:color="auto" w:fill="auto"/>
          </w:tcPr>
          <w:p w:rsidR="00531C28" w:rsidRPr="006319AE" w:rsidRDefault="00531C28" w:rsidP="00DB5E8A">
            <w:pPr>
              <w:pStyle w:val="ad"/>
              <w:tabs>
                <w:tab w:val="left" w:pos="284"/>
                <w:tab w:val="left" w:pos="426"/>
              </w:tabs>
              <w:spacing w:line="276" w:lineRule="auto"/>
              <w:ind w:left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19AE">
              <w:rPr>
                <w:rFonts w:ascii="Times New Roman" w:hAnsi="Times New Roman"/>
                <w:sz w:val="24"/>
                <w:szCs w:val="24"/>
              </w:rPr>
              <w:t>0,6%</w:t>
            </w:r>
          </w:p>
        </w:tc>
        <w:tc>
          <w:tcPr>
            <w:tcW w:w="2039" w:type="dxa"/>
            <w:shd w:val="clear" w:color="auto" w:fill="auto"/>
          </w:tcPr>
          <w:p w:rsidR="00531C28" w:rsidRPr="006319AE" w:rsidRDefault="00531C28" w:rsidP="00DB5E8A">
            <w:pPr>
              <w:pStyle w:val="ad"/>
              <w:tabs>
                <w:tab w:val="left" w:pos="284"/>
                <w:tab w:val="left" w:pos="426"/>
              </w:tabs>
              <w:spacing w:line="276" w:lineRule="auto"/>
              <w:ind w:left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19AE">
              <w:rPr>
                <w:rFonts w:ascii="Times New Roman" w:hAnsi="Times New Roman"/>
                <w:sz w:val="24"/>
                <w:szCs w:val="24"/>
              </w:rPr>
              <w:t>0,6%</w:t>
            </w:r>
          </w:p>
        </w:tc>
      </w:tr>
    </w:tbl>
    <w:p w:rsidR="00531C28" w:rsidRPr="00531C28" w:rsidRDefault="00531C28" w:rsidP="00531C28">
      <w:pPr>
        <w:spacing w:after="0" w:line="22" w:lineRule="atLeast"/>
        <w:jc w:val="both"/>
        <w:rPr>
          <w:rFonts w:ascii="Times New Roman" w:hAnsi="Times New Roman"/>
          <w:sz w:val="28"/>
          <w:szCs w:val="28"/>
        </w:rPr>
      </w:pPr>
    </w:p>
    <w:p w:rsidR="00531C28" w:rsidRPr="00531C28" w:rsidRDefault="00531C28" w:rsidP="002B3224">
      <w:pPr>
        <w:spacing w:after="0" w:line="22" w:lineRule="atLeast"/>
        <w:ind w:firstLine="708"/>
        <w:jc w:val="both"/>
        <w:rPr>
          <w:rFonts w:ascii="Times New Roman" w:hAnsi="Times New Roman"/>
          <w:sz w:val="28"/>
          <w:szCs w:val="28"/>
        </w:rPr>
      </w:pPr>
      <w:r w:rsidRPr="00531C28">
        <w:rPr>
          <w:rFonts w:ascii="Times New Roman" w:hAnsi="Times New Roman"/>
          <w:sz w:val="28"/>
          <w:szCs w:val="28"/>
        </w:rPr>
        <w:t>При поиске информации респонденты предпочитают пользоваться в большей мере печатными средствами массовой информации и радио (по 96,8%), телевидением (90,3%), специальными блогами, порталами и прочими э</w:t>
      </w:r>
      <w:r w:rsidR="0040611F">
        <w:rPr>
          <w:rFonts w:ascii="Times New Roman" w:hAnsi="Times New Roman"/>
          <w:sz w:val="28"/>
          <w:szCs w:val="28"/>
        </w:rPr>
        <w:t xml:space="preserve">лектронными ресурсами (90,3%). </w:t>
      </w:r>
      <w:proofErr w:type="gramStart"/>
      <w:r w:rsidR="0040611F">
        <w:rPr>
          <w:rFonts w:ascii="Times New Roman" w:hAnsi="Times New Roman"/>
          <w:sz w:val="28"/>
          <w:szCs w:val="28"/>
        </w:rPr>
        <w:t>Н</w:t>
      </w:r>
      <w:r w:rsidRPr="00531C28">
        <w:rPr>
          <w:rFonts w:ascii="Times New Roman" w:hAnsi="Times New Roman"/>
          <w:sz w:val="28"/>
          <w:szCs w:val="28"/>
        </w:rPr>
        <w:t>аибольшее доверие вызывает официальная информация, размещенная на сайте уполномоченного органа в сети «Интернет» и на интернет-портале инвестиционной деятельности Краснодарского края (по 88,6% опрошенных),  также размещенная на официальном сайте ФАС России (85,7%) и на официальных сайтах других исполнительных органов государс</w:t>
      </w:r>
      <w:r w:rsidRPr="00531C28">
        <w:rPr>
          <w:rFonts w:ascii="Times New Roman" w:hAnsi="Times New Roman"/>
          <w:sz w:val="28"/>
          <w:szCs w:val="28"/>
        </w:rPr>
        <w:t>т</w:t>
      </w:r>
      <w:r w:rsidRPr="00531C28">
        <w:rPr>
          <w:rFonts w:ascii="Times New Roman" w:hAnsi="Times New Roman"/>
          <w:sz w:val="28"/>
          <w:szCs w:val="28"/>
        </w:rPr>
        <w:t>венной власти Краснодарского края и органов местного самоуправления (88,3%).</w:t>
      </w:r>
      <w:proofErr w:type="gramEnd"/>
    </w:p>
    <w:p w:rsidR="00531C28" w:rsidRDefault="00531C28" w:rsidP="00531C28">
      <w:pPr>
        <w:ind w:firstLine="708"/>
        <w:jc w:val="both"/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</w:pPr>
      <w:proofErr w:type="gramStart"/>
      <w:r w:rsidRPr="00531C28">
        <w:rPr>
          <w:rFonts w:ascii="Times New Roman" w:hAnsi="Times New Roman"/>
          <w:sz w:val="28"/>
        </w:rPr>
        <w:t>На вопрос «</w:t>
      </w:r>
      <w:r w:rsidRPr="00531C28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>Планирует ли бизнес, который Вы представляете, осущест</w:t>
      </w:r>
      <w:r w:rsidRPr="00531C28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>в</w:t>
      </w:r>
      <w:r w:rsidRPr="00531C28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>лять какие-либо из перечисленных мероприятий для его расширения в бл</w:t>
      </w:r>
      <w:r w:rsidRPr="00531C28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>и</w:t>
      </w:r>
      <w:r w:rsidRPr="00531C28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 xml:space="preserve">жайшие 3 года?» 24% респондентов планируют выход на новые продуктовые </w:t>
      </w:r>
      <w:r w:rsidRPr="00531C28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lastRenderedPageBreak/>
        <w:t>рынки (реализация полностью нового для бизнеса товара/работ/услуги), 21% респондентов запланировали выход на новые географические рынки.</w:t>
      </w:r>
      <w:proofErr w:type="gramEnd"/>
    </w:p>
    <w:p w:rsidR="002B3224" w:rsidRPr="00531C28" w:rsidRDefault="002B3224" w:rsidP="00531C28">
      <w:pPr>
        <w:ind w:firstLine="708"/>
        <w:jc w:val="both"/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</w:pPr>
    </w:p>
    <w:tbl>
      <w:tblPr>
        <w:tblW w:w="9376" w:type="dxa"/>
        <w:tblInd w:w="93" w:type="dxa"/>
        <w:tblLook w:val="04A0"/>
      </w:tblPr>
      <w:tblGrid>
        <w:gridCol w:w="6536"/>
        <w:gridCol w:w="1480"/>
        <w:gridCol w:w="1360"/>
      </w:tblGrid>
      <w:tr w:rsidR="00531C28" w:rsidRPr="00531C28" w:rsidTr="00C86840">
        <w:trPr>
          <w:trHeight w:val="315"/>
        </w:trPr>
        <w:tc>
          <w:tcPr>
            <w:tcW w:w="65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531C28" w:rsidRPr="00531C28" w:rsidRDefault="00531C28" w:rsidP="00531C2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31C2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Варианты ответов</w:t>
            </w:r>
          </w:p>
        </w:tc>
        <w:tc>
          <w:tcPr>
            <w:tcW w:w="28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  <w:hideMark/>
          </w:tcPr>
          <w:p w:rsidR="00531C28" w:rsidRPr="00531C28" w:rsidRDefault="00531C28" w:rsidP="00531C2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531C28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2020 год</w:t>
            </w:r>
          </w:p>
        </w:tc>
      </w:tr>
      <w:tr w:rsidR="00531C28" w:rsidRPr="00531C28" w:rsidTr="00C86840">
        <w:trPr>
          <w:trHeight w:val="1260"/>
        </w:trPr>
        <w:tc>
          <w:tcPr>
            <w:tcW w:w="65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531C28" w:rsidRPr="00531C28" w:rsidRDefault="00531C28" w:rsidP="00531C2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531C28" w:rsidRPr="00531C28" w:rsidRDefault="00531C28" w:rsidP="00531C2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31C2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Количество ответов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531C28" w:rsidRPr="00531C28" w:rsidRDefault="00531C28" w:rsidP="00531C2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31C2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% от о</w:t>
            </w:r>
            <w:r w:rsidRPr="00531C2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</w:t>
            </w:r>
            <w:r w:rsidRPr="00531C2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щего к</w:t>
            </w:r>
            <w:r w:rsidRPr="00531C2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531C2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личества ответов</w:t>
            </w:r>
          </w:p>
        </w:tc>
      </w:tr>
      <w:tr w:rsidR="00531C28" w:rsidRPr="00531C28" w:rsidTr="00531C28">
        <w:trPr>
          <w:trHeight w:val="704"/>
        </w:trPr>
        <w:tc>
          <w:tcPr>
            <w:tcW w:w="6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1C28" w:rsidRPr="00531C28" w:rsidRDefault="00531C28" w:rsidP="00531C2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31C2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Выход на новые продуктовые рынки (реализация полностью нового для бизнеса товара/ работы/ услуги)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C28" w:rsidRPr="00531C28" w:rsidRDefault="00531C28" w:rsidP="00531C2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31C2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123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center"/>
            <w:hideMark/>
          </w:tcPr>
          <w:p w:rsidR="00531C28" w:rsidRPr="00531C28" w:rsidRDefault="00531C28" w:rsidP="00531C2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531C28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36%</w:t>
            </w:r>
          </w:p>
        </w:tc>
      </w:tr>
      <w:tr w:rsidR="00531C28" w:rsidRPr="00531C28" w:rsidTr="00531C28">
        <w:trPr>
          <w:trHeight w:val="300"/>
        </w:trPr>
        <w:tc>
          <w:tcPr>
            <w:tcW w:w="6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1C28" w:rsidRPr="00531C28" w:rsidRDefault="00531C28" w:rsidP="00531C2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31C2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Выход на новые географические рынки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C28" w:rsidRPr="00531C28" w:rsidRDefault="00531C28" w:rsidP="00531C2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31C2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center"/>
            <w:hideMark/>
          </w:tcPr>
          <w:p w:rsidR="00531C28" w:rsidRPr="00531C28" w:rsidRDefault="00531C28" w:rsidP="00531C2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531C28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21%</w:t>
            </w:r>
          </w:p>
        </w:tc>
      </w:tr>
      <w:tr w:rsidR="00531C28" w:rsidRPr="00531C28" w:rsidTr="00531C28">
        <w:trPr>
          <w:trHeight w:val="300"/>
        </w:trPr>
        <w:tc>
          <w:tcPr>
            <w:tcW w:w="6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1C28" w:rsidRPr="00531C28" w:rsidRDefault="00531C28" w:rsidP="00531C2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31C2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Ничего </w:t>
            </w:r>
            <w:proofErr w:type="gramStart"/>
            <w:r w:rsidRPr="00531C2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из</w:t>
            </w:r>
            <w:proofErr w:type="gramEnd"/>
            <w:r w:rsidRPr="00531C2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перечисленного не планируется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C28" w:rsidRPr="00531C28" w:rsidRDefault="00531C28" w:rsidP="00531C2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31C2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106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center"/>
            <w:hideMark/>
          </w:tcPr>
          <w:p w:rsidR="00531C28" w:rsidRPr="00531C28" w:rsidRDefault="00531C28" w:rsidP="00531C2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531C28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31%</w:t>
            </w:r>
          </w:p>
        </w:tc>
      </w:tr>
      <w:tr w:rsidR="00531C28" w:rsidRPr="00531C28" w:rsidTr="00531C28">
        <w:trPr>
          <w:trHeight w:val="300"/>
        </w:trPr>
        <w:tc>
          <w:tcPr>
            <w:tcW w:w="6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1C28" w:rsidRPr="00531C28" w:rsidRDefault="00531C28" w:rsidP="00531C2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31C2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Затрудняюсь ответить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C28" w:rsidRPr="00531C28" w:rsidRDefault="00531C28" w:rsidP="00531C2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31C2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center"/>
            <w:hideMark/>
          </w:tcPr>
          <w:p w:rsidR="00531C28" w:rsidRPr="00531C28" w:rsidRDefault="00531C28" w:rsidP="00531C2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531C28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12%</w:t>
            </w:r>
          </w:p>
        </w:tc>
      </w:tr>
    </w:tbl>
    <w:p w:rsidR="00531C28" w:rsidRPr="00531C28" w:rsidRDefault="00531C28" w:rsidP="00531C28">
      <w:pPr>
        <w:spacing w:after="0" w:line="240" w:lineRule="auto"/>
        <w:ind w:firstLine="992"/>
        <w:jc w:val="center"/>
        <w:rPr>
          <w:rFonts w:ascii="Times New Roman" w:hAnsi="Times New Roman"/>
          <w:b/>
          <w:sz w:val="28"/>
        </w:rPr>
      </w:pPr>
    </w:p>
    <w:p w:rsidR="0040611F" w:rsidRDefault="0040611F" w:rsidP="002B3224">
      <w:pPr>
        <w:spacing w:after="0" w:line="240" w:lineRule="auto"/>
        <w:rPr>
          <w:rFonts w:ascii="Times New Roman" w:hAnsi="Times New Roman"/>
          <w:b/>
          <w:sz w:val="28"/>
        </w:rPr>
      </w:pPr>
    </w:p>
    <w:p w:rsidR="00531C28" w:rsidRPr="00531C28" w:rsidRDefault="00531C28" w:rsidP="00531C28">
      <w:pPr>
        <w:spacing w:after="0" w:line="240" w:lineRule="auto"/>
        <w:ind w:firstLine="992"/>
        <w:jc w:val="center"/>
        <w:rPr>
          <w:rFonts w:ascii="Times New Roman" w:hAnsi="Times New Roman"/>
          <w:b/>
          <w:sz w:val="28"/>
        </w:rPr>
      </w:pPr>
      <w:r w:rsidRPr="00531C28">
        <w:rPr>
          <w:rFonts w:ascii="Times New Roman" w:hAnsi="Times New Roman"/>
          <w:b/>
          <w:sz w:val="28"/>
        </w:rPr>
        <w:t>Области, в которых представители бизнеса наиболее часто сталк</w:t>
      </w:r>
      <w:r w:rsidRPr="00531C28">
        <w:rPr>
          <w:rFonts w:ascii="Times New Roman" w:hAnsi="Times New Roman"/>
          <w:b/>
          <w:sz w:val="28"/>
        </w:rPr>
        <w:t>и</w:t>
      </w:r>
      <w:r w:rsidRPr="00531C28">
        <w:rPr>
          <w:rFonts w:ascii="Times New Roman" w:hAnsi="Times New Roman"/>
          <w:b/>
          <w:sz w:val="28"/>
        </w:rPr>
        <w:t>вались с административными барьерами</w:t>
      </w:r>
    </w:p>
    <w:p w:rsidR="00531C28" w:rsidRPr="00531C28" w:rsidRDefault="00531C28" w:rsidP="00531C28">
      <w:pPr>
        <w:spacing w:after="0" w:line="240" w:lineRule="auto"/>
        <w:ind w:firstLine="992"/>
        <w:jc w:val="center"/>
        <w:rPr>
          <w:rFonts w:ascii="Times New Roman" w:hAnsi="Times New Roman"/>
          <w:b/>
          <w:sz w:val="28"/>
        </w:rPr>
      </w:pPr>
    </w:p>
    <w:tbl>
      <w:tblPr>
        <w:tblW w:w="9518" w:type="dxa"/>
        <w:tblInd w:w="93" w:type="dxa"/>
        <w:tblLook w:val="04A0"/>
      </w:tblPr>
      <w:tblGrid>
        <w:gridCol w:w="6678"/>
        <w:gridCol w:w="1480"/>
        <w:gridCol w:w="1360"/>
      </w:tblGrid>
      <w:tr w:rsidR="00531C28" w:rsidRPr="00531C28" w:rsidTr="00C86840">
        <w:trPr>
          <w:trHeight w:val="315"/>
          <w:tblHeader/>
        </w:trPr>
        <w:tc>
          <w:tcPr>
            <w:tcW w:w="66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531C28" w:rsidRPr="00531C28" w:rsidRDefault="00531C28" w:rsidP="00531C2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31C2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Варианты ответов</w:t>
            </w:r>
          </w:p>
        </w:tc>
        <w:tc>
          <w:tcPr>
            <w:tcW w:w="28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  <w:hideMark/>
          </w:tcPr>
          <w:p w:rsidR="00531C28" w:rsidRPr="00531C28" w:rsidRDefault="00531C28" w:rsidP="00531C2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531C28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2020 год</w:t>
            </w:r>
          </w:p>
        </w:tc>
      </w:tr>
      <w:tr w:rsidR="00531C28" w:rsidRPr="00531C28" w:rsidTr="00C86840">
        <w:trPr>
          <w:trHeight w:val="1260"/>
          <w:tblHeader/>
        </w:trPr>
        <w:tc>
          <w:tcPr>
            <w:tcW w:w="66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531C28" w:rsidRPr="00531C28" w:rsidRDefault="00531C28" w:rsidP="00531C2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531C28" w:rsidRPr="00531C28" w:rsidRDefault="00531C28" w:rsidP="00531C2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31C2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Количество ответов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531C28" w:rsidRPr="00531C28" w:rsidRDefault="00531C28" w:rsidP="00531C2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31C2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% от о</w:t>
            </w:r>
            <w:r w:rsidRPr="00531C2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</w:t>
            </w:r>
            <w:r w:rsidRPr="00531C2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щего к</w:t>
            </w:r>
            <w:r w:rsidRPr="00531C2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531C2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личества ответов</w:t>
            </w:r>
          </w:p>
        </w:tc>
      </w:tr>
      <w:tr w:rsidR="00531C28" w:rsidRPr="00531C28" w:rsidTr="00531C28">
        <w:trPr>
          <w:trHeight w:val="300"/>
        </w:trPr>
        <w:tc>
          <w:tcPr>
            <w:tcW w:w="6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1C28" w:rsidRPr="00531C28" w:rsidRDefault="00531C28" w:rsidP="00531C2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31C2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При регистрации субъекта малого и среднего предприним</w:t>
            </w:r>
            <w:r w:rsidRPr="00531C2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531C2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тельства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C28" w:rsidRPr="00531C28" w:rsidRDefault="00531C28" w:rsidP="00531C2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31C2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C28" w:rsidRPr="00531C28" w:rsidRDefault="00531C28" w:rsidP="00531C2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531C28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9%</w:t>
            </w:r>
          </w:p>
        </w:tc>
      </w:tr>
      <w:tr w:rsidR="00531C28" w:rsidRPr="00531C28" w:rsidTr="00531C28">
        <w:trPr>
          <w:trHeight w:val="300"/>
        </w:trPr>
        <w:tc>
          <w:tcPr>
            <w:tcW w:w="6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1C28" w:rsidRPr="00531C28" w:rsidRDefault="00531C28" w:rsidP="00531C2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31C2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При лицензировании отдельных видов деятельности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C28" w:rsidRPr="00531C28" w:rsidRDefault="00531C28" w:rsidP="00531C2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31C2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C28" w:rsidRPr="00531C28" w:rsidRDefault="00531C28" w:rsidP="00531C2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531C28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10,8%</w:t>
            </w:r>
          </w:p>
        </w:tc>
      </w:tr>
      <w:tr w:rsidR="00531C28" w:rsidRPr="00531C28" w:rsidTr="00531C28">
        <w:trPr>
          <w:trHeight w:val="300"/>
        </w:trPr>
        <w:tc>
          <w:tcPr>
            <w:tcW w:w="6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1C28" w:rsidRPr="00531C28" w:rsidRDefault="00531C28" w:rsidP="00531C2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31C2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При размещении заказов для государственных и муниципал</w:t>
            </w:r>
            <w:r w:rsidRPr="00531C2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ь</w:t>
            </w:r>
            <w:r w:rsidRPr="00531C2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ных нужд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C28" w:rsidRPr="00531C28" w:rsidRDefault="00531C28" w:rsidP="00531C2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31C2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C28" w:rsidRPr="00531C28" w:rsidRDefault="00531C28" w:rsidP="00531C2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531C28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5,5%</w:t>
            </w:r>
          </w:p>
        </w:tc>
      </w:tr>
      <w:tr w:rsidR="00531C28" w:rsidRPr="00531C28" w:rsidTr="00531C28">
        <w:trPr>
          <w:trHeight w:val="300"/>
        </w:trPr>
        <w:tc>
          <w:tcPr>
            <w:tcW w:w="6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1C28" w:rsidRPr="00531C28" w:rsidRDefault="00531C28" w:rsidP="00531C2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31C2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При сертификации и стандартизации продукции, работ и у</w:t>
            </w:r>
            <w:r w:rsidRPr="00531C2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</w:t>
            </w:r>
            <w:r w:rsidRPr="00531C2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луг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C28" w:rsidRPr="00531C28" w:rsidRDefault="00531C28" w:rsidP="00531C2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31C2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C28" w:rsidRPr="00531C28" w:rsidRDefault="00531C28" w:rsidP="00531C2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531C28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3,8%</w:t>
            </w:r>
          </w:p>
        </w:tc>
      </w:tr>
      <w:tr w:rsidR="00531C28" w:rsidRPr="00531C28" w:rsidTr="00531C28">
        <w:trPr>
          <w:trHeight w:val="300"/>
        </w:trPr>
        <w:tc>
          <w:tcPr>
            <w:tcW w:w="6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1C28" w:rsidRPr="00531C28" w:rsidRDefault="00531C28" w:rsidP="00531C2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31C2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При контроле и надзоре за текущей предпринимательской деятельностью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C28" w:rsidRPr="00531C28" w:rsidRDefault="00531C28" w:rsidP="00531C2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31C2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C28" w:rsidRPr="00531C28" w:rsidRDefault="00531C28" w:rsidP="00531C2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531C28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21,5%</w:t>
            </w:r>
          </w:p>
        </w:tc>
      </w:tr>
      <w:tr w:rsidR="00531C28" w:rsidRPr="00531C28" w:rsidTr="00531C28">
        <w:trPr>
          <w:trHeight w:val="300"/>
        </w:trPr>
        <w:tc>
          <w:tcPr>
            <w:tcW w:w="6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1C28" w:rsidRPr="00531C28" w:rsidRDefault="00531C28" w:rsidP="00531C2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31C2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При получении разрешения на строительство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C28" w:rsidRPr="00531C28" w:rsidRDefault="00531C28" w:rsidP="00531C2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31C2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C28" w:rsidRPr="00531C28" w:rsidRDefault="00531C28" w:rsidP="00531C2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531C28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6,4%</w:t>
            </w:r>
          </w:p>
        </w:tc>
      </w:tr>
      <w:tr w:rsidR="00531C28" w:rsidRPr="00531C28" w:rsidTr="00531C28">
        <w:trPr>
          <w:trHeight w:val="300"/>
        </w:trPr>
        <w:tc>
          <w:tcPr>
            <w:tcW w:w="6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1C28" w:rsidRPr="00531C28" w:rsidRDefault="00531C28" w:rsidP="00531C2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31C2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При технологическом присоединении к объектам электрос</w:t>
            </w:r>
            <w:r w:rsidRPr="00531C2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531C2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тевого хозяйства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C28" w:rsidRPr="00531C28" w:rsidRDefault="00531C28" w:rsidP="00531C2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31C2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C28" w:rsidRPr="00531C28" w:rsidRDefault="00531C28" w:rsidP="00531C2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531C28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6,7%</w:t>
            </w:r>
          </w:p>
        </w:tc>
      </w:tr>
      <w:tr w:rsidR="00531C28" w:rsidRPr="00531C28" w:rsidTr="00531C28">
        <w:trPr>
          <w:trHeight w:val="300"/>
        </w:trPr>
        <w:tc>
          <w:tcPr>
            <w:tcW w:w="6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1C28" w:rsidRPr="00531C28" w:rsidRDefault="00531C28" w:rsidP="00531C2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31C2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При регистрации прав на недвижимое имущество и сделок с ним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C28" w:rsidRPr="00531C28" w:rsidRDefault="00531C28" w:rsidP="00531C2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31C2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C28" w:rsidRPr="00531C28" w:rsidRDefault="00531C28" w:rsidP="00531C2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531C28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19,2%</w:t>
            </w:r>
          </w:p>
        </w:tc>
      </w:tr>
      <w:tr w:rsidR="00531C28" w:rsidRPr="00531C28" w:rsidTr="00531C28">
        <w:trPr>
          <w:trHeight w:val="300"/>
        </w:trPr>
        <w:tc>
          <w:tcPr>
            <w:tcW w:w="6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1C28" w:rsidRPr="00531C28" w:rsidRDefault="00531C28" w:rsidP="00531C2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31C2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При приобретении зданий, помещений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C28" w:rsidRPr="00531C28" w:rsidRDefault="00531C28" w:rsidP="00531C2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31C2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C28" w:rsidRPr="00531C28" w:rsidRDefault="00531C28" w:rsidP="00531C2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531C28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21,2%</w:t>
            </w:r>
          </w:p>
        </w:tc>
      </w:tr>
      <w:tr w:rsidR="00531C28" w:rsidRPr="00531C28" w:rsidTr="00531C28">
        <w:trPr>
          <w:trHeight w:val="300"/>
        </w:trPr>
        <w:tc>
          <w:tcPr>
            <w:tcW w:w="6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1C28" w:rsidRPr="00531C28" w:rsidRDefault="00531C28" w:rsidP="00531C2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31C2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При аренде зданий, помещений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C28" w:rsidRPr="00531C28" w:rsidRDefault="00531C28" w:rsidP="00531C2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31C2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C28" w:rsidRPr="00531C28" w:rsidRDefault="00531C28" w:rsidP="00531C2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531C28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0%</w:t>
            </w:r>
          </w:p>
        </w:tc>
      </w:tr>
      <w:tr w:rsidR="00531C28" w:rsidRPr="00531C28" w:rsidTr="00531C28">
        <w:trPr>
          <w:trHeight w:val="300"/>
        </w:trPr>
        <w:tc>
          <w:tcPr>
            <w:tcW w:w="6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1C28" w:rsidRPr="00531C28" w:rsidRDefault="00531C28" w:rsidP="00531C2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31C2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При получении государственной поддержки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C28" w:rsidRPr="00531C28" w:rsidRDefault="00531C28" w:rsidP="00531C2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31C2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C28" w:rsidRPr="00531C28" w:rsidRDefault="00531C28" w:rsidP="00531C2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531C28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0,9%</w:t>
            </w:r>
          </w:p>
        </w:tc>
      </w:tr>
      <w:tr w:rsidR="00531C28" w:rsidRPr="00531C28" w:rsidTr="00531C28">
        <w:trPr>
          <w:trHeight w:val="300"/>
        </w:trPr>
        <w:tc>
          <w:tcPr>
            <w:tcW w:w="6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1C28" w:rsidRPr="00531C28" w:rsidRDefault="00531C28" w:rsidP="00531C2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31C2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Другое (</w:t>
            </w:r>
            <w:proofErr w:type="gramStart"/>
            <w:r w:rsidRPr="00531C2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считают</w:t>
            </w:r>
            <w:proofErr w:type="gramEnd"/>
            <w:r w:rsidRPr="00531C2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что нет барьеров)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C28" w:rsidRPr="00531C28" w:rsidRDefault="00531C28" w:rsidP="00531C2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31C2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C28" w:rsidRPr="00531C28" w:rsidRDefault="00531C28" w:rsidP="00531C2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531C28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1,2%</w:t>
            </w:r>
          </w:p>
        </w:tc>
      </w:tr>
    </w:tbl>
    <w:p w:rsidR="00531C28" w:rsidRPr="00531C28" w:rsidRDefault="00531C28" w:rsidP="00531C28">
      <w:pPr>
        <w:spacing w:after="0" w:line="240" w:lineRule="auto"/>
        <w:ind w:firstLine="992"/>
        <w:jc w:val="both"/>
        <w:rPr>
          <w:rFonts w:ascii="Times New Roman" w:hAnsi="Times New Roman"/>
          <w:b/>
          <w:sz w:val="28"/>
        </w:rPr>
      </w:pPr>
    </w:p>
    <w:p w:rsidR="00531C28" w:rsidRPr="00531C28" w:rsidRDefault="00531C28" w:rsidP="00531C28">
      <w:pPr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  <w:r w:rsidRPr="00531C28">
        <w:rPr>
          <w:rFonts w:ascii="Times New Roman" w:hAnsi="Times New Roman"/>
          <w:sz w:val="28"/>
        </w:rPr>
        <w:t>Наибольшее количество представителей бизнеса за 2020 год сталкивалось с административными барьерами при контроле и надзоре за текущей предпр</w:t>
      </w:r>
      <w:r w:rsidRPr="00531C28">
        <w:rPr>
          <w:rFonts w:ascii="Times New Roman" w:hAnsi="Times New Roman"/>
          <w:sz w:val="28"/>
        </w:rPr>
        <w:t>и</w:t>
      </w:r>
      <w:r w:rsidRPr="00531C28">
        <w:rPr>
          <w:rFonts w:ascii="Times New Roman" w:hAnsi="Times New Roman"/>
          <w:sz w:val="28"/>
        </w:rPr>
        <w:t xml:space="preserve">нимательской деятельностью (21,5%), при приобретении зданий, помещений (21,2%), при регистрации прав на недвижимое имущество и сделок с ним </w:t>
      </w:r>
      <w:r w:rsidRPr="00531C28">
        <w:rPr>
          <w:rFonts w:ascii="Times New Roman" w:hAnsi="Times New Roman"/>
          <w:sz w:val="28"/>
        </w:rPr>
        <w:lastRenderedPageBreak/>
        <w:t>(19,2%), при лицензировании отдельных видов деятельности (10,8%), при рег</w:t>
      </w:r>
      <w:r w:rsidRPr="00531C28">
        <w:rPr>
          <w:rFonts w:ascii="Times New Roman" w:hAnsi="Times New Roman"/>
          <w:sz w:val="28"/>
        </w:rPr>
        <w:t>и</w:t>
      </w:r>
      <w:r w:rsidRPr="00531C28">
        <w:rPr>
          <w:rFonts w:ascii="Times New Roman" w:hAnsi="Times New Roman"/>
          <w:sz w:val="28"/>
        </w:rPr>
        <w:t>страции субъекта малого и среднего предпринимательства (9%).</w:t>
      </w:r>
    </w:p>
    <w:p w:rsidR="00531C28" w:rsidRPr="00531C28" w:rsidRDefault="00531C28" w:rsidP="00531C28">
      <w:pPr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  <w:r w:rsidRPr="00531C28">
        <w:rPr>
          <w:rFonts w:ascii="Times New Roman" w:hAnsi="Times New Roman"/>
          <w:sz w:val="28"/>
        </w:rPr>
        <w:t>Из числа наиболее существенных административных барьеров для вед</w:t>
      </w:r>
      <w:r w:rsidRPr="00531C28">
        <w:rPr>
          <w:rFonts w:ascii="Times New Roman" w:hAnsi="Times New Roman"/>
          <w:sz w:val="28"/>
        </w:rPr>
        <w:t>е</w:t>
      </w:r>
      <w:r w:rsidRPr="00531C28">
        <w:rPr>
          <w:rFonts w:ascii="Times New Roman" w:hAnsi="Times New Roman"/>
          <w:sz w:val="28"/>
        </w:rPr>
        <w:t>ния текущей деятельности или открытия нового бизнеса представители бизнеса назвали следующие:</w:t>
      </w:r>
    </w:p>
    <w:p w:rsidR="00531C28" w:rsidRPr="00531C28" w:rsidRDefault="00531C28" w:rsidP="00531C28">
      <w:pPr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  <w:r w:rsidRPr="00531C28">
        <w:rPr>
          <w:rFonts w:ascii="Times New Roman" w:hAnsi="Times New Roman"/>
          <w:sz w:val="28"/>
        </w:rPr>
        <w:t>1) Высокие налоги (35,9%);</w:t>
      </w:r>
    </w:p>
    <w:p w:rsidR="00531C28" w:rsidRPr="00531C28" w:rsidRDefault="00531C28" w:rsidP="00531C28">
      <w:pPr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  <w:r w:rsidRPr="00531C28">
        <w:rPr>
          <w:rFonts w:ascii="Times New Roman" w:hAnsi="Times New Roman"/>
          <w:sz w:val="28"/>
        </w:rPr>
        <w:t xml:space="preserve">2) Высокие барьеры </w:t>
      </w:r>
      <w:r w:rsidR="002B3224">
        <w:rPr>
          <w:rFonts w:ascii="Times New Roman" w:hAnsi="Times New Roman"/>
          <w:sz w:val="28"/>
        </w:rPr>
        <w:t>доступа к финансовым ресурсам (</w:t>
      </w:r>
      <w:r w:rsidRPr="00531C28">
        <w:rPr>
          <w:rFonts w:ascii="Times New Roman" w:hAnsi="Times New Roman"/>
          <w:sz w:val="28"/>
        </w:rPr>
        <w:t>в частности, выс</w:t>
      </w:r>
      <w:r w:rsidRPr="00531C28">
        <w:rPr>
          <w:rFonts w:ascii="Times New Roman" w:hAnsi="Times New Roman"/>
          <w:sz w:val="28"/>
        </w:rPr>
        <w:t>о</w:t>
      </w:r>
      <w:r w:rsidRPr="00531C28">
        <w:rPr>
          <w:rFonts w:ascii="Times New Roman" w:hAnsi="Times New Roman"/>
          <w:sz w:val="28"/>
        </w:rPr>
        <w:t>кая стоимость кредита) (18,9%);</w:t>
      </w:r>
    </w:p>
    <w:p w:rsidR="00531C28" w:rsidRPr="00531C28" w:rsidRDefault="00531C28" w:rsidP="00531C28">
      <w:pPr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  <w:r w:rsidRPr="00531C28">
        <w:rPr>
          <w:rFonts w:ascii="Times New Roman" w:hAnsi="Times New Roman"/>
          <w:sz w:val="28"/>
        </w:rPr>
        <w:t>3) Недостаток квалифицированных кадров (18,6%);</w:t>
      </w:r>
    </w:p>
    <w:p w:rsidR="00531C28" w:rsidRPr="00531C28" w:rsidRDefault="00531C28" w:rsidP="00531C28">
      <w:pPr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  <w:r w:rsidRPr="00531C28">
        <w:rPr>
          <w:rFonts w:ascii="Times New Roman" w:hAnsi="Times New Roman"/>
          <w:sz w:val="28"/>
        </w:rPr>
        <w:t>4) Получение разрешения на строительство (11,9%);</w:t>
      </w:r>
    </w:p>
    <w:p w:rsidR="008D6026" w:rsidRPr="008D6026" w:rsidRDefault="00531C28" w:rsidP="008D6026">
      <w:pPr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  <w:r w:rsidRPr="00531C28">
        <w:rPr>
          <w:rFonts w:ascii="Times New Roman" w:hAnsi="Times New Roman"/>
          <w:sz w:val="28"/>
        </w:rPr>
        <w:t>5) Давление со стороны конкурентов (13,1%).</w:t>
      </w:r>
    </w:p>
    <w:p w:rsidR="008D6026" w:rsidRPr="00531C28" w:rsidRDefault="008D6026" w:rsidP="008D6026">
      <w:pPr>
        <w:spacing w:after="0" w:line="22" w:lineRule="atLeast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 w:rsidRPr="00531C28">
        <w:rPr>
          <w:rFonts w:ascii="Times New Roman" w:eastAsia="Times New Roman" w:hAnsi="Times New Roman"/>
          <w:sz w:val="28"/>
          <w:szCs w:val="28"/>
          <w:lang w:eastAsia="ru-RU"/>
        </w:rPr>
        <w:t>Большинство из опрошенных ответили, что в 2020 году в надзорные о</w:t>
      </w:r>
      <w:r w:rsidRPr="00531C28">
        <w:rPr>
          <w:rFonts w:ascii="Times New Roman" w:eastAsia="Times New Roman" w:hAnsi="Times New Roman"/>
          <w:sz w:val="28"/>
          <w:szCs w:val="28"/>
          <w:lang w:eastAsia="ru-RU"/>
        </w:rPr>
        <w:t>р</w:t>
      </w:r>
      <w:r w:rsidRPr="00531C28">
        <w:rPr>
          <w:rFonts w:ascii="Times New Roman" w:eastAsia="Times New Roman" w:hAnsi="Times New Roman"/>
          <w:sz w:val="28"/>
          <w:szCs w:val="28"/>
          <w:lang w:eastAsia="ru-RU"/>
        </w:rPr>
        <w:t>ганы за защитой прав потребителей не обращались (63,8% респондентов), 18,2% отметили, что обращались в надзорные органы  и им удалось отстоять свои права, у 10,9% опрошенных вопрос завис на рассмотрении, 6,8% респо</w:t>
      </w:r>
      <w:r w:rsidRPr="00531C28">
        <w:rPr>
          <w:rFonts w:ascii="Times New Roman" w:eastAsia="Times New Roman" w:hAnsi="Times New Roman"/>
          <w:sz w:val="28"/>
          <w:szCs w:val="28"/>
          <w:lang w:eastAsia="ru-RU"/>
        </w:rPr>
        <w:t>н</w:t>
      </w:r>
      <w:r w:rsidRPr="00531C28">
        <w:rPr>
          <w:rFonts w:ascii="Times New Roman" w:eastAsia="Times New Roman" w:hAnsi="Times New Roman"/>
          <w:sz w:val="28"/>
          <w:szCs w:val="28"/>
          <w:lang w:eastAsia="ru-RU"/>
        </w:rPr>
        <w:t>дентам частично удалось отстоять права, и лишь 0,3% ответили, что им не уд</w:t>
      </w:r>
      <w:r w:rsidRPr="00531C28">
        <w:rPr>
          <w:rFonts w:ascii="Times New Roman" w:eastAsia="Times New Roman" w:hAnsi="Times New Roman"/>
          <w:sz w:val="28"/>
          <w:szCs w:val="28"/>
          <w:lang w:eastAsia="ru-RU"/>
        </w:rPr>
        <w:t>а</w:t>
      </w:r>
      <w:r w:rsidRPr="00531C28">
        <w:rPr>
          <w:rFonts w:ascii="Times New Roman" w:eastAsia="Times New Roman" w:hAnsi="Times New Roman"/>
          <w:sz w:val="28"/>
          <w:szCs w:val="28"/>
          <w:lang w:eastAsia="ru-RU"/>
        </w:rPr>
        <w:t>лось отстоять свои права.</w:t>
      </w:r>
      <w:proofErr w:type="gramEnd"/>
    </w:p>
    <w:p w:rsidR="008D6026" w:rsidRPr="00531C28" w:rsidRDefault="008D6026" w:rsidP="008D6026">
      <w:pPr>
        <w:spacing w:after="0" w:line="22" w:lineRule="atLeast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31C28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gramStart"/>
      <w:r w:rsidRPr="00531C28">
        <w:rPr>
          <w:rFonts w:ascii="Times New Roman" w:eastAsia="Times New Roman" w:hAnsi="Times New Roman"/>
          <w:sz w:val="28"/>
          <w:szCs w:val="28"/>
          <w:lang w:eastAsia="ru-RU"/>
        </w:rPr>
        <w:t>По мнению граждан, участвовавших в опросе, за последние 3 года кол</w:t>
      </w:r>
      <w:r w:rsidRPr="00531C28">
        <w:rPr>
          <w:rFonts w:ascii="Times New Roman" w:eastAsia="Times New Roman" w:hAnsi="Times New Roman"/>
          <w:sz w:val="28"/>
          <w:szCs w:val="28"/>
          <w:lang w:eastAsia="ru-RU"/>
        </w:rPr>
        <w:t>и</w:t>
      </w:r>
      <w:r w:rsidRPr="00531C28">
        <w:rPr>
          <w:rFonts w:ascii="Times New Roman" w:eastAsia="Times New Roman" w:hAnsi="Times New Roman"/>
          <w:sz w:val="28"/>
          <w:szCs w:val="28"/>
          <w:lang w:eastAsia="ru-RU"/>
        </w:rPr>
        <w:t>чество жалоб в надзорные органы со стороны потребителей уменьшилось – так ответили 52,4% опрошенных, по мнению 31,9% респондентов – количество ж</w:t>
      </w:r>
      <w:r w:rsidRPr="00531C28">
        <w:rPr>
          <w:rFonts w:ascii="Times New Roman" w:eastAsia="Times New Roman" w:hAnsi="Times New Roman"/>
          <w:sz w:val="28"/>
          <w:szCs w:val="28"/>
          <w:lang w:eastAsia="ru-RU"/>
        </w:rPr>
        <w:t>а</w:t>
      </w:r>
      <w:r w:rsidRPr="00531C28">
        <w:rPr>
          <w:rFonts w:ascii="Times New Roman" w:eastAsia="Times New Roman" w:hAnsi="Times New Roman"/>
          <w:sz w:val="28"/>
          <w:szCs w:val="28"/>
          <w:lang w:eastAsia="ru-RU"/>
        </w:rPr>
        <w:t>лоб осталось без изменений,14,2% затруднились с ответом, и только 1,4% о</w:t>
      </w:r>
      <w:r w:rsidRPr="00531C28">
        <w:rPr>
          <w:rFonts w:ascii="Times New Roman" w:eastAsia="Times New Roman" w:hAnsi="Times New Roman"/>
          <w:sz w:val="28"/>
          <w:szCs w:val="28"/>
          <w:lang w:eastAsia="ru-RU"/>
        </w:rPr>
        <w:t>п</w:t>
      </w:r>
      <w:r w:rsidRPr="00531C28">
        <w:rPr>
          <w:rFonts w:ascii="Times New Roman" w:eastAsia="Times New Roman" w:hAnsi="Times New Roman"/>
          <w:sz w:val="28"/>
          <w:szCs w:val="28"/>
          <w:lang w:eastAsia="ru-RU"/>
        </w:rPr>
        <w:t xml:space="preserve">рошенных отметили, что количество жалоб в надзорные органы увеличилось. </w:t>
      </w:r>
      <w:proofErr w:type="gramEnd"/>
    </w:p>
    <w:p w:rsidR="008D6026" w:rsidRPr="00531C28" w:rsidRDefault="008D6026" w:rsidP="008D6026">
      <w:pPr>
        <w:spacing w:after="0" w:line="22" w:lineRule="atLeast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 w:rsidRPr="00531C28">
        <w:rPr>
          <w:rFonts w:ascii="Times New Roman" w:eastAsia="Times New Roman" w:hAnsi="Times New Roman"/>
          <w:sz w:val="28"/>
          <w:szCs w:val="28"/>
          <w:lang w:eastAsia="ru-RU"/>
        </w:rPr>
        <w:t>Качество официальной информации о состоянии конкурентной среды на рынках товаров  и услуг в Краснодарском крае граждане, принявшие участие в опросе,</w:t>
      </w:r>
      <w:r w:rsidR="0040611F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531C28">
        <w:rPr>
          <w:rFonts w:ascii="Times New Roman" w:eastAsia="Times New Roman" w:hAnsi="Times New Roman"/>
          <w:sz w:val="28"/>
          <w:szCs w:val="28"/>
          <w:lang w:eastAsia="ru-RU"/>
        </w:rPr>
        <w:t>оценили очень высоко</w:t>
      </w:r>
      <w:r w:rsidR="0040611F">
        <w:rPr>
          <w:rFonts w:ascii="Times New Roman" w:eastAsia="Times New Roman" w:hAnsi="Times New Roman"/>
          <w:sz w:val="28"/>
          <w:szCs w:val="28"/>
          <w:lang w:eastAsia="ru-RU"/>
        </w:rPr>
        <w:t>: оценку «удовлетворительно» по</w:t>
      </w:r>
      <w:r w:rsidRPr="00531C28">
        <w:rPr>
          <w:rFonts w:ascii="Times New Roman" w:eastAsia="Times New Roman" w:hAnsi="Times New Roman"/>
          <w:sz w:val="28"/>
          <w:szCs w:val="28"/>
          <w:lang w:eastAsia="ru-RU"/>
        </w:rPr>
        <w:t>ставили 99,8% опрошенных по оценке «уровня доступности», по оценке «уровня понятности»</w:t>
      </w:r>
      <w:r w:rsidR="0040611F">
        <w:rPr>
          <w:rFonts w:ascii="Times New Roman" w:eastAsia="Times New Roman" w:hAnsi="Times New Roman"/>
          <w:sz w:val="28"/>
          <w:szCs w:val="28"/>
          <w:lang w:eastAsia="ru-RU"/>
        </w:rPr>
        <w:t xml:space="preserve"> - </w:t>
      </w:r>
      <w:r w:rsidR="0040611F" w:rsidRPr="00531C28">
        <w:rPr>
          <w:rFonts w:ascii="Times New Roman" w:eastAsia="Times New Roman" w:hAnsi="Times New Roman"/>
          <w:sz w:val="28"/>
          <w:szCs w:val="28"/>
          <w:lang w:eastAsia="ru-RU"/>
        </w:rPr>
        <w:t>99,7%</w:t>
      </w:r>
      <w:r w:rsidRPr="00531C28">
        <w:rPr>
          <w:rFonts w:ascii="Times New Roman" w:eastAsia="Times New Roman" w:hAnsi="Times New Roman"/>
          <w:sz w:val="28"/>
          <w:szCs w:val="28"/>
          <w:lang w:eastAsia="ru-RU"/>
        </w:rPr>
        <w:t>, по оценке «удобства получения информация»</w:t>
      </w:r>
      <w:r w:rsidR="0040611F">
        <w:rPr>
          <w:rFonts w:ascii="Times New Roman" w:eastAsia="Times New Roman" w:hAnsi="Times New Roman"/>
          <w:sz w:val="28"/>
          <w:szCs w:val="28"/>
          <w:lang w:eastAsia="ru-RU"/>
        </w:rPr>
        <w:t xml:space="preserve"> - </w:t>
      </w:r>
      <w:r w:rsidR="0040611F" w:rsidRPr="00531C28">
        <w:rPr>
          <w:rFonts w:ascii="Times New Roman" w:eastAsia="Times New Roman" w:hAnsi="Times New Roman"/>
          <w:sz w:val="28"/>
          <w:szCs w:val="28"/>
          <w:lang w:eastAsia="ru-RU"/>
        </w:rPr>
        <w:t>99,9%</w:t>
      </w:r>
      <w:r w:rsidRPr="00531C28">
        <w:rPr>
          <w:rFonts w:ascii="Times New Roman" w:eastAsia="Times New Roman" w:hAnsi="Times New Roman"/>
          <w:sz w:val="28"/>
          <w:szCs w:val="28"/>
          <w:lang w:eastAsia="ru-RU"/>
        </w:rPr>
        <w:t>. Число «</w:t>
      </w:r>
      <w:proofErr w:type="spellStart"/>
      <w:r w:rsidRPr="00531C28">
        <w:rPr>
          <w:rFonts w:ascii="Times New Roman" w:eastAsia="Times New Roman" w:hAnsi="Times New Roman"/>
          <w:sz w:val="28"/>
          <w:szCs w:val="28"/>
          <w:lang w:eastAsia="ru-RU"/>
        </w:rPr>
        <w:t>неудо</w:t>
      </w:r>
      <w:r w:rsidRPr="00531C28">
        <w:rPr>
          <w:rFonts w:ascii="Times New Roman" w:eastAsia="Times New Roman" w:hAnsi="Times New Roman"/>
          <w:sz w:val="28"/>
          <w:szCs w:val="28"/>
          <w:lang w:eastAsia="ru-RU"/>
        </w:rPr>
        <w:t>в</w:t>
      </w:r>
      <w:r w:rsidRPr="00531C28">
        <w:rPr>
          <w:rFonts w:ascii="Times New Roman" w:eastAsia="Times New Roman" w:hAnsi="Times New Roman"/>
          <w:sz w:val="28"/>
          <w:szCs w:val="28"/>
          <w:lang w:eastAsia="ru-RU"/>
        </w:rPr>
        <w:t>летоворенных</w:t>
      </w:r>
      <w:proofErr w:type="spellEnd"/>
      <w:r w:rsidRPr="00531C28">
        <w:rPr>
          <w:rFonts w:ascii="Times New Roman" w:eastAsia="Times New Roman" w:hAnsi="Times New Roman"/>
          <w:sz w:val="28"/>
          <w:szCs w:val="28"/>
          <w:lang w:eastAsia="ru-RU"/>
        </w:rPr>
        <w:t xml:space="preserve">» и «скорее </w:t>
      </w:r>
      <w:proofErr w:type="spellStart"/>
      <w:r w:rsidRPr="00531C28">
        <w:rPr>
          <w:rFonts w:ascii="Times New Roman" w:eastAsia="Times New Roman" w:hAnsi="Times New Roman"/>
          <w:sz w:val="28"/>
          <w:szCs w:val="28"/>
          <w:lang w:eastAsia="ru-RU"/>
        </w:rPr>
        <w:t>неудовлеворенных</w:t>
      </w:r>
      <w:proofErr w:type="spellEnd"/>
      <w:r w:rsidRPr="00531C28">
        <w:rPr>
          <w:rFonts w:ascii="Times New Roman" w:eastAsia="Times New Roman" w:hAnsi="Times New Roman"/>
          <w:sz w:val="28"/>
          <w:szCs w:val="28"/>
          <w:lang w:eastAsia="ru-RU"/>
        </w:rPr>
        <w:t>» качеством официальной инфо</w:t>
      </w:r>
      <w:r w:rsidRPr="00531C28">
        <w:rPr>
          <w:rFonts w:ascii="Times New Roman" w:eastAsia="Times New Roman" w:hAnsi="Times New Roman"/>
          <w:sz w:val="28"/>
          <w:szCs w:val="28"/>
          <w:lang w:eastAsia="ru-RU"/>
        </w:rPr>
        <w:t>р</w:t>
      </w:r>
      <w:r w:rsidRPr="00531C28">
        <w:rPr>
          <w:rFonts w:ascii="Times New Roman" w:eastAsia="Times New Roman" w:hAnsi="Times New Roman"/>
          <w:sz w:val="28"/>
          <w:szCs w:val="28"/>
          <w:lang w:eastAsia="ru-RU"/>
        </w:rPr>
        <w:t>мации респондентов по указанным выше критериям находится на уровне не</w:t>
      </w:r>
      <w:proofErr w:type="gramEnd"/>
      <w:r w:rsidRPr="00531C28">
        <w:rPr>
          <w:rFonts w:ascii="Times New Roman" w:eastAsia="Times New Roman" w:hAnsi="Times New Roman"/>
          <w:sz w:val="28"/>
          <w:szCs w:val="28"/>
          <w:lang w:eastAsia="ru-RU"/>
        </w:rPr>
        <w:t xml:space="preserve"> выше 0,1%.</w:t>
      </w:r>
    </w:p>
    <w:p w:rsidR="008D6026" w:rsidRDefault="008D6026" w:rsidP="008D6026">
      <w:pPr>
        <w:spacing w:after="0" w:line="22" w:lineRule="atLeast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31C28">
        <w:rPr>
          <w:rFonts w:ascii="Times New Roman" w:eastAsia="Times New Roman" w:hAnsi="Times New Roman"/>
          <w:sz w:val="28"/>
          <w:szCs w:val="28"/>
          <w:lang w:eastAsia="ru-RU"/>
        </w:rPr>
        <w:t>Полнота размещенной органом исполнительной власти Краснодарского края  и муниципальным образованием город Горячий Ключ информации о с</w:t>
      </w:r>
      <w:r w:rsidRPr="00531C28">
        <w:rPr>
          <w:rFonts w:ascii="Times New Roman" w:eastAsia="Times New Roman" w:hAnsi="Times New Roman"/>
          <w:sz w:val="28"/>
          <w:szCs w:val="28"/>
          <w:lang w:eastAsia="ru-RU"/>
        </w:rPr>
        <w:t>о</w:t>
      </w:r>
      <w:r w:rsidRPr="00531C28">
        <w:rPr>
          <w:rFonts w:ascii="Times New Roman" w:eastAsia="Times New Roman" w:hAnsi="Times New Roman"/>
          <w:sz w:val="28"/>
          <w:szCs w:val="28"/>
          <w:lang w:eastAsia="ru-RU"/>
        </w:rPr>
        <w:t xml:space="preserve">стоянии конкурентной </w:t>
      </w:r>
      <w:proofErr w:type="gramStart"/>
      <w:r w:rsidRPr="00531C28">
        <w:rPr>
          <w:rFonts w:ascii="Times New Roman" w:eastAsia="Times New Roman" w:hAnsi="Times New Roman"/>
          <w:sz w:val="28"/>
          <w:szCs w:val="28"/>
          <w:lang w:eastAsia="ru-RU"/>
        </w:rPr>
        <w:t>ср</w:t>
      </w:r>
      <w:proofErr w:type="gramEnd"/>
    </w:p>
    <w:p w:rsidR="002B3224" w:rsidRPr="00531C28" w:rsidRDefault="002B3224" w:rsidP="008D6026">
      <w:pPr>
        <w:spacing w:after="0" w:line="22" w:lineRule="atLeast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tbl>
      <w:tblPr>
        <w:tblW w:w="95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644"/>
        <w:gridCol w:w="992"/>
        <w:gridCol w:w="851"/>
        <w:gridCol w:w="992"/>
        <w:gridCol w:w="992"/>
        <w:gridCol w:w="1099"/>
      </w:tblGrid>
      <w:tr w:rsidR="008D6026" w:rsidRPr="00531C28" w:rsidTr="00C86840">
        <w:trPr>
          <w:cantSplit/>
          <w:trHeight w:val="3063"/>
        </w:trPr>
        <w:tc>
          <w:tcPr>
            <w:tcW w:w="4644" w:type="dxa"/>
            <w:shd w:val="clear" w:color="auto" w:fill="DBE5F1" w:themeFill="accent1" w:themeFillTint="33"/>
          </w:tcPr>
          <w:p w:rsidR="008D6026" w:rsidRPr="006319AE" w:rsidRDefault="008D6026" w:rsidP="008D6026">
            <w:pPr>
              <w:pStyle w:val="ad"/>
              <w:tabs>
                <w:tab w:val="left" w:pos="0"/>
                <w:tab w:val="left" w:pos="284"/>
              </w:tabs>
              <w:ind w:left="0"/>
              <w:contextualSpacing w:val="0"/>
              <w:rPr>
                <w:rFonts w:ascii="Times New Roman" w:hAnsi="Times New Roman"/>
              </w:rPr>
            </w:pPr>
          </w:p>
        </w:tc>
        <w:tc>
          <w:tcPr>
            <w:tcW w:w="992" w:type="dxa"/>
            <w:shd w:val="clear" w:color="auto" w:fill="DBE5F1" w:themeFill="accent1" w:themeFillTint="33"/>
            <w:textDirection w:val="btLr"/>
          </w:tcPr>
          <w:p w:rsidR="008D6026" w:rsidRPr="006319AE" w:rsidRDefault="008D6026" w:rsidP="008D6026">
            <w:pPr>
              <w:pStyle w:val="ad"/>
              <w:tabs>
                <w:tab w:val="left" w:pos="0"/>
                <w:tab w:val="left" w:pos="284"/>
              </w:tabs>
              <w:ind w:left="113" w:right="113"/>
              <w:contextualSpacing w:val="0"/>
              <w:rPr>
                <w:rFonts w:ascii="Times New Roman" w:hAnsi="Times New Roman"/>
              </w:rPr>
            </w:pPr>
            <w:r w:rsidRPr="006319AE">
              <w:rPr>
                <w:rFonts w:ascii="Times New Roman" w:hAnsi="Times New Roman"/>
              </w:rPr>
              <w:t>Удовлетворительно</w:t>
            </w:r>
          </w:p>
        </w:tc>
        <w:tc>
          <w:tcPr>
            <w:tcW w:w="851" w:type="dxa"/>
            <w:shd w:val="clear" w:color="auto" w:fill="DBE5F1" w:themeFill="accent1" w:themeFillTint="33"/>
            <w:textDirection w:val="btLr"/>
          </w:tcPr>
          <w:p w:rsidR="008D6026" w:rsidRPr="006319AE" w:rsidRDefault="008D6026" w:rsidP="008D6026">
            <w:pPr>
              <w:pStyle w:val="ad"/>
              <w:tabs>
                <w:tab w:val="left" w:pos="0"/>
                <w:tab w:val="left" w:pos="284"/>
              </w:tabs>
              <w:ind w:left="113" w:right="113"/>
              <w:contextualSpacing w:val="0"/>
              <w:rPr>
                <w:rFonts w:ascii="Times New Roman" w:hAnsi="Times New Roman"/>
              </w:rPr>
            </w:pPr>
            <w:r w:rsidRPr="006319AE">
              <w:rPr>
                <w:rFonts w:ascii="Times New Roman" w:hAnsi="Times New Roman"/>
              </w:rPr>
              <w:t>Скорее удовлетворительно</w:t>
            </w:r>
          </w:p>
        </w:tc>
        <w:tc>
          <w:tcPr>
            <w:tcW w:w="992" w:type="dxa"/>
            <w:shd w:val="clear" w:color="auto" w:fill="DBE5F1" w:themeFill="accent1" w:themeFillTint="33"/>
            <w:textDirection w:val="btLr"/>
          </w:tcPr>
          <w:p w:rsidR="008D6026" w:rsidRPr="006319AE" w:rsidRDefault="008D6026" w:rsidP="008D6026">
            <w:pPr>
              <w:pStyle w:val="ad"/>
              <w:tabs>
                <w:tab w:val="left" w:pos="0"/>
                <w:tab w:val="left" w:pos="284"/>
              </w:tabs>
              <w:ind w:left="113" w:right="113"/>
              <w:contextualSpacing w:val="0"/>
              <w:rPr>
                <w:rFonts w:ascii="Times New Roman" w:hAnsi="Times New Roman"/>
              </w:rPr>
            </w:pPr>
            <w:r w:rsidRPr="006319AE">
              <w:rPr>
                <w:rFonts w:ascii="Times New Roman" w:hAnsi="Times New Roman"/>
              </w:rPr>
              <w:t>Скорее неудовлетворительно</w:t>
            </w:r>
          </w:p>
        </w:tc>
        <w:tc>
          <w:tcPr>
            <w:tcW w:w="992" w:type="dxa"/>
            <w:shd w:val="clear" w:color="auto" w:fill="DBE5F1" w:themeFill="accent1" w:themeFillTint="33"/>
            <w:textDirection w:val="btLr"/>
          </w:tcPr>
          <w:p w:rsidR="008D6026" w:rsidRPr="006319AE" w:rsidRDefault="008D6026" w:rsidP="008D6026">
            <w:pPr>
              <w:pStyle w:val="ad"/>
              <w:tabs>
                <w:tab w:val="left" w:pos="0"/>
                <w:tab w:val="left" w:pos="284"/>
              </w:tabs>
              <w:ind w:left="113" w:right="113"/>
              <w:contextualSpacing w:val="0"/>
              <w:rPr>
                <w:rFonts w:ascii="Times New Roman" w:hAnsi="Times New Roman"/>
              </w:rPr>
            </w:pPr>
            <w:r w:rsidRPr="006319AE">
              <w:rPr>
                <w:rFonts w:ascii="Times New Roman" w:hAnsi="Times New Roman"/>
              </w:rPr>
              <w:t>Неудовлетворительно</w:t>
            </w:r>
          </w:p>
        </w:tc>
        <w:tc>
          <w:tcPr>
            <w:tcW w:w="1099" w:type="dxa"/>
            <w:shd w:val="clear" w:color="auto" w:fill="DBE5F1" w:themeFill="accent1" w:themeFillTint="33"/>
            <w:textDirection w:val="btLr"/>
          </w:tcPr>
          <w:p w:rsidR="008D6026" w:rsidRPr="006319AE" w:rsidRDefault="008D6026" w:rsidP="008D6026">
            <w:pPr>
              <w:pStyle w:val="ad"/>
              <w:tabs>
                <w:tab w:val="left" w:pos="0"/>
                <w:tab w:val="left" w:pos="284"/>
              </w:tabs>
              <w:ind w:left="113" w:right="113"/>
              <w:contextualSpacing w:val="0"/>
              <w:rPr>
                <w:rFonts w:ascii="Times New Roman" w:hAnsi="Times New Roman"/>
              </w:rPr>
            </w:pPr>
            <w:r w:rsidRPr="006319AE">
              <w:rPr>
                <w:rFonts w:ascii="Times New Roman" w:hAnsi="Times New Roman"/>
              </w:rPr>
              <w:t>Затрудняюсь ответить/мне ничего не известно о такой информации</w:t>
            </w:r>
          </w:p>
        </w:tc>
      </w:tr>
      <w:tr w:rsidR="008D6026" w:rsidRPr="00531C28" w:rsidTr="008D6026">
        <w:trPr>
          <w:trHeight w:val="742"/>
        </w:trPr>
        <w:tc>
          <w:tcPr>
            <w:tcW w:w="4644" w:type="dxa"/>
            <w:shd w:val="clear" w:color="auto" w:fill="auto"/>
          </w:tcPr>
          <w:p w:rsidR="008D6026" w:rsidRPr="006319AE" w:rsidRDefault="008D6026" w:rsidP="008D6026">
            <w:pPr>
              <w:pStyle w:val="ad"/>
              <w:tabs>
                <w:tab w:val="left" w:pos="0"/>
                <w:tab w:val="left" w:pos="284"/>
              </w:tabs>
              <w:spacing w:after="0" w:line="240" w:lineRule="auto"/>
              <w:ind w:left="0"/>
              <w:contextualSpacing w:val="0"/>
              <w:rPr>
                <w:rFonts w:ascii="Times New Roman" w:hAnsi="Times New Roman"/>
              </w:rPr>
            </w:pPr>
            <w:r w:rsidRPr="006319AE">
              <w:rPr>
                <w:rFonts w:ascii="Times New Roman" w:hAnsi="Times New Roman"/>
              </w:rPr>
              <w:t>Доступность информации о нормативной базе, связанной с внедрением Стандарта в регионе</w:t>
            </w:r>
          </w:p>
        </w:tc>
        <w:tc>
          <w:tcPr>
            <w:tcW w:w="992" w:type="dxa"/>
            <w:shd w:val="clear" w:color="auto" w:fill="auto"/>
          </w:tcPr>
          <w:p w:rsidR="008D6026" w:rsidRPr="006319AE" w:rsidRDefault="008D6026" w:rsidP="008D6026">
            <w:pPr>
              <w:pStyle w:val="ad"/>
              <w:tabs>
                <w:tab w:val="left" w:pos="0"/>
                <w:tab w:val="left" w:pos="284"/>
              </w:tabs>
              <w:ind w:left="0"/>
              <w:contextualSpacing w:val="0"/>
              <w:rPr>
                <w:rFonts w:ascii="Times New Roman" w:hAnsi="Times New Roman"/>
              </w:rPr>
            </w:pPr>
            <w:r w:rsidRPr="006319AE">
              <w:rPr>
                <w:rFonts w:ascii="Times New Roman" w:hAnsi="Times New Roman"/>
              </w:rPr>
              <w:t>99,2%</w:t>
            </w:r>
          </w:p>
        </w:tc>
        <w:tc>
          <w:tcPr>
            <w:tcW w:w="851" w:type="dxa"/>
            <w:shd w:val="clear" w:color="auto" w:fill="auto"/>
          </w:tcPr>
          <w:p w:rsidR="008D6026" w:rsidRPr="006319AE" w:rsidRDefault="008D6026" w:rsidP="008D6026">
            <w:pPr>
              <w:pStyle w:val="ad"/>
              <w:tabs>
                <w:tab w:val="left" w:pos="0"/>
                <w:tab w:val="left" w:pos="284"/>
              </w:tabs>
              <w:ind w:left="0"/>
              <w:contextualSpacing w:val="0"/>
              <w:rPr>
                <w:rFonts w:ascii="Times New Roman" w:hAnsi="Times New Roman"/>
              </w:rPr>
            </w:pPr>
            <w:r w:rsidRPr="006319AE">
              <w:rPr>
                <w:rFonts w:ascii="Times New Roman" w:hAnsi="Times New Roman"/>
              </w:rPr>
              <w:t>0,7%</w:t>
            </w:r>
          </w:p>
        </w:tc>
        <w:tc>
          <w:tcPr>
            <w:tcW w:w="992" w:type="dxa"/>
            <w:shd w:val="clear" w:color="auto" w:fill="auto"/>
          </w:tcPr>
          <w:p w:rsidR="008D6026" w:rsidRPr="006319AE" w:rsidRDefault="008D6026" w:rsidP="008D6026">
            <w:pPr>
              <w:pStyle w:val="ad"/>
              <w:tabs>
                <w:tab w:val="left" w:pos="0"/>
                <w:tab w:val="left" w:pos="284"/>
              </w:tabs>
              <w:ind w:left="0"/>
              <w:contextualSpacing w:val="0"/>
              <w:rPr>
                <w:rFonts w:ascii="Times New Roman" w:hAnsi="Times New Roman"/>
              </w:rPr>
            </w:pPr>
            <w:r w:rsidRPr="006319AE">
              <w:rPr>
                <w:rFonts w:ascii="Times New Roman" w:hAnsi="Times New Roman"/>
              </w:rPr>
              <w:t>-</w:t>
            </w:r>
          </w:p>
        </w:tc>
        <w:tc>
          <w:tcPr>
            <w:tcW w:w="992" w:type="dxa"/>
            <w:shd w:val="clear" w:color="auto" w:fill="auto"/>
          </w:tcPr>
          <w:p w:rsidR="008D6026" w:rsidRPr="006319AE" w:rsidRDefault="008D6026" w:rsidP="008D6026">
            <w:pPr>
              <w:pStyle w:val="ad"/>
              <w:tabs>
                <w:tab w:val="left" w:pos="0"/>
                <w:tab w:val="left" w:pos="284"/>
              </w:tabs>
              <w:ind w:left="0"/>
              <w:contextualSpacing w:val="0"/>
              <w:rPr>
                <w:rFonts w:ascii="Times New Roman" w:hAnsi="Times New Roman"/>
              </w:rPr>
            </w:pPr>
            <w:r w:rsidRPr="006319AE">
              <w:rPr>
                <w:rFonts w:ascii="Times New Roman" w:hAnsi="Times New Roman"/>
              </w:rPr>
              <w:t>-</w:t>
            </w:r>
          </w:p>
        </w:tc>
        <w:tc>
          <w:tcPr>
            <w:tcW w:w="1099" w:type="dxa"/>
            <w:shd w:val="clear" w:color="auto" w:fill="auto"/>
          </w:tcPr>
          <w:p w:rsidR="008D6026" w:rsidRPr="006319AE" w:rsidRDefault="008D6026" w:rsidP="008D6026">
            <w:pPr>
              <w:pStyle w:val="ad"/>
              <w:tabs>
                <w:tab w:val="left" w:pos="0"/>
                <w:tab w:val="left" w:pos="284"/>
              </w:tabs>
              <w:ind w:left="0"/>
              <w:contextualSpacing w:val="0"/>
              <w:rPr>
                <w:rFonts w:ascii="Times New Roman" w:hAnsi="Times New Roman"/>
              </w:rPr>
            </w:pPr>
            <w:r w:rsidRPr="006319AE">
              <w:rPr>
                <w:rFonts w:ascii="Times New Roman" w:hAnsi="Times New Roman"/>
              </w:rPr>
              <w:t>0,1%</w:t>
            </w:r>
          </w:p>
        </w:tc>
      </w:tr>
      <w:tr w:rsidR="008D6026" w:rsidRPr="00531C28" w:rsidTr="008D6026">
        <w:tc>
          <w:tcPr>
            <w:tcW w:w="4644" w:type="dxa"/>
            <w:shd w:val="clear" w:color="auto" w:fill="auto"/>
          </w:tcPr>
          <w:p w:rsidR="008D6026" w:rsidRPr="006319AE" w:rsidRDefault="008D6026" w:rsidP="008D6026">
            <w:pPr>
              <w:pStyle w:val="ad"/>
              <w:tabs>
                <w:tab w:val="left" w:pos="0"/>
                <w:tab w:val="left" w:pos="284"/>
              </w:tabs>
              <w:spacing w:after="0" w:line="240" w:lineRule="auto"/>
              <w:ind w:left="0"/>
              <w:contextualSpacing w:val="0"/>
              <w:rPr>
                <w:rFonts w:ascii="Times New Roman" w:hAnsi="Times New Roman"/>
              </w:rPr>
            </w:pPr>
            <w:r w:rsidRPr="006319AE">
              <w:rPr>
                <w:rFonts w:ascii="Times New Roman" w:hAnsi="Times New Roman"/>
              </w:rPr>
              <w:lastRenderedPageBreak/>
              <w:t>Доступность информации о перечне товарных рынков для содействия развитию конкуренции в регионе</w:t>
            </w:r>
          </w:p>
        </w:tc>
        <w:tc>
          <w:tcPr>
            <w:tcW w:w="992" w:type="dxa"/>
            <w:shd w:val="clear" w:color="auto" w:fill="auto"/>
          </w:tcPr>
          <w:p w:rsidR="008D6026" w:rsidRPr="006319AE" w:rsidRDefault="008D6026" w:rsidP="008D6026">
            <w:pPr>
              <w:pStyle w:val="ad"/>
              <w:tabs>
                <w:tab w:val="left" w:pos="0"/>
                <w:tab w:val="left" w:pos="284"/>
              </w:tabs>
              <w:ind w:left="0"/>
              <w:contextualSpacing w:val="0"/>
              <w:rPr>
                <w:rFonts w:ascii="Times New Roman" w:hAnsi="Times New Roman"/>
              </w:rPr>
            </w:pPr>
            <w:r w:rsidRPr="006319AE">
              <w:rPr>
                <w:rFonts w:ascii="Times New Roman" w:hAnsi="Times New Roman"/>
              </w:rPr>
              <w:t>98,8%</w:t>
            </w:r>
          </w:p>
        </w:tc>
        <w:tc>
          <w:tcPr>
            <w:tcW w:w="851" w:type="dxa"/>
            <w:shd w:val="clear" w:color="auto" w:fill="auto"/>
          </w:tcPr>
          <w:p w:rsidR="008D6026" w:rsidRPr="006319AE" w:rsidRDefault="008D6026" w:rsidP="008D6026">
            <w:pPr>
              <w:pStyle w:val="ad"/>
              <w:tabs>
                <w:tab w:val="left" w:pos="0"/>
                <w:tab w:val="left" w:pos="284"/>
              </w:tabs>
              <w:ind w:left="0"/>
              <w:contextualSpacing w:val="0"/>
              <w:rPr>
                <w:rFonts w:ascii="Times New Roman" w:hAnsi="Times New Roman"/>
              </w:rPr>
            </w:pPr>
            <w:r w:rsidRPr="006319AE">
              <w:rPr>
                <w:rFonts w:ascii="Times New Roman" w:hAnsi="Times New Roman"/>
              </w:rPr>
              <w:t>0,9%</w:t>
            </w:r>
          </w:p>
        </w:tc>
        <w:tc>
          <w:tcPr>
            <w:tcW w:w="992" w:type="dxa"/>
            <w:shd w:val="clear" w:color="auto" w:fill="auto"/>
          </w:tcPr>
          <w:p w:rsidR="008D6026" w:rsidRPr="006319AE" w:rsidRDefault="008D6026" w:rsidP="008D6026">
            <w:pPr>
              <w:pStyle w:val="ad"/>
              <w:tabs>
                <w:tab w:val="left" w:pos="0"/>
                <w:tab w:val="left" w:pos="284"/>
              </w:tabs>
              <w:ind w:left="0"/>
              <w:contextualSpacing w:val="0"/>
              <w:rPr>
                <w:rFonts w:ascii="Times New Roman" w:hAnsi="Times New Roman"/>
              </w:rPr>
            </w:pPr>
            <w:r w:rsidRPr="006319AE">
              <w:rPr>
                <w:rFonts w:ascii="Times New Roman" w:hAnsi="Times New Roman"/>
              </w:rPr>
              <w:t>0,1%</w:t>
            </w:r>
          </w:p>
        </w:tc>
        <w:tc>
          <w:tcPr>
            <w:tcW w:w="992" w:type="dxa"/>
            <w:shd w:val="clear" w:color="auto" w:fill="auto"/>
          </w:tcPr>
          <w:p w:rsidR="008D6026" w:rsidRPr="006319AE" w:rsidRDefault="008D6026" w:rsidP="008D6026">
            <w:pPr>
              <w:pStyle w:val="ad"/>
              <w:tabs>
                <w:tab w:val="left" w:pos="0"/>
                <w:tab w:val="left" w:pos="284"/>
              </w:tabs>
              <w:ind w:left="0"/>
              <w:contextualSpacing w:val="0"/>
              <w:rPr>
                <w:rFonts w:ascii="Times New Roman" w:hAnsi="Times New Roman"/>
              </w:rPr>
            </w:pPr>
            <w:r w:rsidRPr="006319AE">
              <w:rPr>
                <w:rFonts w:ascii="Times New Roman" w:hAnsi="Times New Roman"/>
              </w:rPr>
              <w:t>-</w:t>
            </w:r>
          </w:p>
        </w:tc>
        <w:tc>
          <w:tcPr>
            <w:tcW w:w="1099" w:type="dxa"/>
            <w:shd w:val="clear" w:color="auto" w:fill="auto"/>
          </w:tcPr>
          <w:p w:rsidR="008D6026" w:rsidRPr="006319AE" w:rsidRDefault="008D6026" w:rsidP="008D6026">
            <w:pPr>
              <w:pStyle w:val="ad"/>
              <w:tabs>
                <w:tab w:val="left" w:pos="0"/>
                <w:tab w:val="left" w:pos="284"/>
              </w:tabs>
              <w:ind w:left="0"/>
              <w:contextualSpacing w:val="0"/>
              <w:rPr>
                <w:rFonts w:ascii="Times New Roman" w:hAnsi="Times New Roman"/>
              </w:rPr>
            </w:pPr>
            <w:r w:rsidRPr="006319AE">
              <w:rPr>
                <w:rFonts w:ascii="Times New Roman" w:hAnsi="Times New Roman"/>
              </w:rPr>
              <w:t>0,1%</w:t>
            </w:r>
          </w:p>
        </w:tc>
      </w:tr>
      <w:tr w:rsidR="008D6026" w:rsidRPr="00531C28" w:rsidTr="008D6026">
        <w:tc>
          <w:tcPr>
            <w:tcW w:w="4644" w:type="dxa"/>
            <w:shd w:val="clear" w:color="auto" w:fill="auto"/>
          </w:tcPr>
          <w:p w:rsidR="008D6026" w:rsidRPr="006319AE" w:rsidRDefault="008D6026" w:rsidP="008D6026">
            <w:pPr>
              <w:pStyle w:val="ad"/>
              <w:tabs>
                <w:tab w:val="left" w:pos="0"/>
                <w:tab w:val="left" w:pos="284"/>
              </w:tabs>
              <w:spacing w:after="0" w:line="240" w:lineRule="auto"/>
              <w:ind w:left="0"/>
              <w:contextualSpacing w:val="0"/>
              <w:rPr>
                <w:rFonts w:ascii="Times New Roman" w:hAnsi="Times New Roman"/>
              </w:rPr>
            </w:pPr>
            <w:r w:rsidRPr="006319AE">
              <w:rPr>
                <w:rFonts w:ascii="Times New Roman" w:hAnsi="Times New Roman"/>
              </w:rPr>
              <w:t>Предоставление возможности прохождения электронных анкет, связанных с оценкой удовлетворенности предпринимателей и п</w:t>
            </w:r>
            <w:r w:rsidRPr="006319AE">
              <w:rPr>
                <w:rFonts w:ascii="Times New Roman" w:hAnsi="Times New Roman"/>
              </w:rPr>
              <w:t>о</w:t>
            </w:r>
            <w:r w:rsidRPr="006319AE">
              <w:rPr>
                <w:rFonts w:ascii="Times New Roman" w:hAnsi="Times New Roman"/>
              </w:rPr>
              <w:t>требителей состоянием конкурентной среды региона</w:t>
            </w:r>
          </w:p>
        </w:tc>
        <w:tc>
          <w:tcPr>
            <w:tcW w:w="992" w:type="dxa"/>
            <w:shd w:val="clear" w:color="auto" w:fill="auto"/>
          </w:tcPr>
          <w:p w:rsidR="008D6026" w:rsidRPr="006319AE" w:rsidRDefault="008D6026" w:rsidP="008D6026">
            <w:pPr>
              <w:pStyle w:val="ad"/>
              <w:tabs>
                <w:tab w:val="left" w:pos="0"/>
                <w:tab w:val="left" w:pos="284"/>
              </w:tabs>
              <w:ind w:left="0"/>
              <w:contextualSpacing w:val="0"/>
              <w:rPr>
                <w:rFonts w:ascii="Times New Roman" w:hAnsi="Times New Roman"/>
              </w:rPr>
            </w:pPr>
            <w:r w:rsidRPr="006319AE">
              <w:rPr>
                <w:rFonts w:ascii="Times New Roman" w:hAnsi="Times New Roman"/>
              </w:rPr>
              <w:t>97,5%</w:t>
            </w:r>
          </w:p>
        </w:tc>
        <w:tc>
          <w:tcPr>
            <w:tcW w:w="851" w:type="dxa"/>
            <w:shd w:val="clear" w:color="auto" w:fill="auto"/>
          </w:tcPr>
          <w:p w:rsidR="008D6026" w:rsidRPr="006319AE" w:rsidRDefault="008D6026" w:rsidP="008D6026">
            <w:pPr>
              <w:pStyle w:val="ad"/>
              <w:tabs>
                <w:tab w:val="left" w:pos="0"/>
                <w:tab w:val="left" w:pos="284"/>
              </w:tabs>
              <w:ind w:left="0"/>
              <w:contextualSpacing w:val="0"/>
              <w:rPr>
                <w:rFonts w:ascii="Times New Roman" w:hAnsi="Times New Roman"/>
              </w:rPr>
            </w:pPr>
            <w:r w:rsidRPr="006319AE">
              <w:rPr>
                <w:rFonts w:ascii="Times New Roman" w:hAnsi="Times New Roman"/>
              </w:rPr>
              <w:t>2,4%</w:t>
            </w:r>
          </w:p>
        </w:tc>
        <w:tc>
          <w:tcPr>
            <w:tcW w:w="992" w:type="dxa"/>
            <w:shd w:val="clear" w:color="auto" w:fill="auto"/>
          </w:tcPr>
          <w:p w:rsidR="008D6026" w:rsidRPr="006319AE" w:rsidRDefault="008D6026" w:rsidP="008D6026">
            <w:pPr>
              <w:pStyle w:val="ad"/>
              <w:tabs>
                <w:tab w:val="left" w:pos="0"/>
                <w:tab w:val="left" w:pos="284"/>
              </w:tabs>
              <w:ind w:left="0"/>
              <w:contextualSpacing w:val="0"/>
              <w:rPr>
                <w:rFonts w:ascii="Times New Roman" w:hAnsi="Times New Roman"/>
              </w:rPr>
            </w:pPr>
            <w:r w:rsidRPr="006319AE">
              <w:rPr>
                <w:rFonts w:ascii="Times New Roman" w:hAnsi="Times New Roman"/>
              </w:rPr>
              <w:t>-</w:t>
            </w:r>
          </w:p>
        </w:tc>
        <w:tc>
          <w:tcPr>
            <w:tcW w:w="992" w:type="dxa"/>
            <w:shd w:val="clear" w:color="auto" w:fill="auto"/>
          </w:tcPr>
          <w:p w:rsidR="008D6026" w:rsidRPr="006319AE" w:rsidRDefault="008D6026" w:rsidP="008D6026">
            <w:pPr>
              <w:pStyle w:val="ad"/>
              <w:tabs>
                <w:tab w:val="left" w:pos="0"/>
                <w:tab w:val="left" w:pos="284"/>
              </w:tabs>
              <w:ind w:left="0"/>
              <w:contextualSpacing w:val="0"/>
              <w:rPr>
                <w:rFonts w:ascii="Times New Roman" w:hAnsi="Times New Roman"/>
              </w:rPr>
            </w:pPr>
            <w:r w:rsidRPr="006319AE">
              <w:rPr>
                <w:rFonts w:ascii="Times New Roman" w:hAnsi="Times New Roman"/>
              </w:rPr>
              <w:t>-</w:t>
            </w:r>
          </w:p>
        </w:tc>
        <w:tc>
          <w:tcPr>
            <w:tcW w:w="1099" w:type="dxa"/>
            <w:shd w:val="clear" w:color="auto" w:fill="auto"/>
          </w:tcPr>
          <w:p w:rsidR="008D6026" w:rsidRPr="006319AE" w:rsidRDefault="008D6026" w:rsidP="008D6026">
            <w:pPr>
              <w:pStyle w:val="ad"/>
              <w:tabs>
                <w:tab w:val="left" w:pos="0"/>
                <w:tab w:val="left" w:pos="284"/>
              </w:tabs>
              <w:ind w:left="0"/>
              <w:contextualSpacing w:val="0"/>
              <w:rPr>
                <w:rFonts w:ascii="Times New Roman" w:hAnsi="Times New Roman"/>
              </w:rPr>
            </w:pPr>
            <w:r w:rsidRPr="006319AE">
              <w:rPr>
                <w:rFonts w:ascii="Times New Roman" w:hAnsi="Times New Roman"/>
              </w:rPr>
              <w:t>0,1%</w:t>
            </w:r>
          </w:p>
        </w:tc>
      </w:tr>
      <w:tr w:rsidR="008D6026" w:rsidRPr="00531C28" w:rsidTr="002B3224">
        <w:trPr>
          <w:trHeight w:val="709"/>
        </w:trPr>
        <w:tc>
          <w:tcPr>
            <w:tcW w:w="4644" w:type="dxa"/>
            <w:shd w:val="clear" w:color="auto" w:fill="auto"/>
          </w:tcPr>
          <w:p w:rsidR="008D6026" w:rsidRPr="006319AE" w:rsidRDefault="008D6026" w:rsidP="008D6026">
            <w:pPr>
              <w:pStyle w:val="ad"/>
              <w:tabs>
                <w:tab w:val="left" w:pos="0"/>
                <w:tab w:val="left" w:pos="284"/>
              </w:tabs>
              <w:spacing w:after="0" w:line="240" w:lineRule="auto"/>
              <w:ind w:left="0"/>
              <w:contextualSpacing w:val="0"/>
              <w:rPr>
                <w:rFonts w:ascii="Times New Roman" w:hAnsi="Times New Roman"/>
              </w:rPr>
            </w:pPr>
            <w:r w:rsidRPr="006319AE">
              <w:rPr>
                <w:rFonts w:ascii="Times New Roman" w:hAnsi="Times New Roman"/>
              </w:rPr>
              <w:t>Обеспечение доступности «дорожной карты» региона</w:t>
            </w:r>
          </w:p>
        </w:tc>
        <w:tc>
          <w:tcPr>
            <w:tcW w:w="992" w:type="dxa"/>
            <w:shd w:val="clear" w:color="auto" w:fill="auto"/>
          </w:tcPr>
          <w:p w:rsidR="008D6026" w:rsidRPr="006319AE" w:rsidRDefault="008D6026" w:rsidP="008D6026">
            <w:pPr>
              <w:pStyle w:val="ad"/>
              <w:tabs>
                <w:tab w:val="left" w:pos="0"/>
                <w:tab w:val="left" w:pos="284"/>
              </w:tabs>
              <w:ind w:left="0"/>
              <w:contextualSpacing w:val="0"/>
              <w:rPr>
                <w:rFonts w:ascii="Times New Roman" w:hAnsi="Times New Roman"/>
              </w:rPr>
            </w:pPr>
            <w:r w:rsidRPr="006319AE">
              <w:rPr>
                <w:rFonts w:ascii="Times New Roman" w:hAnsi="Times New Roman"/>
              </w:rPr>
              <w:t>94,8%</w:t>
            </w:r>
          </w:p>
        </w:tc>
        <w:tc>
          <w:tcPr>
            <w:tcW w:w="851" w:type="dxa"/>
            <w:shd w:val="clear" w:color="auto" w:fill="auto"/>
          </w:tcPr>
          <w:p w:rsidR="008D6026" w:rsidRPr="006319AE" w:rsidRDefault="008D6026" w:rsidP="008D6026">
            <w:pPr>
              <w:pStyle w:val="ad"/>
              <w:tabs>
                <w:tab w:val="left" w:pos="0"/>
                <w:tab w:val="left" w:pos="284"/>
              </w:tabs>
              <w:ind w:left="0"/>
              <w:contextualSpacing w:val="0"/>
              <w:rPr>
                <w:rFonts w:ascii="Times New Roman" w:hAnsi="Times New Roman"/>
              </w:rPr>
            </w:pPr>
            <w:r w:rsidRPr="006319AE">
              <w:rPr>
                <w:rFonts w:ascii="Times New Roman" w:hAnsi="Times New Roman"/>
              </w:rPr>
              <w:t>4,8%</w:t>
            </w:r>
          </w:p>
        </w:tc>
        <w:tc>
          <w:tcPr>
            <w:tcW w:w="992" w:type="dxa"/>
            <w:shd w:val="clear" w:color="auto" w:fill="auto"/>
          </w:tcPr>
          <w:p w:rsidR="008D6026" w:rsidRPr="006319AE" w:rsidRDefault="008D6026" w:rsidP="008D6026">
            <w:pPr>
              <w:pStyle w:val="ad"/>
              <w:tabs>
                <w:tab w:val="left" w:pos="0"/>
                <w:tab w:val="left" w:pos="284"/>
              </w:tabs>
              <w:ind w:left="0"/>
              <w:contextualSpacing w:val="0"/>
              <w:rPr>
                <w:rFonts w:ascii="Times New Roman" w:hAnsi="Times New Roman"/>
              </w:rPr>
            </w:pPr>
            <w:r w:rsidRPr="006319AE">
              <w:rPr>
                <w:rFonts w:ascii="Times New Roman" w:hAnsi="Times New Roman"/>
              </w:rPr>
              <w:t>0,28%</w:t>
            </w:r>
          </w:p>
        </w:tc>
        <w:tc>
          <w:tcPr>
            <w:tcW w:w="992" w:type="dxa"/>
            <w:shd w:val="clear" w:color="auto" w:fill="auto"/>
          </w:tcPr>
          <w:p w:rsidR="008D6026" w:rsidRPr="006319AE" w:rsidRDefault="008D6026" w:rsidP="008D6026">
            <w:pPr>
              <w:pStyle w:val="ad"/>
              <w:tabs>
                <w:tab w:val="left" w:pos="0"/>
                <w:tab w:val="left" w:pos="284"/>
              </w:tabs>
              <w:ind w:left="0"/>
              <w:contextualSpacing w:val="0"/>
              <w:rPr>
                <w:rFonts w:ascii="Times New Roman" w:hAnsi="Times New Roman"/>
              </w:rPr>
            </w:pPr>
            <w:r w:rsidRPr="006319AE">
              <w:rPr>
                <w:rFonts w:ascii="Times New Roman" w:hAnsi="Times New Roman"/>
              </w:rPr>
              <w:t>-</w:t>
            </w:r>
          </w:p>
        </w:tc>
        <w:tc>
          <w:tcPr>
            <w:tcW w:w="1099" w:type="dxa"/>
            <w:shd w:val="clear" w:color="auto" w:fill="auto"/>
          </w:tcPr>
          <w:p w:rsidR="008D6026" w:rsidRPr="006319AE" w:rsidRDefault="008D6026" w:rsidP="008D6026">
            <w:pPr>
              <w:pStyle w:val="ad"/>
              <w:tabs>
                <w:tab w:val="left" w:pos="0"/>
                <w:tab w:val="left" w:pos="284"/>
              </w:tabs>
              <w:ind w:left="0"/>
              <w:contextualSpacing w:val="0"/>
              <w:rPr>
                <w:rFonts w:ascii="Times New Roman" w:hAnsi="Times New Roman"/>
              </w:rPr>
            </w:pPr>
            <w:r w:rsidRPr="006319AE">
              <w:rPr>
                <w:rFonts w:ascii="Times New Roman" w:hAnsi="Times New Roman"/>
              </w:rPr>
              <w:t>0,1%</w:t>
            </w:r>
          </w:p>
        </w:tc>
      </w:tr>
      <w:tr w:rsidR="008D6026" w:rsidRPr="00531C28" w:rsidTr="002B3224">
        <w:trPr>
          <w:trHeight w:val="832"/>
        </w:trPr>
        <w:tc>
          <w:tcPr>
            <w:tcW w:w="4644" w:type="dxa"/>
            <w:shd w:val="clear" w:color="auto" w:fill="auto"/>
          </w:tcPr>
          <w:p w:rsidR="008D6026" w:rsidRPr="006319AE" w:rsidRDefault="008D6026" w:rsidP="008D6026">
            <w:pPr>
              <w:pStyle w:val="ad"/>
              <w:tabs>
                <w:tab w:val="left" w:pos="0"/>
                <w:tab w:val="left" w:pos="284"/>
              </w:tabs>
              <w:spacing w:after="0" w:line="240" w:lineRule="auto"/>
              <w:ind w:left="0"/>
              <w:contextualSpacing w:val="0"/>
              <w:rPr>
                <w:rFonts w:ascii="Times New Roman" w:hAnsi="Times New Roman"/>
              </w:rPr>
            </w:pPr>
            <w:r w:rsidRPr="006319AE">
              <w:rPr>
                <w:rFonts w:ascii="Times New Roman" w:hAnsi="Times New Roman"/>
              </w:rPr>
              <w:t>Доступность  информации о проведенных обучающих мероприятиях для органов мес</w:t>
            </w:r>
            <w:r w:rsidRPr="006319AE">
              <w:rPr>
                <w:rFonts w:ascii="Times New Roman" w:hAnsi="Times New Roman"/>
              </w:rPr>
              <w:t>т</w:t>
            </w:r>
            <w:r w:rsidRPr="006319AE">
              <w:rPr>
                <w:rFonts w:ascii="Times New Roman" w:hAnsi="Times New Roman"/>
              </w:rPr>
              <w:t>ного самоуправления региона</w:t>
            </w:r>
          </w:p>
        </w:tc>
        <w:tc>
          <w:tcPr>
            <w:tcW w:w="992" w:type="dxa"/>
            <w:shd w:val="clear" w:color="auto" w:fill="auto"/>
          </w:tcPr>
          <w:p w:rsidR="008D6026" w:rsidRPr="006319AE" w:rsidRDefault="008D6026" w:rsidP="008D6026">
            <w:pPr>
              <w:pStyle w:val="ad"/>
              <w:tabs>
                <w:tab w:val="left" w:pos="0"/>
                <w:tab w:val="left" w:pos="284"/>
              </w:tabs>
              <w:ind w:left="0"/>
              <w:contextualSpacing w:val="0"/>
              <w:rPr>
                <w:rFonts w:ascii="Times New Roman" w:hAnsi="Times New Roman"/>
              </w:rPr>
            </w:pPr>
            <w:r w:rsidRPr="006319AE">
              <w:rPr>
                <w:rFonts w:ascii="Times New Roman" w:hAnsi="Times New Roman"/>
              </w:rPr>
              <w:t>98,7%</w:t>
            </w:r>
          </w:p>
        </w:tc>
        <w:tc>
          <w:tcPr>
            <w:tcW w:w="851" w:type="dxa"/>
            <w:shd w:val="clear" w:color="auto" w:fill="auto"/>
          </w:tcPr>
          <w:p w:rsidR="008D6026" w:rsidRPr="006319AE" w:rsidRDefault="008D6026" w:rsidP="008D6026">
            <w:pPr>
              <w:pStyle w:val="ad"/>
              <w:tabs>
                <w:tab w:val="left" w:pos="0"/>
                <w:tab w:val="left" w:pos="284"/>
              </w:tabs>
              <w:ind w:left="0"/>
              <w:contextualSpacing w:val="0"/>
              <w:rPr>
                <w:rFonts w:ascii="Times New Roman" w:hAnsi="Times New Roman"/>
              </w:rPr>
            </w:pPr>
            <w:r w:rsidRPr="006319AE">
              <w:rPr>
                <w:rFonts w:ascii="Times New Roman" w:hAnsi="Times New Roman"/>
              </w:rPr>
              <w:t>1,2%</w:t>
            </w:r>
          </w:p>
        </w:tc>
        <w:tc>
          <w:tcPr>
            <w:tcW w:w="992" w:type="dxa"/>
            <w:shd w:val="clear" w:color="auto" w:fill="auto"/>
          </w:tcPr>
          <w:p w:rsidR="008D6026" w:rsidRPr="006319AE" w:rsidRDefault="008D6026" w:rsidP="008D6026">
            <w:pPr>
              <w:pStyle w:val="ad"/>
              <w:tabs>
                <w:tab w:val="left" w:pos="0"/>
                <w:tab w:val="left" w:pos="284"/>
              </w:tabs>
              <w:ind w:left="0"/>
              <w:contextualSpacing w:val="0"/>
              <w:rPr>
                <w:rFonts w:ascii="Times New Roman" w:hAnsi="Times New Roman"/>
              </w:rPr>
            </w:pPr>
            <w:r w:rsidRPr="006319AE">
              <w:rPr>
                <w:rFonts w:ascii="Times New Roman" w:hAnsi="Times New Roman"/>
              </w:rPr>
              <w:t>-</w:t>
            </w:r>
          </w:p>
        </w:tc>
        <w:tc>
          <w:tcPr>
            <w:tcW w:w="992" w:type="dxa"/>
            <w:shd w:val="clear" w:color="auto" w:fill="auto"/>
          </w:tcPr>
          <w:p w:rsidR="008D6026" w:rsidRPr="006319AE" w:rsidRDefault="008D6026" w:rsidP="008D6026">
            <w:pPr>
              <w:pStyle w:val="ad"/>
              <w:tabs>
                <w:tab w:val="left" w:pos="0"/>
                <w:tab w:val="left" w:pos="284"/>
              </w:tabs>
              <w:ind w:left="0"/>
              <w:contextualSpacing w:val="0"/>
              <w:rPr>
                <w:rFonts w:ascii="Times New Roman" w:hAnsi="Times New Roman"/>
              </w:rPr>
            </w:pPr>
            <w:r w:rsidRPr="006319AE">
              <w:rPr>
                <w:rFonts w:ascii="Times New Roman" w:hAnsi="Times New Roman"/>
              </w:rPr>
              <w:t>-</w:t>
            </w:r>
          </w:p>
        </w:tc>
        <w:tc>
          <w:tcPr>
            <w:tcW w:w="1099" w:type="dxa"/>
            <w:shd w:val="clear" w:color="auto" w:fill="auto"/>
          </w:tcPr>
          <w:p w:rsidR="008D6026" w:rsidRPr="006319AE" w:rsidRDefault="008D6026" w:rsidP="008D6026">
            <w:pPr>
              <w:pStyle w:val="ad"/>
              <w:tabs>
                <w:tab w:val="left" w:pos="0"/>
                <w:tab w:val="left" w:pos="284"/>
              </w:tabs>
              <w:ind w:left="0"/>
              <w:contextualSpacing w:val="0"/>
              <w:rPr>
                <w:rFonts w:ascii="Times New Roman" w:hAnsi="Times New Roman"/>
              </w:rPr>
            </w:pPr>
            <w:r w:rsidRPr="006319AE">
              <w:rPr>
                <w:rFonts w:ascii="Times New Roman" w:hAnsi="Times New Roman"/>
              </w:rPr>
              <w:t>0,1%</w:t>
            </w:r>
          </w:p>
        </w:tc>
      </w:tr>
    </w:tbl>
    <w:p w:rsidR="008D6026" w:rsidRPr="00531C28" w:rsidRDefault="008D6026" w:rsidP="008D6026">
      <w:pPr>
        <w:spacing w:after="0" w:line="22" w:lineRule="atLeast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8D6026" w:rsidRPr="00531C28" w:rsidRDefault="0040611F" w:rsidP="008D6026">
      <w:pPr>
        <w:spacing w:after="0" w:line="22" w:lineRule="atLeast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</w:t>
      </w:r>
      <w:r w:rsidR="008D6026" w:rsidRPr="00531C28">
        <w:rPr>
          <w:rFonts w:ascii="Times New Roman" w:eastAsia="Times New Roman" w:hAnsi="Times New Roman"/>
          <w:sz w:val="28"/>
          <w:szCs w:val="28"/>
          <w:lang w:eastAsia="ru-RU"/>
        </w:rPr>
        <w:t>На вопрос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:</w:t>
      </w:r>
      <w:r w:rsidR="008D6026" w:rsidRPr="00531C28">
        <w:rPr>
          <w:rFonts w:ascii="Times New Roman" w:eastAsia="Times New Roman" w:hAnsi="Times New Roman"/>
          <w:sz w:val="28"/>
          <w:szCs w:val="28"/>
          <w:lang w:eastAsia="ru-RU"/>
        </w:rPr>
        <w:t xml:space="preserve"> «Какими источниками информации о состоянии конкурентной среды  на рынках товаров, работ, услуг Краснодарского края и деятельности по содействию развитию конкуренции Вы предпочитаете пользоваться и доверя</w:t>
      </w:r>
      <w:r w:rsidR="008D6026" w:rsidRPr="00531C28">
        <w:rPr>
          <w:rFonts w:ascii="Times New Roman" w:eastAsia="Times New Roman" w:hAnsi="Times New Roman"/>
          <w:sz w:val="28"/>
          <w:szCs w:val="28"/>
          <w:lang w:eastAsia="ru-RU"/>
        </w:rPr>
        <w:t>е</w:t>
      </w:r>
      <w:r w:rsidR="008D6026" w:rsidRPr="00531C28">
        <w:rPr>
          <w:rFonts w:ascii="Times New Roman" w:eastAsia="Times New Roman" w:hAnsi="Times New Roman"/>
          <w:sz w:val="28"/>
          <w:szCs w:val="28"/>
          <w:lang w:eastAsia="ru-RU"/>
        </w:rPr>
        <w:t>те больше всего?» респонденты из числа потребителей ответили следующим образом:</w:t>
      </w:r>
    </w:p>
    <w:p w:rsidR="008D6026" w:rsidRPr="00531C28" w:rsidRDefault="008D6026" w:rsidP="008D6026">
      <w:pPr>
        <w:spacing w:after="0" w:line="22" w:lineRule="atLeast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937"/>
        <w:gridCol w:w="2188"/>
        <w:gridCol w:w="1729"/>
      </w:tblGrid>
      <w:tr w:rsidR="008D6026" w:rsidRPr="002B3224" w:rsidTr="00C86840">
        <w:tc>
          <w:tcPr>
            <w:tcW w:w="5937" w:type="dxa"/>
            <w:shd w:val="clear" w:color="auto" w:fill="DBE5F1" w:themeFill="accent1" w:themeFillTint="33"/>
          </w:tcPr>
          <w:p w:rsidR="008D6026" w:rsidRPr="002B3224" w:rsidRDefault="008D6026" w:rsidP="008D6026">
            <w:pPr>
              <w:pStyle w:val="ad"/>
              <w:tabs>
                <w:tab w:val="left" w:pos="0"/>
                <w:tab w:val="left" w:pos="284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b/>
              </w:rPr>
            </w:pPr>
            <w:r w:rsidRPr="002B3224">
              <w:rPr>
                <w:rFonts w:ascii="Times New Roman" w:hAnsi="Times New Roman"/>
                <w:b/>
              </w:rPr>
              <w:t>Источники информации</w:t>
            </w:r>
          </w:p>
        </w:tc>
        <w:tc>
          <w:tcPr>
            <w:tcW w:w="2188" w:type="dxa"/>
            <w:shd w:val="clear" w:color="auto" w:fill="DBE5F1" w:themeFill="accent1" w:themeFillTint="33"/>
          </w:tcPr>
          <w:p w:rsidR="008D6026" w:rsidRPr="002B3224" w:rsidRDefault="008D6026" w:rsidP="008D6026">
            <w:pPr>
              <w:pStyle w:val="ad"/>
              <w:tabs>
                <w:tab w:val="left" w:pos="0"/>
                <w:tab w:val="left" w:pos="284"/>
              </w:tabs>
              <w:ind w:left="0"/>
              <w:contextualSpacing w:val="0"/>
              <w:jc w:val="center"/>
              <w:rPr>
                <w:rFonts w:ascii="Times New Roman" w:hAnsi="Times New Roman"/>
                <w:b/>
              </w:rPr>
            </w:pPr>
            <w:r w:rsidRPr="002B3224">
              <w:rPr>
                <w:rFonts w:ascii="Times New Roman" w:hAnsi="Times New Roman"/>
                <w:b/>
              </w:rPr>
              <w:t xml:space="preserve">Предпочитаю </w:t>
            </w:r>
            <w:r w:rsidRPr="002B3224">
              <w:rPr>
                <w:rFonts w:ascii="Times New Roman" w:hAnsi="Times New Roman"/>
                <w:b/>
              </w:rPr>
              <w:br/>
              <w:t xml:space="preserve">пользоваться </w:t>
            </w:r>
            <w:r w:rsidRPr="002B3224">
              <w:rPr>
                <w:rFonts w:ascii="Times New Roman" w:hAnsi="Times New Roman"/>
                <w:b/>
              </w:rPr>
              <w:br/>
              <w:t>(% от опроше</w:t>
            </w:r>
            <w:r w:rsidRPr="002B3224">
              <w:rPr>
                <w:rFonts w:ascii="Times New Roman" w:hAnsi="Times New Roman"/>
                <w:b/>
              </w:rPr>
              <w:t>н</w:t>
            </w:r>
            <w:r w:rsidRPr="002B3224">
              <w:rPr>
                <w:rFonts w:ascii="Times New Roman" w:hAnsi="Times New Roman"/>
                <w:b/>
              </w:rPr>
              <w:t>ных)</w:t>
            </w:r>
          </w:p>
        </w:tc>
        <w:tc>
          <w:tcPr>
            <w:tcW w:w="1729" w:type="dxa"/>
            <w:shd w:val="clear" w:color="auto" w:fill="DBE5F1" w:themeFill="accent1" w:themeFillTint="33"/>
          </w:tcPr>
          <w:p w:rsidR="008D6026" w:rsidRPr="002B3224" w:rsidRDefault="008D6026" w:rsidP="008D6026">
            <w:pPr>
              <w:pStyle w:val="ad"/>
              <w:tabs>
                <w:tab w:val="left" w:pos="0"/>
                <w:tab w:val="left" w:pos="284"/>
              </w:tabs>
              <w:ind w:left="0"/>
              <w:contextualSpacing w:val="0"/>
              <w:jc w:val="center"/>
              <w:rPr>
                <w:rFonts w:ascii="Times New Roman" w:hAnsi="Times New Roman"/>
                <w:b/>
              </w:rPr>
            </w:pPr>
            <w:r w:rsidRPr="002B3224">
              <w:rPr>
                <w:rFonts w:ascii="Times New Roman" w:hAnsi="Times New Roman"/>
                <w:b/>
              </w:rPr>
              <w:t xml:space="preserve">Доверяю </w:t>
            </w:r>
            <w:r w:rsidRPr="002B3224">
              <w:rPr>
                <w:rFonts w:ascii="Times New Roman" w:hAnsi="Times New Roman"/>
                <w:b/>
              </w:rPr>
              <w:br/>
              <w:t>больше всего</w:t>
            </w:r>
            <w:r w:rsidRPr="002B3224">
              <w:rPr>
                <w:rFonts w:ascii="Times New Roman" w:hAnsi="Times New Roman"/>
                <w:b/>
              </w:rPr>
              <w:br/>
              <w:t xml:space="preserve">(% от </w:t>
            </w:r>
            <w:proofErr w:type="gramStart"/>
            <w:r w:rsidRPr="002B3224">
              <w:rPr>
                <w:rFonts w:ascii="Times New Roman" w:hAnsi="Times New Roman"/>
                <w:b/>
              </w:rPr>
              <w:t>опр</w:t>
            </w:r>
            <w:r w:rsidRPr="002B3224">
              <w:rPr>
                <w:rFonts w:ascii="Times New Roman" w:hAnsi="Times New Roman"/>
                <w:b/>
              </w:rPr>
              <w:t>о</w:t>
            </w:r>
            <w:r w:rsidRPr="002B3224">
              <w:rPr>
                <w:rFonts w:ascii="Times New Roman" w:hAnsi="Times New Roman"/>
                <w:b/>
              </w:rPr>
              <w:t>шенных</w:t>
            </w:r>
            <w:proofErr w:type="gramEnd"/>
            <w:r w:rsidRPr="002B3224">
              <w:rPr>
                <w:rFonts w:ascii="Times New Roman" w:hAnsi="Times New Roman"/>
                <w:b/>
              </w:rPr>
              <w:t>)</w:t>
            </w:r>
          </w:p>
          <w:p w:rsidR="008D6026" w:rsidRPr="002B3224" w:rsidRDefault="008D6026" w:rsidP="008D6026">
            <w:pPr>
              <w:pStyle w:val="ad"/>
              <w:tabs>
                <w:tab w:val="left" w:pos="0"/>
                <w:tab w:val="left" w:pos="284"/>
              </w:tabs>
              <w:ind w:left="0"/>
              <w:contextualSpacing w:val="0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8D6026" w:rsidRPr="00531C28" w:rsidTr="002B3224">
        <w:trPr>
          <w:trHeight w:val="996"/>
        </w:trPr>
        <w:tc>
          <w:tcPr>
            <w:tcW w:w="5937" w:type="dxa"/>
            <w:shd w:val="clear" w:color="auto" w:fill="auto"/>
          </w:tcPr>
          <w:p w:rsidR="008D6026" w:rsidRPr="006319AE" w:rsidRDefault="008D6026" w:rsidP="008D6026">
            <w:pPr>
              <w:pStyle w:val="ad"/>
              <w:tabs>
                <w:tab w:val="left" w:pos="0"/>
                <w:tab w:val="left" w:pos="284"/>
              </w:tabs>
              <w:spacing w:after="0" w:line="240" w:lineRule="auto"/>
              <w:ind w:left="0"/>
              <w:contextualSpacing w:val="0"/>
              <w:rPr>
                <w:rFonts w:ascii="Times New Roman" w:hAnsi="Times New Roman"/>
              </w:rPr>
            </w:pPr>
            <w:r w:rsidRPr="006319AE">
              <w:rPr>
                <w:rFonts w:ascii="Times New Roman" w:hAnsi="Times New Roman"/>
              </w:rPr>
              <w:t>Официальная информация, размещенная на официальном сайте уполномоченного органа в информационно-телекоммуникационной сети «Интернет»</w:t>
            </w:r>
          </w:p>
        </w:tc>
        <w:tc>
          <w:tcPr>
            <w:tcW w:w="2188" w:type="dxa"/>
            <w:shd w:val="clear" w:color="auto" w:fill="auto"/>
          </w:tcPr>
          <w:p w:rsidR="008D6026" w:rsidRPr="006319AE" w:rsidRDefault="008D6026" w:rsidP="008D6026">
            <w:pPr>
              <w:pStyle w:val="ad"/>
              <w:tabs>
                <w:tab w:val="left" w:pos="0"/>
                <w:tab w:val="left" w:pos="284"/>
              </w:tabs>
              <w:ind w:left="0"/>
              <w:contextualSpacing w:val="0"/>
              <w:rPr>
                <w:rFonts w:ascii="Times New Roman" w:hAnsi="Times New Roman"/>
              </w:rPr>
            </w:pPr>
            <w:r w:rsidRPr="006319AE">
              <w:rPr>
                <w:rFonts w:ascii="Times New Roman" w:hAnsi="Times New Roman"/>
              </w:rPr>
              <w:t>34,8%</w:t>
            </w:r>
          </w:p>
        </w:tc>
        <w:tc>
          <w:tcPr>
            <w:tcW w:w="1729" w:type="dxa"/>
            <w:shd w:val="clear" w:color="auto" w:fill="auto"/>
          </w:tcPr>
          <w:p w:rsidR="008D6026" w:rsidRPr="006319AE" w:rsidRDefault="008D6026" w:rsidP="008D6026">
            <w:pPr>
              <w:pStyle w:val="ad"/>
              <w:tabs>
                <w:tab w:val="left" w:pos="0"/>
                <w:tab w:val="left" w:pos="284"/>
              </w:tabs>
              <w:ind w:left="0"/>
              <w:contextualSpacing w:val="0"/>
              <w:rPr>
                <w:rFonts w:ascii="Times New Roman" w:hAnsi="Times New Roman"/>
              </w:rPr>
            </w:pPr>
            <w:r w:rsidRPr="006319AE">
              <w:rPr>
                <w:rFonts w:ascii="Times New Roman" w:hAnsi="Times New Roman"/>
              </w:rPr>
              <w:t>65%</w:t>
            </w:r>
          </w:p>
        </w:tc>
      </w:tr>
      <w:tr w:rsidR="008D6026" w:rsidRPr="00531C28" w:rsidTr="008D6026">
        <w:tc>
          <w:tcPr>
            <w:tcW w:w="5937" w:type="dxa"/>
            <w:shd w:val="clear" w:color="auto" w:fill="auto"/>
          </w:tcPr>
          <w:p w:rsidR="008D6026" w:rsidRPr="006319AE" w:rsidRDefault="008D6026" w:rsidP="008D6026">
            <w:pPr>
              <w:pStyle w:val="ad"/>
              <w:tabs>
                <w:tab w:val="left" w:pos="0"/>
                <w:tab w:val="left" w:pos="284"/>
              </w:tabs>
              <w:spacing w:after="0" w:line="240" w:lineRule="auto"/>
              <w:ind w:left="0"/>
              <w:contextualSpacing w:val="0"/>
              <w:rPr>
                <w:rFonts w:ascii="Times New Roman" w:hAnsi="Times New Roman"/>
              </w:rPr>
            </w:pPr>
            <w:r w:rsidRPr="006319AE">
              <w:rPr>
                <w:rFonts w:ascii="Times New Roman" w:hAnsi="Times New Roman"/>
              </w:rPr>
              <w:t xml:space="preserve">Официальная информация, размещенная на </w:t>
            </w:r>
            <w:proofErr w:type="spellStart"/>
            <w:r w:rsidRPr="006319AE">
              <w:rPr>
                <w:rFonts w:ascii="Times New Roman" w:hAnsi="Times New Roman"/>
              </w:rPr>
              <w:t>интернет-портале</w:t>
            </w:r>
            <w:proofErr w:type="spellEnd"/>
            <w:r w:rsidRPr="006319AE">
              <w:rPr>
                <w:rFonts w:ascii="Times New Roman" w:hAnsi="Times New Roman"/>
              </w:rPr>
              <w:t xml:space="preserve"> об инвестиционной деятельности в </w:t>
            </w:r>
            <w:proofErr w:type="spellStart"/>
            <w:proofErr w:type="gramStart"/>
            <w:r w:rsidRPr="006319AE">
              <w:rPr>
                <w:rFonts w:ascii="Times New Roman" w:hAnsi="Times New Roman"/>
              </w:rPr>
              <w:t>в</w:t>
            </w:r>
            <w:proofErr w:type="spellEnd"/>
            <w:proofErr w:type="gramEnd"/>
            <w:r w:rsidRPr="006319AE">
              <w:rPr>
                <w:rFonts w:ascii="Times New Roman" w:hAnsi="Times New Roman"/>
              </w:rPr>
              <w:t xml:space="preserve"> Краснода</w:t>
            </w:r>
            <w:r w:rsidRPr="006319AE">
              <w:rPr>
                <w:rFonts w:ascii="Times New Roman" w:hAnsi="Times New Roman"/>
              </w:rPr>
              <w:t>р</w:t>
            </w:r>
            <w:r w:rsidRPr="006319AE">
              <w:rPr>
                <w:rFonts w:ascii="Times New Roman" w:hAnsi="Times New Roman"/>
              </w:rPr>
              <w:t>ском крае</w:t>
            </w:r>
          </w:p>
        </w:tc>
        <w:tc>
          <w:tcPr>
            <w:tcW w:w="2188" w:type="dxa"/>
            <w:shd w:val="clear" w:color="auto" w:fill="auto"/>
          </w:tcPr>
          <w:p w:rsidR="008D6026" w:rsidRPr="006319AE" w:rsidRDefault="008D6026" w:rsidP="008D6026">
            <w:pPr>
              <w:pStyle w:val="ad"/>
              <w:tabs>
                <w:tab w:val="left" w:pos="0"/>
                <w:tab w:val="left" w:pos="284"/>
              </w:tabs>
              <w:ind w:left="0"/>
              <w:contextualSpacing w:val="0"/>
              <w:rPr>
                <w:rFonts w:ascii="Times New Roman" w:hAnsi="Times New Roman"/>
              </w:rPr>
            </w:pPr>
            <w:r w:rsidRPr="006319AE">
              <w:rPr>
                <w:rFonts w:ascii="Times New Roman" w:hAnsi="Times New Roman"/>
              </w:rPr>
              <w:t>24,2%</w:t>
            </w:r>
          </w:p>
          <w:p w:rsidR="008D6026" w:rsidRPr="006319AE" w:rsidRDefault="008D6026" w:rsidP="008D6026">
            <w:pPr>
              <w:pStyle w:val="ad"/>
              <w:tabs>
                <w:tab w:val="left" w:pos="0"/>
                <w:tab w:val="left" w:pos="284"/>
              </w:tabs>
              <w:ind w:left="0"/>
              <w:contextualSpacing w:val="0"/>
              <w:rPr>
                <w:rFonts w:ascii="Times New Roman" w:hAnsi="Times New Roman"/>
              </w:rPr>
            </w:pPr>
          </w:p>
        </w:tc>
        <w:tc>
          <w:tcPr>
            <w:tcW w:w="1729" w:type="dxa"/>
            <w:shd w:val="clear" w:color="auto" w:fill="auto"/>
          </w:tcPr>
          <w:p w:rsidR="008D6026" w:rsidRPr="006319AE" w:rsidRDefault="008D6026" w:rsidP="008D6026">
            <w:pPr>
              <w:pStyle w:val="ad"/>
              <w:tabs>
                <w:tab w:val="left" w:pos="0"/>
                <w:tab w:val="left" w:pos="284"/>
              </w:tabs>
              <w:ind w:left="0"/>
              <w:contextualSpacing w:val="0"/>
              <w:rPr>
                <w:rFonts w:ascii="Times New Roman" w:hAnsi="Times New Roman"/>
              </w:rPr>
            </w:pPr>
            <w:r w:rsidRPr="006319AE">
              <w:rPr>
                <w:rFonts w:ascii="Times New Roman" w:hAnsi="Times New Roman"/>
              </w:rPr>
              <w:t>75,5%</w:t>
            </w:r>
          </w:p>
          <w:p w:rsidR="008D6026" w:rsidRPr="006319AE" w:rsidRDefault="008D6026" w:rsidP="008D6026">
            <w:pPr>
              <w:pStyle w:val="ad"/>
              <w:tabs>
                <w:tab w:val="left" w:pos="0"/>
                <w:tab w:val="left" w:pos="284"/>
              </w:tabs>
              <w:ind w:left="0"/>
              <w:contextualSpacing w:val="0"/>
              <w:rPr>
                <w:rFonts w:ascii="Times New Roman" w:hAnsi="Times New Roman"/>
              </w:rPr>
            </w:pPr>
          </w:p>
        </w:tc>
      </w:tr>
      <w:tr w:rsidR="008D6026" w:rsidRPr="00531C28" w:rsidTr="002B3224">
        <w:trPr>
          <w:trHeight w:val="952"/>
        </w:trPr>
        <w:tc>
          <w:tcPr>
            <w:tcW w:w="5937" w:type="dxa"/>
            <w:shd w:val="clear" w:color="auto" w:fill="auto"/>
          </w:tcPr>
          <w:p w:rsidR="008D6026" w:rsidRPr="006319AE" w:rsidRDefault="008D6026" w:rsidP="008D6026">
            <w:pPr>
              <w:pStyle w:val="ad"/>
              <w:tabs>
                <w:tab w:val="left" w:pos="0"/>
                <w:tab w:val="left" w:pos="284"/>
              </w:tabs>
              <w:spacing w:after="0" w:line="240" w:lineRule="auto"/>
              <w:ind w:left="0"/>
              <w:contextualSpacing w:val="0"/>
              <w:rPr>
                <w:rFonts w:ascii="Times New Roman" w:hAnsi="Times New Roman"/>
              </w:rPr>
            </w:pPr>
            <w:r w:rsidRPr="006319AE">
              <w:rPr>
                <w:rFonts w:ascii="Times New Roman" w:hAnsi="Times New Roman"/>
              </w:rPr>
              <w:t xml:space="preserve">Официальная информация, размещенная на сайте </w:t>
            </w:r>
            <w:r w:rsidRPr="006319AE">
              <w:rPr>
                <w:rFonts w:ascii="Times New Roman" w:hAnsi="Times New Roman"/>
              </w:rPr>
              <w:br/>
              <w:t>Федеральной антимонопольной службы</w:t>
            </w:r>
          </w:p>
        </w:tc>
        <w:tc>
          <w:tcPr>
            <w:tcW w:w="2188" w:type="dxa"/>
            <w:shd w:val="clear" w:color="auto" w:fill="auto"/>
          </w:tcPr>
          <w:p w:rsidR="008D6026" w:rsidRPr="006319AE" w:rsidRDefault="008D6026" w:rsidP="008D6026">
            <w:pPr>
              <w:pStyle w:val="ad"/>
              <w:tabs>
                <w:tab w:val="left" w:pos="0"/>
                <w:tab w:val="left" w:pos="284"/>
              </w:tabs>
              <w:ind w:left="0"/>
              <w:contextualSpacing w:val="0"/>
              <w:rPr>
                <w:rFonts w:ascii="Times New Roman" w:hAnsi="Times New Roman"/>
              </w:rPr>
            </w:pPr>
            <w:r w:rsidRPr="006319AE">
              <w:rPr>
                <w:rFonts w:ascii="Times New Roman" w:hAnsi="Times New Roman"/>
              </w:rPr>
              <w:t>10,9%</w:t>
            </w:r>
          </w:p>
        </w:tc>
        <w:tc>
          <w:tcPr>
            <w:tcW w:w="1729" w:type="dxa"/>
            <w:shd w:val="clear" w:color="auto" w:fill="auto"/>
          </w:tcPr>
          <w:p w:rsidR="008D6026" w:rsidRPr="006319AE" w:rsidRDefault="008D6026" w:rsidP="008D6026">
            <w:pPr>
              <w:pStyle w:val="ad"/>
              <w:tabs>
                <w:tab w:val="left" w:pos="0"/>
                <w:tab w:val="left" w:pos="284"/>
              </w:tabs>
              <w:ind w:left="0"/>
              <w:contextualSpacing w:val="0"/>
              <w:rPr>
                <w:rFonts w:ascii="Times New Roman" w:hAnsi="Times New Roman"/>
              </w:rPr>
            </w:pPr>
            <w:r w:rsidRPr="006319AE">
              <w:rPr>
                <w:rFonts w:ascii="Times New Roman" w:hAnsi="Times New Roman"/>
              </w:rPr>
              <w:t>88,5%</w:t>
            </w:r>
          </w:p>
        </w:tc>
      </w:tr>
      <w:tr w:rsidR="008D6026" w:rsidRPr="00531C28" w:rsidTr="002B3224">
        <w:trPr>
          <w:trHeight w:val="1688"/>
        </w:trPr>
        <w:tc>
          <w:tcPr>
            <w:tcW w:w="5937" w:type="dxa"/>
            <w:shd w:val="clear" w:color="auto" w:fill="auto"/>
          </w:tcPr>
          <w:p w:rsidR="008D6026" w:rsidRPr="006319AE" w:rsidRDefault="008D6026" w:rsidP="008D6026">
            <w:pPr>
              <w:pStyle w:val="ad"/>
              <w:tabs>
                <w:tab w:val="left" w:pos="0"/>
                <w:tab w:val="left" w:pos="284"/>
              </w:tabs>
              <w:spacing w:after="0" w:line="240" w:lineRule="auto"/>
              <w:ind w:left="0"/>
              <w:contextualSpacing w:val="0"/>
              <w:rPr>
                <w:rFonts w:ascii="Times New Roman" w:hAnsi="Times New Roman"/>
              </w:rPr>
            </w:pPr>
            <w:r w:rsidRPr="006319AE">
              <w:rPr>
                <w:rFonts w:ascii="Times New Roman" w:hAnsi="Times New Roman"/>
              </w:rPr>
              <w:t>Информация, размещенная на официальных сайтах других исполнительных органов государственной власти Красн</w:t>
            </w:r>
            <w:r w:rsidRPr="006319AE">
              <w:rPr>
                <w:rFonts w:ascii="Times New Roman" w:hAnsi="Times New Roman"/>
              </w:rPr>
              <w:t>о</w:t>
            </w:r>
            <w:r w:rsidRPr="006319AE">
              <w:rPr>
                <w:rFonts w:ascii="Times New Roman" w:hAnsi="Times New Roman"/>
              </w:rPr>
              <w:t>дарского края и муниципальных образований органов мес</w:t>
            </w:r>
            <w:r w:rsidRPr="006319AE">
              <w:rPr>
                <w:rFonts w:ascii="Times New Roman" w:hAnsi="Times New Roman"/>
              </w:rPr>
              <w:t>т</w:t>
            </w:r>
            <w:r w:rsidRPr="006319AE">
              <w:rPr>
                <w:rFonts w:ascii="Times New Roman" w:hAnsi="Times New Roman"/>
              </w:rPr>
              <w:t>ного самоуправления в информационно-телекоммуникационной сети «Интернет»</w:t>
            </w:r>
          </w:p>
        </w:tc>
        <w:tc>
          <w:tcPr>
            <w:tcW w:w="2188" w:type="dxa"/>
            <w:shd w:val="clear" w:color="auto" w:fill="auto"/>
          </w:tcPr>
          <w:p w:rsidR="008D6026" w:rsidRPr="006319AE" w:rsidRDefault="008D6026" w:rsidP="008D6026">
            <w:pPr>
              <w:pStyle w:val="ad"/>
              <w:tabs>
                <w:tab w:val="left" w:pos="0"/>
                <w:tab w:val="left" w:pos="284"/>
              </w:tabs>
              <w:ind w:left="0"/>
              <w:contextualSpacing w:val="0"/>
              <w:rPr>
                <w:rFonts w:ascii="Times New Roman" w:hAnsi="Times New Roman"/>
              </w:rPr>
            </w:pPr>
            <w:r w:rsidRPr="006319AE">
              <w:rPr>
                <w:rFonts w:ascii="Times New Roman" w:hAnsi="Times New Roman"/>
              </w:rPr>
              <w:t>30,4%</w:t>
            </w:r>
          </w:p>
        </w:tc>
        <w:tc>
          <w:tcPr>
            <w:tcW w:w="1729" w:type="dxa"/>
            <w:shd w:val="clear" w:color="auto" w:fill="auto"/>
          </w:tcPr>
          <w:p w:rsidR="008D6026" w:rsidRPr="006319AE" w:rsidRDefault="008D6026" w:rsidP="008D6026">
            <w:pPr>
              <w:pStyle w:val="ad"/>
              <w:tabs>
                <w:tab w:val="left" w:pos="0"/>
                <w:tab w:val="left" w:pos="284"/>
              </w:tabs>
              <w:ind w:left="0"/>
              <w:contextualSpacing w:val="0"/>
              <w:rPr>
                <w:rFonts w:ascii="Times New Roman" w:hAnsi="Times New Roman"/>
              </w:rPr>
            </w:pPr>
            <w:r w:rsidRPr="006319AE">
              <w:rPr>
                <w:rFonts w:ascii="Times New Roman" w:hAnsi="Times New Roman"/>
              </w:rPr>
              <w:t>69,5%</w:t>
            </w:r>
          </w:p>
        </w:tc>
      </w:tr>
      <w:tr w:rsidR="008D6026" w:rsidRPr="00531C28" w:rsidTr="008D6026">
        <w:trPr>
          <w:trHeight w:val="371"/>
        </w:trPr>
        <w:tc>
          <w:tcPr>
            <w:tcW w:w="5937" w:type="dxa"/>
            <w:shd w:val="clear" w:color="auto" w:fill="auto"/>
          </w:tcPr>
          <w:p w:rsidR="008D6026" w:rsidRPr="006319AE" w:rsidRDefault="008D6026" w:rsidP="008D6026">
            <w:pPr>
              <w:pStyle w:val="ad"/>
              <w:tabs>
                <w:tab w:val="left" w:pos="0"/>
                <w:tab w:val="left" w:pos="284"/>
              </w:tabs>
              <w:spacing w:after="0" w:line="240" w:lineRule="auto"/>
              <w:ind w:left="0"/>
              <w:contextualSpacing w:val="0"/>
              <w:rPr>
                <w:rFonts w:ascii="Times New Roman" w:hAnsi="Times New Roman"/>
              </w:rPr>
            </w:pPr>
            <w:r w:rsidRPr="006319AE">
              <w:rPr>
                <w:rFonts w:ascii="Times New Roman" w:hAnsi="Times New Roman"/>
              </w:rPr>
              <w:t>Телевидение</w:t>
            </w:r>
          </w:p>
        </w:tc>
        <w:tc>
          <w:tcPr>
            <w:tcW w:w="2188" w:type="dxa"/>
            <w:shd w:val="clear" w:color="auto" w:fill="auto"/>
          </w:tcPr>
          <w:p w:rsidR="008D6026" w:rsidRPr="006319AE" w:rsidRDefault="008D6026" w:rsidP="008D6026">
            <w:pPr>
              <w:pStyle w:val="ad"/>
              <w:tabs>
                <w:tab w:val="left" w:pos="0"/>
                <w:tab w:val="left" w:pos="284"/>
              </w:tabs>
              <w:ind w:left="0"/>
              <w:contextualSpacing w:val="0"/>
              <w:rPr>
                <w:rFonts w:ascii="Times New Roman" w:hAnsi="Times New Roman"/>
              </w:rPr>
            </w:pPr>
            <w:r w:rsidRPr="006319AE">
              <w:rPr>
                <w:rFonts w:ascii="Times New Roman" w:hAnsi="Times New Roman"/>
              </w:rPr>
              <w:t>87%</w:t>
            </w:r>
          </w:p>
          <w:p w:rsidR="008D6026" w:rsidRPr="006319AE" w:rsidRDefault="008D6026" w:rsidP="008D6026">
            <w:pPr>
              <w:pStyle w:val="ad"/>
              <w:tabs>
                <w:tab w:val="left" w:pos="0"/>
                <w:tab w:val="left" w:pos="284"/>
              </w:tabs>
              <w:ind w:left="0"/>
              <w:contextualSpacing w:val="0"/>
              <w:rPr>
                <w:rFonts w:ascii="Times New Roman" w:hAnsi="Times New Roman"/>
              </w:rPr>
            </w:pPr>
          </w:p>
        </w:tc>
        <w:tc>
          <w:tcPr>
            <w:tcW w:w="1729" w:type="dxa"/>
            <w:shd w:val="clear" w:color="auto" w:fill="auto"/>
          </w:tcPr>
          <w:p w:rsidR="008D6026" w:rsidRPr="006319AE" w:rsidRDefault="008D6026" w:rsidP="008D6026">
            <w:pPr>
              <w:pStyle w:val="ad"/>
              <w:tabs>
                <w:tab w:val="left" w:pos="0"/>
                <w:tab w:val="left" w:pos="284"/>
              </w:tabs>
              <w:ind w:left="0"/>
              <w:contextualSpacing w:val="0"/>
              <w:rPr>
                <w:rFonts w:ascii="Times New Roman" w:hAnsi="Times New Roman"/>
              </w:rPr>
            </w:pPr>
            <w:r w:rsidRPr="006319AE">
              <w:rPr>
                <w:rFonts w:ascii="Times New Roman" w:hAnsi="Times New Roman"/>
              </w:rPr>
              <w:t>12,8%</w:t>
            </w:r>
          </w:p>
          <w:p w:rsidR="008D6026" w:rsidRPr="006319AE" w:rsidRDefault="008D6026" w:rsidP="008D6026">
            <w:pPr>
              <w:pStyle w:val="ad"/>
              <w:tabs>
                <w:tab w:val="left" w:pos="0"/>
                <w:tab w:val="left" w:pos="284"/>
              </w:tabs>
              <w:ind w:left="0"/>
              <w:contextualSpacing w:val="0"/>
              <w:rPr>
                <w:rFonts w:ascii="Times New Roman" w:hAnsi="Times New Roman"/>
              </w:rPr>
            </w:pPr>
          </w:p>
        </w:tc>
      </w:tr>
      <w:tr w:rsidR="008D6026" w:rsidRPr="00531C28" w:rsidTr="002B3224">
        <w:trPr>
          <w:trHeight w:val="832"/>
        </w:trPr>
        <w:tc>
          <w:tcPr>
            <w:tcW w:w="5937" w:type="dxa"/>
            <w:shd w:val="clear" w:color="auto" w:fill="auto"/>
          </w:tcPr>
          <w:p w:rsidR="008D6026" w:rsidRPr="006319AE" w:rsidRDefault="008D6026" w:rsidP="008D6026">
            <w:pPr>
              <w:pStyle w:val="ad"/>
              <w:tabs>
                <w:tab w:val="left" w:pos="0"/>
                <w:tab w:val="left" w:pos="284"/>
              </w:tabs>
              <w:spacing w:after="0" w:line="240" w:lineRule="auto"/>
              <w:ind w:left="0"/>
              <w:contextualSpacing w:val="0"/>
              <w:rPr>
                <w:rFonts w:ascii="Times New Roman" w:hAnsi="Times New Roman"/>
              </w:rPr>
            </w:pPr>
            <w:r w:rsidRPr="006319AE">
              <w:rPr>
                <w:rFonts w:ascii="Times New Roman" w:hAnsi="Times New Roman"/>
              </w:rPr>
              <w:t>Печатные средства массовой информации</w:t>
            </w:r>
          </w:p>
        </w:tc>
        <w:tc>
          <w:tcPr>
            <w:tcW w:w="2188" w:type="dxa"/>
            <w:shd w:val="clear" w:color="auto" w:fill="auto"/>
          </w:tcPr>
          <w:p w:rsidR="008D6026" w:rsidRPr="006319AE" w:rsidRDefault="008D6026" w:rsidP="008D6026">
            <w:pPr>
              <w:pStyle w:val="ad"/>
              <w:tabs>
                <w:tab w:val="left" w:pos="0"/>
                <w:tab w:val="left" w:pos="284"/>
              </w:tabs>
              <w:ind w:left="0"/>
              <w:contextualSpacing w:val="0"/>
              <w:rPr>
                <w:rFonts w:ascii="Times New Roman" w:hAnsi="Times New Roman"/>
              </w:rPr>
            </w:pPr>
            <w:r w:rsidRPr="006319AE">
              <w:rPr>
                <w:rFonts w:ascii="Times New Roman" w:hAnsi="Times New Roman"/>
              </w:rPr>
              <w:t>98,9%</w:t>
            </w:r>
          </w:p>
        </w:tc>
        <w:tc>
          <w:tcPr>
            <w:tcW w:w="1729" w:type="dxa"/>
            <w:shd w:val="clear" w:color="auto" w:fill="auto"/>
          </w:tcPr>
          <w:p w:rsidR="008D6026" w:rsidRPr="006319AE" w:rsidRDefault="008D6026" w:rsidP="008D6026">
            <w:pPr>
              <w:pStyle w:val="ad"/>
              <w:tabs>
                <w:tab w:val="left" w:pos="0"/>
                <w:tab w:val="left" w:pos="284"/>
              </w:tabs>
              <w:ind w:left="0"/>
              <w:contextualSpacing w:val="0"/>
              <w:rPr>
                <w:rFonts w:ascii="Times New Roman" w:hAnsi="Times New Roman"/>
              </w:rPr>
            </w:pPr>
            <w:r w:rsidRPr="006319AE">
              <w:rPr>
                <w:rFonts w:ascii="Times New Roman" w:hAnsi="Times New Roman"/>
              </w:rPr>
              <w:t>0,8%</w:t>
            </w:r>
          </w:p>
        </w:tc>
      </w:tr>
      <w:tr w:rsidR="008D6026" w:rsidRPr="00531C28" w:rsidTr="002B3224">
        <w:trPr>
          <w:trHeight w:val="810"/>
        </w:trPr>
        <w:tc>
          <w:tcPr>
            <w:tcW w:w="5937" w:type="dxa"/>
            <w:shd w:val="clear" w:color="auto" w:fill="auto"/>
          </w:tcPr>
          <w:p w:rsidR="008D6026" w:rsidRPr="006319AE" w:rsidRDefault="008D6026" w:rsidP="008D6026">
            <w:pPr>
              <w:pStyle w:val="ad"/>
              <w:tabs>
                <w:tab w:val="left" w:pos="0"/>
                <w:tab w:val="left" w:pos="284"/>
              </w:tabs>
              <w:spacing w:after="0" w:line="240" w:lineRule="auto"/>
              <w:ind w:left="0"/>
              <w:contextualSpacing w:val="0"/>
              <w:rPr>
                <w:rFonts w:ascii="Times New Roman" w:hAnsi="Times New Roman"/>
              </w:rPr>
            </w:pPr>
            <w:r w:rsidRPr="006319AE">
              <w:rPr>
                <w:rFonts w:ascii="Times New Roman" w:hAnsi="Times New Roman"/>
              </w:rPr>
              <w:t>Радио</w:t>
            </w:r>
          </w:p>
        </w:tc>
        <w:tc>
          <w:tcPr>
            <w:tcW w:w="2188" w:type="dxa"/>
            <w:shd w:val="clear" w:color="auto" w:fill="auto"/>
          </w:tcPr>
          <w:p w:rsidR="008D6026" w:rsidRPr="006319AE" w:rsidRDefault="008D6026" w:rsidP="008D6026">
            <w:pPr>
              <w:pStyle w:val="ad"/>
              <w:tabs>
                <w:tab w:val="left" w:pos="0"/>
                <w:tab w:val="left" w:pos="284"/>
              </w:tabs>
              <w:ind w:left="0"/>
              <w:contextualSpacing w:val="0"/>
              <w:rPr>
                <w:rFonts w:ascii="Times New Roman" w:hAnsi="Times New Roman"/>
              </w:rPr>
            </w:pPr>
            <w:r w:rsidRPr="006319AE">
              <w:rPr>
                <w:rFonts w:ascii="Times New Roman" w:hAnsi="Times New Roman"/>
              </w:rPr>
              <w:t>99,2%</w:t>
            </w:r>
          </w:p>
        </w:tc>
        <w:tc>
          <w:tcPr>
            <w:tcW w:w="1729" w:type="dxa"/>
            <w:shd w:val="clear" w:color="auto" w:fill="auto"/>
          </w:tcPr>
          <w:p w:rsidR="008D6026" w:rsidRPr="006319AE" w:rsidRDefault="008D6026" w:rsidP="008D6026">
            <w:pPr>
              <w:pStyle w:val="ad"/>
              <w:tabs>
                <w:tab w:val="left" w:pos="0"/>
                <w:tab w:val="left" w:pos="284"/>
              </w:tabs>
              <w:ind w:left="0"/>
              <w:contextualSpacing w:val="0"/>
              <w:rPr>
                <w:rFonts w:ascii="Times New Roman" w:hAnsi="Times New Roman"/>
              </w:rPr>
            </w:pPr>
            <w:r w:rsidRPr="006319AE">
              <w:rPr>
                <w:rFonts w:ascii="Times New Roman" w:hAnsi="Times New Roman"/>
              </w:rPr>
              <w:t>0,5%</w:t>
            </w:r>
          </w:p>
        </w:tc>
      </w:tr>
      <w:tr w:rsidR="008D6026" w:rsidRPr="00531C28" w:rsidTr="002B3224">
        <w:trPr>
          <w:trHeight w:val="774"/>
        </w:trPr>
        <w:tc>
          <w:tcPr>
            <w:tcW w:w="5937" w:type="dxa"/>
            <w:shd w:val="clear" w:color="auto" w:fill="auto"/>
          </w:tcPr>
          <w:p w:rsidR="008D6026" w:rsidRPr="006319AE" w:rsidRDefault="008D6026" w:rsidP="008D6026">
            <w:pPr>
              <w:pStyle w:val="ad"/>
              <w:tabs>
                <w:tab w:val="left" w:pos="0"/>
                <w:tab w:val="left" w:pos="284"/>
              </w:tabs>
              <w:spacing w:after="0" w:line="240" w:lineRule="auto"/>
              <w:ind w:left="0"/>
              <w:contextualSpacing w:val="0"/>
              <w:rPr>
                <w:rFonts w:ascii="Times New Roman" w:hAnsi="Times New Roman"/>
              </w:rPr>
            </w:pPr>
            <w:r w:rsidRPr="006319AE">
              <w:rPr>
                <w:rFonts w:ascii="Times New Roman" w:hAnsi="Times New Roman"/>
              </w:rPr>
              <w:lastRenderedPageBreak/>
              <w:t xml:space="preserve">Специальные </w:t>
            </w:r>
            <w:proofErr w:type="spellStart"/>
            <w:r w:rsidRPr="006319AE">
              <w:rPr>
                <w:rFonts w:ascii="Times New Roman" w:hAnsi="Times New Roman"/>
              </w:rPr>
              <w:t>блоги</w:t>
            </w:r>
            <w:proofErr w:type="spellEnd"/>
            <w:r w:rsidRPr="006319AE">
              <w:rPr>
                <w:rFonts w:ascii="Times New Roman" w:hAnsi="Times New Roman"/>
              </w:rPr>
              <w:t xml:space="preserve">, порталы и прочие электронные </w:t>
            </w:r>
            <w:r w:rsidRPr="006319AE">
              <w:rPr>
                <w:rFonts w:ascii="Times New Roman" w:hAnsi="Times New Roman"/>
              </w:rPr>
              <w:br/>
              <w:t>ресурсы</w:t>
            </w:r>
          </w:p>
        </w:tc>
        <w:tc>
          <w:tcPr>
            <w:tcW w:w="2188" w:type="dxa"/>
            <w:shd w:val="clear" w:color="auto" w:fill="auto"/>
          </w:tcPr>
          <w:p w:rsidR="008D6026" w:rsidRPr="006319AE" w:rsidRDefault="008D6026" w:rsidP="008D6026">
            <w:pPr>
              <w:pStyle w:val="ad"/>
              <w:tabs>
                <w:tab w:val="left" w:pos="0"/>
                <w:tab w:val="left" w:pos="284"/>
              </w:tabs>
              <w:ind w:left="0"/>
              <w:contextualSpacing w:val="0"/>
              <w:rPr>
                <w:rFonts w:ascii="Times New Roman" w:hAnsi="Times New Roman"/>
              </w:rPr>
            </w:pPr>
            <w:r w:rsidRPr="006319AE">
              <w:rPr>
                <w:rFonts w:ascii="Times New Roman" w:hAnsi="Times New Roman"/>
              </w:rPr>
              <w:t>99,2%</w:t>
            </w:r>
          </w:p>
        </w:tc>
        <w:tc>
          <w:tcPr>
            <w:tcW w:w="1729" w:type="dxa"/>
            <w:shd w:val="clear" w:color="auto" w:fill="auto"/>
          </w:tcPr>
          <w:p w:rsidR="008D6026" w:rsidRPr="006319AE" w:rsidRDefault="008D6026" w:rsidP="008D6026">
            <w:pPr>
              <w:pStyle w:val="ad"/>
              <w:tabs>
                <w:tab w:val="left" w:pos="0"/>
                <w:tab w:val="left" w:pos="284"/>
              </w:tabs>
              <w:ind w:left="0"/>
              <w:contextualSpacing w:val="0"/>
              <w:rPr>
                <w:rFonts w:ascii="Times New Roman" w:hAnsi="Times New Roman"/>
              </w:rPr>
            </w:pPr>
            <w:r w:rsidRPr="006319AE">
              <w:rPr>
                <w:rFonts w:ascii="Times New Roman" w:hAnsi="Times New Roman"/>
              </w:rPr>
              <w:t>0,4%</w:t>
            </w:r>
          </w:p>
        </w:tc>
      </w:tr>
      <w:tr w:rsidR="008D6026" w:rsidRPr="00531C28" w:rsidTr="002B3224">
        <w:trPr>
          <w:trHeight w:val="714"/>
        </w:trPr>
        <w:tc>
          <w:tcPr>
            <w:tcW w:w="5937" w:type="dxa"/>
            <w:shd w:val="clear" w:color="auto" w:fill="auto"/>
          </w:tcPr>
          <w:p w:rsidR="008D6026" w:rsidRPr="006319AE" w:rsidRDefault="008D6026" w:rsidP="008D6026">
            <w:pPr>
              <w:pStyle w:val="ad"/>
              <w:tabs>
                <w:tab w:val="left" w:pos="0"/>
                <w:tab w:val="left" w:pos="284"/>
              </w:tabs>
              <w:spacing w:after="0" w:line="240" w:lineRule="auto"/>
              <w:ind w:left="0"/>
              <w:contextualSpacing w:val="0"/>
              <w:rPr>
                <w:rFonts w:ascii="Times New Roman" w:hAnsi="Times New Roman"/>
              </w:rPr>
            </w:pPr>
            <w:r w:rsidRPr="006319AE">
              <w:rPr>
                <w:rFonts w:ascii="Times New Roman" w:hAnsi="Times New Roman"/>
              </w:rPr>
              <w:t>Другое (укажите, пожалуйста)</w:t>
            </w:r>
          </w:p>
        </w:tc>
        <w:tc>
          <w:tcPr>
            <w:tcW w:w="2188" w:type="dxa"/>
            <w:shd w:val="clear" w:color="auto" w:fill="auto"/>
          </w:tcPr>
          <w:p w:rsidR="008D6026" w:rsidRPr="006319AE" w:rsidRDefault="008D6026" w:rsidP="008D6026">
            <w:pPr>
              <w:pStyle w:val="ad"/>
              <w:tabs>
                <w:tab w:val="left" w:pos="0"/>
                <w:tab w:val="left" w:pos="284"/>
              </w:tabs>
              <w:ind w:left="0"/>
              <w:contextualSpacing w:val="0"/>
              <w:rPr>
                <w:rFonts w:ascii="Times New Roman" w:hAnsi="Times New Roman"/>
              </w:rPr>
            </w:pPr>
            <w:r w:rsidRPr="006319AE">
              <w:rPr>
                <w:rFonts w:ascii="Times New Roman" w:hAnsi="Times New Roman"/>
              </w:rPr>
              <w:t>1,2%</w:t>
            </w:r>
          </w:p>
        </w:tc>
        <w:tc>
          <w:tcPr>
            <w:tcW w:w="1729" w:type="dxa"/>
            <w:shd w:val="clear" w:color="auto" w:fill="auto"/>
          </w:tcPr>
          <w:p w:rsidR="008D6026" w:rsidRPr="006319AE" w:rsidRDefault="008D6026" w:rsidP="008D6026">
            <w:pPr>
              <w:pStyle w:val="ad"/>
              <w:tabs>
                <w:tab w:val="left" w:pos="0"/>
                <w:tab w:val="left" w:pos="284"/>
              </w:tabs>
              <w:ind w:left="0"/>
              <w:contextualSpacing w:val="0"/>
              <w:rPr>
                <w:rFonts w:ascii="Times New Roman" w:hAnsi="Times New Roman"/>
              </w:rPr>
            </w:pPr>
            <w:r w:rsidRPr="006319AE">
              <w:rPr>
                <w:rFonts w:ascii="Times New Roman" w:hAnsi="Times New Roman"/>
              </w:rPr>
              <w:t>0,1%</w:t>
            </w:r>
          </w:p>
        </w:tc>
      </w:tr>
    </w:tbl>
    <w:p w:rsidR="008D6026" w:rsidRPr="00531C28" w:rsidRDefault="008D6026" w:rsidP="00531C28">
      <w:pPr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</w:p>
    <w:p w:rsidR="00531C28" w:rsidRPr="00531C28" w:rsidRDefault="00531C28" w:rsidP="002B322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31C28">
        <w:rPr>
          <w:rFonts w:ascii="Times New Roman" w:hAnsi="Times New Roman"/>
          <w:b/>
          <w:sz w:val="24"/>
          <w:szCs w:val="24"/>
        </w:rPr>
        <w:t xml:space="preserve">Наиболее существенные административные барьеры для ведения </w:t>
      </w:r>
      <w:r w:rsidR="002B3224">
        <w:rPr>
          <w:rFonts w:ascii="Times New Roman" w:hAnsi="Times New Roman"/>
          <w:b/>
          <w:sz w:val="24"/>
          <w:szCs w:val="24"/>
        </w:rPr>
        <w:br/>
      </w:r>
      <w:r w:rsidRPr="00531C28">
        <w:rPr>
          <w:rFonts w:ascii="Times New Roman" w:hAnsi="Times New Roman"/>
          <w:b/>
          <w:sz w:val="24"/>
          <w:szCs w:val="24"/>
        </w:rPr>
        <w:t>текущей деятельности или открытия нового бизнеса</w:t>
      </w:r>
    </w:p>
    <w:p w:rsidR="00531C28" w:rsidRPr="00531C28" w:rsidRDefault="008E66C1" w:rsidP="002B3224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  <w:lang w:eastAsia="ru-RU"/>
        </w:rPr>
        <w:drawing>
          <wp:inline distT="0" distB="0" distL="0" distR="0">
            <wp:extent cx="5629275" cy="2495550"/>
            <wp:effectExtent l="0" t="0" r="0" b="0"/>
            <wp:docPr id="48" name="Диаграмма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9"/>
              </a:graphicData>
            </a:graphic>
          </wp:inline>
        </w:drawing>
      </w:r>
    </w:p>
    <w:p w:rsidR="00531C28" w:rsidRPr="00531C28" w:rsidRDefault="00531C28" w:rsidP="00531C28">
      <w:pPr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</w:p>
    <w:p w:rsidR="00531C28" w:rsidRPr="00531C28" w:rsidRDefault="00531C28" w:rsidP="00531C28">
      <w:pPr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proofErr w:type="gramStart"/>
      <w:r w:rsidRPr="00531C2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Подавляющее большинство представителей бизнеса (44,8%), участвова</w:t>
      </w:r>
      <w:r w:rsidRPr="00531C2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</w:t>
      </w:r>
      <w:r w:rsidRPr="00531C2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ших в опросе, в ближайшие 3 года  не планирует проведение мероприятий в ц</w:t>
      </w:r>
      <w:r w:rsidRPr="00531C2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</w:t>
      </w:r>
      <w:r w:rsidRPr="00531C2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лях расширения бизнеса, 20,4% опрошенных планируют выход на новые ге</w:t>
      </w:r>
      <w:r w:rsidRPr="00531C2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</w:t>
      </w:r>
      <w:r w:rsidRPr="00531C2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графические рынки, 18,9% респондентов затруднились с ответом и 16,6% опр</w:t>
      </w:r>
      <w:r w:rsidRPr="00531C2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</w:t>
      </w:r>
      <w:r w:rsidRPr="00531C2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делились с решением о выходе на новые продуктовые рынки.</w:t>
      </w:r>
      <w:proofErr w:type="gramEnd"/>
    </w:p>
    <w:p w:rsidR="00531C28" w:rsidRPr="00531C28" w:rsidRDefault="00531C28" w:rsidP="002B3224">
      <w:pPr>
        <w:spacing w:after="120" w:line="240" w:lineRule="auto"/>
        <w:ind w:firstLine="709"/>
        <w:jc w:val="both"/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</w:pPr>
      <w:r w:rsidRPr="00531C28">
        <w:rPr>
          <w:rFonts w:ascii="Times New Roman" w:hAnsi="Times New Roman"/>
          <w:sz w:val="28"/>
        </w:rPr>
        <w:t>На вопрос</w:t>
      </w:r>
      <w:r w:rsidR="0040611F">
        <w:rPr>
          <w:rFonts w:ascii="Times New Roman" w:hAnsi="Times New Roman"/>
          <w:sz w:val="28"/>
        </w:rPr>
        <w:t>:</w:t>
      </w:r>
      <w:r w:rsidRPr="00531C28">
        <w:rPr>
          <w:rFonts w:ascii="Times New Roman" w:hAnsi="Times New Roman"/>
          <w:sz w:val="28"/>
        </w:rPr>
        <w:t xml:space="preserve"> </w:t>
      </w:r>
      <w:proofErr w:type="gramStart"/>
      <w:r w:rsidRPr="00531C28">
        <w:rPr>
          <w:rFonts w:ascii="Times New Roman" w:hAnsi="Times New Roman"/>
          <w:color w:val="000000"/>
          <w:sz w:val="28"/>
          <w:szCs w:val="28"/>
        </w:rPr>
        <w:t>«К</w:t>
      </w:r>
      <w:r w:rsidRPr="00531C28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>акие препятствия из перечисленных ниже являются наиб</w:t>
      </w:r>
      <w:r w:rsidRPr="00531C28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>о</w:t>
      </w:r>
      <w:r w:rsidRPr="00531C28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>лее существенными для расширения действующего бизнеса в части реализации принципиально нового для него товара/ работы/ услуги?» большинство респо</w:t>
      </w:r>
      <w:r w:rsidRPr="00531C28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>н</w:t>
      </w:r>
      <w:r w:rsidRPr="00531C28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>дентов отметили в 2020 году  высокие начальные издержки (24,9% опроше</w:t>
      </w:r>
      <w:r w:rsidRPr="00531C28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>н</w:t>
      </w:r>
      <w:r w:rsidRPr="00531C28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>ных), невозможность быстрого достижения необходимых масштабов деятел</w:t>
      </w:r>
      <w:r w:rsidRPr="00531C28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>ь</w:t>
      </w:r>
      <w:r w:rsidRPr="00531C28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 xml:space="preserve">ности, обеспечивающих прибыльность (11,6%), нехватку финансовых средств (10,5%). </w:t>
      </w:r>
      <w:proofErr w:type="gramEnd"/>
    </w:p>
    <w:tbl>
      <w:tblPr>
        <w:tblW w:w="9597" w:type="dxa"/>
        <w:tblInd w:w="93" w:type="dxa"/>
        <w:shd w:val="clear" w:color="auto" w:fill="D5DCE4"/>
        <w:tblLook w:val="04A0"/>
      </w:tblPr>
      <w:tblGrid>
        <w:gridCol w:w="8237"/>
        <w:gridCol w:w="1360"/>
      </w:tblGrid>
      <w:tr w:rsidR="00531C28" w:rsidRPr="00531C28" w:rsidTr="00C86840">
        <w:trPr>
          <w:trHeight w:val="1546"/>
          <w:tblHeader/>
        </w:trPr>
        <w:tc>
          <w:tcPr>
            <w:tcW w:w="8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531C28" w:rsidRPr="00531C28" w:rsidRDefault="00531C28" w:rsidP="00531C2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31C2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Варианты ответов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531C28" w:rsidRPr="00531C28" w:rsidRDefault="00531C28" w:rsidP="00531C28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31C2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% от о</w:t>
            </w:r>
            <w:r w:rsidRPr="00531C2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</w:t>
            </w:r>
            <w:r w:rsidRPr="00531C2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щего к</w:t>
            </w:r>
            <w:r w:rsidRPr="00531C2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531C2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личества ответов</w:t>
            </w:r>
          </w:p>
        </w:tc>
      </w:tr>
      <w:tr w:rsidR="00531C28" w:rsidRPr="00531C28" w:rsidTr="002B3224">
        <w:trPr>
          <w:trHeight w:val="315"/>
        </w:trPr>
        <w:tc>
          <w:tcPr>
            <w:tcW w:w="8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531C28" w:rsidRPr="00531C28" w:rsidRDefault="00531C28" w:rsidP="00531C2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31C2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Отсутствие информации о конкурентной ситуации на рынках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531C28" w:rsidRPr="00531C28" w:rsidRDefault="00531C28" w:rsidP="00531C2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531C28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2,1%</w:t>
            </w:r>
          </w:p>
        </w:tc>
      </w:tr>
      <w:tr w:rsidR="00531C28" w:rsidRPr="00531C28" w:rsidTr="002B3224">
        <w:trPr>
          <w:trHeight w:val="315"/>
        </w:trPr>
        <w:tc>
          <w:tcPr>
            <w:tcW w:w="8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531C28" w:rsidRPr="00531C28" w:rsidRDefault="00531C28" w:rsidP="00531C2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31C2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Насыщенность рынков сбыта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531C28" w:rsidRPr="00531C28" w:rsidRDefault="00531C28" w:rsidP="00531C2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531C28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10,3%</w:t>
            </w:r>
          </w:p>
        </w:tc>
      </w:tr>
      <w:tr w:rsidR="00531C28" w:rsidRPr="00531C28" w:rsidTr="002B3224">
        <w:trPr>
          <w:trHeight w:val="315"/>
        </w:trPr>
        <w:tc>
          <w:tcPr>
            <w:tcW w:w="8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531C28" w:rsidRPr="00531C28" w:rsidRDefault="00531C28" w:rsidP="00531C2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31C2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Высокие начальные издержки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531C28" w:rsidRPr="00531C28" w:rsidRDefault="00531C28" w:rsidP="00531C2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531C28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24,9%</w:t>
            </w:r>
          </w:p>
        </w:tc>
      </w:tr>
      <w:tr w:rsidR="00531C28" w:rsidRPr="00531C28" w:rsidTr="002B3224">
        <w:trPr>
          <w:trHeight w:val="315"/>
        </w:trPr>
        <w:tc>
          <w:tcPr>
            <w:tcW w:w="8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531C28" w:rsidRPr="00531C28" w:rsidRDefault="00531C28" w:rsidP="00531C2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31C2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Жесткое противодействие традиционных участников рынка (производителей и поставщиков товаров и услуг)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531C28" w:rsidRPr="00531C28" w:rsidRDefault="00531C28" w:rsidP="00531C2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531C28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1%</w:t>
            </w:r>
          </w:p>
        </w:tc>
      </w:tr>
      <w:tr w:rsidR="00531C28" w:rsidRPr="00531C28" w:rsidTr="002B3224">
        <w:trPr>
          <w:trHeight w:val="315"/>
        </w:trPr>
        <w:tc>
          <w:tcPr>
            <w:tcW w:w="8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531C28" w:rsidRPr="00531C28" w:rsidRDefault="00531C28" w:rsidP="00531C2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31C2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Поддержка местными властями традиционных участников рынка (произв</w:t>
            </w:r>
            <w:r w:rsidRPr="00531C2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531C2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дителей и поставщиков товаров и услуг)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531C28" w:rsidRPr="00531C28" w:rsidRDefault="00531C28" w:rsidP="00531C2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531C28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4,4%</w:t>
            </w:r>
          </w:p>
        </w:tc>
      </w:tr>
      <w:tr w:rsidR="00531C28" w:rsidRPr="00531C28" w:rsidTr="002B3224">
        <w:trPr>
          <w:trHeight w:val="315"/>
        </w:trPr>
        <w:tc>
          <w:tcPr>
            <w:tcW w:w="8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531C28" w:rsidRPr="00531C28" w:rsidRDefault="00531C28" w:rsidP="00531C2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31C2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Лояльность поставщиков и потребителей к традиционным участникам рынка (производителям и поставщикам товаров и услуг)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531C28" w:rsidRPr="00531C28" w:rsidRDefault="00531C28" w:rsidP="00531C2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531C28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10%</w:t>
            </w:r>
          </w:p>
        </w:tc>
      </w:tr>
      <w:tr w:rsidR="00531C28" w:rsidRPr="00531C28" w:rsidTr="002B3224">
        <w:trPr>
          <w:trHeight w:val="315"/>
        </w:trPr>
        <w:tc>
          <w:tcPr>
            <w:tcW w:w="8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531C28" w:rsidRPr="00531C28" w:rsidRDefault="00531C28" w:rsidP="00531C2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31C2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Неразвитость инновационной инфраструктуры (количество научно-исследовательских, </w:t>
            </w:r>
            <w:proofErr w:type="spellStart"/>
            <w:r w:rsidRPr="00531C2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инновационно-технологических</w:t>
            </w:r>
            <w:proofErr w:type="spellEnd"/>
            <w:r w:rsidRPr="00531C2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и иных аналогичных центров)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531C28" w:rsidRPr="00531C28" w:rsidRDefault="00531C28" w:rsidP="00531C2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531C28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2,3%</w:t>
            </w:r>
          </w:p>
        </w:tc>
      </w:tr>
      <w:tr w:rsidR="00531C28" w:rsidRPr="00531C28" w:rsidTr="002B3224">
        <w:trPr>
          <w:trHeight w:val="327"/>
        </w:trPr>
        <w:tc>
          <w:tcPr>
            <w:tcW w:w="8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531C28" w:rsidRPr="00531C28" w:rsidRDefault="00531C28" w:rsidP="00531C2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31C2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Недостаточное качество инновационной инфраструктуры (научно-исследовательских, </w:t>
            </w:r>
            <w:proofErr w:type="spellStart"/>
            <w:r w:rsidRPr="00531C2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инновационно-технологических</w:t>
            </w:r>
            <w:proofErr w:type="spellEnd"/>
            <w:r w:rsidRPr="00531C2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и иных аналогичных центров)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531C28" w:rsidRPr="00531C28" w:rsidRDefault="00531C28" w:rsidP="00531C2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531C28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7,1%</w:t>
            </w:r>
          </w:p>
        </w:tc>
      </w:tr>
      <w:tr w:rsidR="00531C28" w:rsidRPr="00531C28" w:rsidTr="002B3224">
        <w:trPr>
          <w:trHeight w:val="327"/>
        </w:trPr>
        <w:tc>
          <w:tcPr>
            <w:tcW w:w="8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531C28" w:rsidRPr="00531C28" w:rsidRDefault="00531C28" w:rsidP="00531C2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31C2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Высокие транспортные издержки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531C28" w:rsidRPr="00531C28" w:rsidRDefault="00531C28" w:rsidP="00531C2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531C28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8,4%</w:t>
            </w:r>
          </w:p>
        </w:tc>
      </w:tr>
      <w:tr w:rsidR="00531C28" w:rsidRPr="00531C28" w:rsidTr="002B3224">
        <w:trPr>
          <w:trHeight w:val="315"/>
        </w:trPr>
        <w:tc>
          <w:tcPr>
            <w:tcW w:w="8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531C28" w:rsidRPr="00531C28" w:rsidRDefault="00531C28" w:rsidP="00531C2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31C2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Невозможность быстрого достижения необходимых масштабов деятельн</w:t>
            </w:r>
            <w:r w:rsidRPr="00531C2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531C2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сти, обеспечивающих прибыльность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531C28" w:rsidRPr="00531C28" w:rsidRDefault="00531C28" w:rsidP="00531C2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531C28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11,6%</w:t>
            </w:r>
          </w:p>
        </w:tc>
      </w:tr>
      <w:tr w:rsidR="00531C28" w:rsidRPr="00531C28" w:rsidTr="002B3224">
        <w:trPr>
          <w:trHeight w:val="315"/>
        </w:trPr>
        <w:tc>
          <w:tcPr>
            <w:tcW w:w="8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531C28" w:rsidRPr="00531C28" w:rsidRDefault="00531C28" w:rsidP="00531C2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31C2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Преимущества конкурентов вследствие обладания уникальными источник</w:t>
            </w:r>
            <w:r w:rsidRPr="00531C2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531C2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ми сырья, патентами, лицензиями, ноу-хау, технологическими образцами и т.д.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531C28" w:rsidRPr="00531C28" w:rsidRDefault="00531C28" w:rsidP="00531C2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531C28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1,9%</w:t>
            </w:r>
          </w:p>
        </w:tc>
      </w:tr>
      <w:tr w:rsidR="00531C28" w:rsidRPr="00531C28" w:rsidTr="002B3224">
        <w:trPr>
          <w:trHeight w:val="315"/>
        </w:trPr>
        <w:tc>
          <w:tcPr>
            <w:tcW w:w="8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531C28" w:rsidRPr="00531C28" w:rsidRDefault="00531C28" w:rsidP="00531C2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31C2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Нехватка финансовых средств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531C28" w:rsidRPr="00531C28" w:rsidRDefault="00531C28" w:rsidP="00531C2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531C28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10,5%</w:t>
            </w:r>
          </w:p>
        </w:tc>
      </w:tr>
      <w:tr w:rsidR="00531C28" w:rsidRPr="00531C28" w:rsidTr="002B3224">
        <w:trPr>
          <w:trHeight w:val="431"/>
        </w:trPr>
        <w:tc>
          <w:tcPr>
            <w:tcW w:w="8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531C28" w:rsidRPr="00531C28" w:rsidRDefault="00531C28" w:rsidP="00531C2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31C2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Нет ограничений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531C28" w:rsidRPr="00531C28" w:rsidRDefault="00531C28" w:rsidP="00531C2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531C28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5,5%</w:t>
            </w:r>
          </w:p>
        </w:tc>
      </w:tr>
    </w:tbl>
    <w:p w:rsidR="00531C28" w:rsidRPr="00531C28" w:rsidRDefault="00531C28" w:rsidP="002B3224">
      <w:pPr>
        <w:spacing w:before="120" w:after="0" w:line="240" w:lineRule="auto"/>
        <w:ind w:firstLine="709"/>
        <w:jc w:val="both"/>
        <w:rPr>
          <w:rFonts w:ascii="Times New Roman" w:hAnsi="Times New Roman"/>
          <w:sz w:val="28"/>
        </w:rPr>
      </w:pPr>
      <w:r w:rsidRPr="00531C28">
        <w:rPr>
          <w:rFonts w:ascii="Times New Roman" w:hAnsi="Times New Roman"/>
          <w:sz w:val="28"/>
        </w:rPr>
        <w:t>По оценке представителей коммерческих организаций, насколько пр</w:t>
      </w:r>
      <w:r w:rsidRPr="00531C28">
        <w:rPr>
          <w:rFonts w:ascii="Times New Roman" w:hAnsi="Times New Roman"/>
          <w:sz w:val="28"/>
        </w:rPr>
        <w:t>е</w:t>
      </w:r>
      <w:r w:rsidRPr="00531C28">
        <w:rPr>
          <w:rFonts w:ascii="Times New Roman" w:hAnsi="Times New Roman"/>
          <w:sz w:val="28"/>
        </w:rPr>
        <w:t>одолимы административные барьеры для ведения текущей деятельности</w:t>
      </w:r>
      <w:r w:rsidR="00CF64B0">
        <w:rPr>
          <w:rFonts w:ascii="Times New Roman" w:hAnsi="Times New Roman"/>
          <w:sz w:val="28"/>
        </w:rPr>
        <w:t>,</w:t>
      </w:r>
      <w:r w:rsidRPr="00531C28">
        <w:rPr>
          <w:rFonts w:ascii="Times New Roman" w:hAnsi="Times New Roman"/>
          <w:sz w:val="28"/>
        </w:rPr>
        <w:t xml:space="preserve"> о</w:t>
      </w:r>
      <w:r w:rsidRPr="00531C28">
        <w:rPr>
          <w:rFonts w:ascii="Times New Roman" w:hAnsi="Times New Roman"/>
          <w:sz w:val="28"/>
        </w:rPr>
        <w:t>т</w:t>
      </w:r>
      <w:r w:rsidRPr="00531C28">
        <w:rPr>
          <w:rFonts w:ascii="Times New Roman" w:hAnsi="Times New Roman"/>
          <w:sz w:val="28"/>
        </w:rPr>
        <w:t>крытия нового бизнеса на рынке, основном для бизнеса, административные барьеры есть, но они преодолимы без существенных затрат – так ответили 68,8% респондентов, 15,4% отметили отсутствие административных барьеров, 14,9% отпрошенных выбрали ответ «есть барьер</w:t>
      </w:r>
      <w:r w:rsidR="00CF64B0">
        <w:rPr>
          <w:rFonts w:ascii="Times New Roman" w:hAnsi="Times New Roman"/>
          <w:sz w:val="28"/>
        </w:rPr>
        <w:t>ы</w:t>
      </w:r>
      <w:r w:rsidRPr="00531C28">
        <w:rPr>
          <w:rFonts w:ascii="Times New Roman" w:hAnsi="Times New Roman"/>
          <w:sz w:val="28"/>
        </w:rPr>
        <w:t>, преодолимые при осущест</w:t>
      </w:r>
      <w:r w:rsidRPr="00531C28">
        <w:rPr>
          <w:rFonts w:ascii="Times New Roman" w:hAnsi="Times New Roman"/>
          <w:sz w:val="28"/>
        </w:rPr>
        <w:t>в</w:t>
      </w:r>
      <w:r w:rsidRPr="00531C28">
        <w:rPr>
          <w:rFonts w:ascii="Times New Roman" w:hAnsi="Times New Roman"/>
          <w:sz w:val="28"/>
        </w:rPr>
        <w:t>лении значительных затрат</w:t>
      </w:r>
      <w:r w:rsidR="002B3224">
        <w:rPr>
          <w:rFonts w:ascii="Times New Roman" w:hAnsi="Times New Roman"/>
          <w:sz w:val="28"/>
        </w:rPr>
        <w:t>»</w:t>
      </w:r>
      <w:r w:rsidRPr="00531C28">
        <w:rPr>
          <w:rFonts w:ascii="Times New Roman" w:hAnsi="Times New Roman"/>
          <w:sz w:val="28"/>
        </w:rPr>
        <w:t>.</w:t>
      </w:r>
    </w:p>
    <w:p w:rsidR="00531C28" w:rsidRPr="00531C28" w:rsidRDefault="00531C28" w:rsidP="00531C28">
      <w:pPr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  <w:r w:rsidRPr="00531C28">
        <w:rPr>
          <w:rFonts w:ascii="Times New Roman" w:hAnsi="Times New Roman"/>
          <w:sz w:val="28"/>
        </w:rPr>
        <w:t xml:space="preserve">В целом, работа органов власти на основном для бизнеса товарном рынке, представителями </w:t>
      </w:r>
      <w:proofErr w:type="gramStart"/>
      <w:r w:rsidRPr="00531C28">
        <w:rPr>
          <w:rFonts w:ascii="Times New Roman" w:hAnsi="Times New Roman"/>
          <w:sz w:val="28"/>
        </w:rPr>
        <w:t>бизнес-сообществ</w:t>
      </w:r>
      <w:proofErr w:type="gramEnd"/>
      <w:r w:rsidRPr="00531C28">
        <w:rPr>
          <w:rFonts w:ascii="Times New Roman" w:hAnsi="Times New Roman"/>
          <w:sz w:val="28"/>
        </w:rPr>
        <w:t xml:space="preserve"> оценивается «скорее удовлетворительно» - такой ответ выбрали 76,9% респондентов, 19,2% удовлетворены деятельностью органов власти, 2,6% выбрали ответ «скорее удовлетворен», и лишь 0,3% оц</w:t>
      </w:r>
      <w:r w:rsidRPr="00531C28">
        <w:rPr>
          <w:rFonts w:ascii="Times New Roman" w:hAnsi="Times New Roman"/>
          <w:sz w:val="28"/>
        </w:rPr>
        <w:t>е</w:t>
      </w:r>
      <w:r w:rsidRPr="00531C28">
        <w:rPr>
          <w:rFonts w:ascii="Times New Roman" w:hAnsi="Times New Roman"/>
          <w:sz w:val="28"/>
        </w:rPr>
        <w:t>нили «неудовлетворенность» работой органов власти, 0,9% затруднились с о</w:t>
      </w:r>
      <w:r w:rsidRPr="00531C28">
        <w:rPr>
          <w:rFonts w:ascii="Times New Roman" w:hAnsi="Times New Roman"/>
          <w:sz w:val="28"/>
        </w:rPr>
        <w:t>т</w:t>
      </w:r>
      <w:r w:rsidRPr="00531C28">
        <w:rPr>
          <w:rFonts w:ascii="Times New Roman" w:hAnsi="Times New Roman"/>
          <w:sz w:val="28"/>
        </w:rPr>
        <w:t>ветом.</w:t>
      </w:r>
    </w:p>
    <w:p w:rsidR="00531C28" w:rsidRPr="00531C28" w:rsidRDefault="00531C28" w:rsidP="00531C28">
      <w:pPr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  <w:proofErr w:type="gramStart"/>
      <w:r w:rsidRPr="00531C28">
        <w:rPr>
          <w:rFonts w:ascii="Times New Roman" w:hAnsi="Times New Roman"/>
          <w:sz w:val="28"/>
        </w:rPr>
        <w:t>Уровень административных барьеров на товарном рынке, основном для бизнеса, по мнению п</w:t>
      </w:r>
      <w:r w:rsidR="00CF64B0">
        <w:rPr>
          <w:rFonts w:ascii="Times New Roman" w:hAnsi="Times New Roman"/>
          <w:sz w:val="28"/>
        </w:rPr>
        <w:t>р</w:t>
      </w:r>
      <w:r w:rsidRPr="00531C28">
        <w:rPr>
          <w:rFonts w:ascii="Times New Roman" w:hAnsi="Times New Roman"/>
          <w:sz w:val="28"/>
        </w:rPr>
        <w:t>едпринимателей, в течение последних трех лет, знач</w:t>
      </w:r>
      <w:r w:rsidRPr="00531C28">
        <w:rPr>
          <w:rFonts w:ascii="Times New Roman" w:hAnsi="Times New Roman"/>
          <w:sz w:val="28"/>
        </w:rPr>
        <w:t>и</w:t>
      </w:r>
      <w:r w:rsidRPr="00531C28">
        <w:rPr>
          <w:rFonts w:ascii="Times New Roman" w:hAnsi="Times New Roman"/>
          <w:sz w:val="28"/>
        </w:rPr>
        <w:t>тельно снизился и бизнесу стало проще преодолевать административные барь</w:t>
      </w:r>
      <w:r w:rsidRPr="00531C28">
        <w:rPr>
          <w:rFonts w:ascii="Times New Roman" w:hAnsi="Times New Roman"/>
          <w:sz w:val="28"/>
        </w:rPr>
        <w:t>е</w:t>
      </w:r>
      <w:r w:rsidRPr="00531C28">
        <w:rPr>
          <w:rFonts w:ascii="Times New Roman" w:hAnsi="Times New Roman"/>
          <w:sz w:val="28"/>
        </w:rPr>
        <w:t>ры, чем раньше – так ответили 78,1% респондентов, 15,1% опрошенных счит</w:t>
      </w:r>
      <w:r w:rsidRPr="00531C28">
        <w:rPr>
          <w:rFonts w:ascii="Times New Roman" w:hAnsi="Times New Roman"/>
          <w:sz w:val="28"/>
        </w:rPr>
        <w:t>а</w:t>
      </w:r>
      <w:r w:rsidRPr="00531C28">
        <w:rPr>
          <w:rFonts w:ascii="Times New Roman" w:hAnsi="Times New Roman"/>
          <w:sz w:val="28"/>
        </w:rPr>
        <w:t>ют, что административные барьеры отсутствуют, как и ранее, 5,2% опроше</w:t>
      </w:r>
      <w:r w:rsidRPr="00531C28">
        <w:rPr>
          <w:rFonts w:ascii="Times New Roman" w:hAnsi="Times New Roman"/>
          <w:sz w:val="28"/>
        </w:rPr>
        <w:t>н</w:t>
      </w:r>
      <w:r w:rsidRPr="00531C28">
        <w:rPr>
          <w:rFonts w:ascii="Times New Roman" w:hAnsi="Times New Roman"/>
          <w:sz w:val="28"/>
        </w:rPr>
        <w:t>ных высказали мнение о том, что уровень и количество административных барьеров не изменилось, 0,3% опрошенных считают, что</w:t>
      </w:r>
      <w:proofErr w:type="gramEnd"/>
      <w:r w:rsidRPr="00531C28">
        <w:rPr>
          <w:rFonts w:ascii="Times New Roman" w:hAnsi="Times New Roman"/>
          <w:sz w:val="28"/>
        </w:rPr>
        <w:t xml:space="preserve"> административные барьеры были полностью устранены,  и только 0,6% выразили мнение, что би</w:t>
      </w:r>
      <w:r w:rsidRPr="00531C28">
        <w:rPr>
          <w:rFonts w:ascii="Times New Roman" w:hAnsi="Times New Roman"/>
          <w:sz w:val="28"/>
        </w:rPr>
        <w:t>з</w:t>
      </w:r>
      <w:r w:rsidRPr="00531C28">
        <w:rPr>
          <w:rFonts w:ascii="Times New Roman" w:hAnsi="Times New Roman"/>
          <w:sz w:val="28"/>
        </w:rPr>
        <w:t>несу стало сложнее преодолевать административные барьеры, чем раньше.</w:t>
      </w:r>
    </w:p>
    <w:p w:rsidR="00531C28" w:rsidRPr="00531C28" w:rsidRDefault="00531C28" w:rsidP="00531C28">
      <w:pPr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  <w:r w:rsidRPr="00531C28">
        <w:rPr>
          <w:rFonts w:ascii="Times New Roman" w:hAnsi="Times New Roman"/>
          <w:sz w:val="28"/>
        </w:rPr>
        <w:t>Снижение административных барьеров является одной из главных целей проводимой реформы по оформлению единой системы качества и доступности государственных и муниципальных услуг.</w:t>
      </w:r>
    </w:p>
    <w:p w:rsidR="00531C28" w:rsidRPr="00531C28" w:rsidRDefault="00531C28" w:rsidP="00531C28">
      <w:pPr>
        <w:spacing w:after="0" w:line="22" w:lineRule="atLeast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31C28">
        <w:rPr>
          <w:rFonts w:ascii="Times New Roman" w:eastAsia="Times New Roman" w:hAnsi="Times New Roman"/>
          <w:sz w:val="28"/>
          <w:szCs w:val="28"/>
          <w:lang w:eastAsia="ru-RU"/>
        </w:rPr>
        <w:t>Администрация муниципального образования и Торгово-промышленная палата Горячего Ключа заключили соглашение о сотрудничестве и взаимоде</w:t>
      </w:r>
      <w:r w:rsidRPr="00531C28">
        <w:rPr>
          <w:rFonts w:ascii="Times New Roman" w:eastAsia="Times New Roman" w:hAnsi="Times New Roman"/>
          <w:sz w:val="28"/>
          <w:szCs w:val="28"/>
          <w:lang w:eastAsia="ru-RU"/>
        </w:rPr>
        <w:t>й</w:t>
      </w:r>
      <w:r w:rsidRPr="00531C28">
        <w:rPr>
          <w:rFonts w:ascii="Times New Roman" w:eastAsia="Times New Roman" w:hAnsi="Times New Roman"/>
          <w:sz w:val="28"/>
          <w:szCs w:val="28"/>
          <w:lang w:eastAsia="ru-RU"/>
        </w:rPr>
        <w:t>ствии. Взаимодействие в рамках данного соглашения определяет новые н</w:t>
      </w:r>
      <w:r w:rsidRPr="00531C28">
        <w:rPr>
          <w:rFonts w:ascii="Times New Roman" w:eastAsia="Times New Roman" w:hAnsi="Times New Roman"/>
          <w:sz w:val="28"/>
          <w:szCs w:val="28"/>
          <w:lang w:eastAsia="ru-RU"/>
        </w:rPr>
        <w:t>а</w:t>
      </w:r>
      <w:r w:rsidRPr="00531C28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правления работы с бизнесменами и возможность расширения сферы услуг, о</w:t>
      </w:r>
      <w:r w:rsidRPr="00531C28">
        <w:rPr>
          <w:rFonts w:ascii="Times New Roman" w:eastAsia="Times New Roman" w:hAnsi="Times New Roman"/>
          <w:sz w:val="28"/>
          <w:szCs w:val="28"/>
          <w:lang w:eastAsia="ru-RU"/>
        </w:rPr>
        <w:t>б</w:t>
      </w:r>
      <w:r w:rsidRPr="00531C28">
        <w:rPr>
          <w:rFonts w:ascii="Times New Roman" w:eastAsia="Times New Roman" w:hAnsi="Times New Roman"/>
          <w:sz w:val="28"/>
          <w:szCs w:val="28"/>
          <w:lang w:eastAsia="ru-RU"/>
        </w:rPr>
        <w:t>суждения  вариантов поддержки предпринимателей с использованием опыта других регионов страны.</w:t>
      </w:r>
    </w:p>
    <w:p w:rsidR="00531C28" w:rsidRPr="00531C28" w:rsidRDefault="00531C28" w:rsidP="00531C28">
      <w:pPr>
        <w:spacing w:after="0" w:line="22" w:lineRule="atLeast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31C28">
        <w:rPr>
          <w:rFonts w:ascii="Times New Roman" w:eastAsia="Times New Roman" w:hAnsi="Times New Roman"/>
          <w:sz w:val="28"/>
          <w:szCs w:val="28"/>
          <w:lang w:eastAsia="ru-RU"/>
        </w:rPr>
        <w:tab/>
        <w:t>Для устранения существующих барьеров и оказания консультационной помощи субъектам предпринимательства сформирован Совет по предприним</w:t>
      </w:r>
      <w:r w:rsidRPr="00531C28">
        <w:rPr>
          <w:rFonts w:ascii="Times New Roman" w:eastAsia="Times New Roman" w:hAnsi="Times New Roman"/>
          <w:sz w:val="28"/>
          <w:szCs w:val="28"/>
          <w:lang w:eastAsia="ru-RU"/>
        </w:rPr>
        <w:t>а</w:t>
      </w:r>
      <w:r w:rsidRPr="00531C28">
        <w:rPr>
          <w:rFonts w:ascii="Times New Roman" w:eastAsia="Times New Roman" w:hAnsi="Times New Roman"/>
          <w:sz w:val="28"/>
          <w:szCs w:val="28"/>
          <w:lang w:eastAsia="ru-RU"/>
        </w:rPr>
        <w:t>тельству при главе муниципального образования город Горячий Ключ и Совет по развитию промышленности при главе муниципального образования город Горячий Ключ, координирующие вопросы развития соответствующих сфер, и отстаивающие права предпринимателей.</w:t>
      </w:r>
    </w:p>
    <w:p w:rsidR="00531C28" w:rsidRPr="00531C28" w:rsidRDefault="00531C28" w:rsidP="00531C28">
      <w:pPr>
        <w:autoSpaceDE w:val="0"/>
        <w:autoSpaceDN w:val="0"/>
        <w:adjustRightInd w:val="0"/>
        <w:spacing w:after="0" w:line="22" w:lineRule="atLeast"/>
        <w:ind w:firstLine="708"/>
        <w:jc w:val="both"/>
        <w:rPr>
          <w:rFonts w:ascii="Times New Roman" w:hAnsi="Times New Roman"/>
          <w:sz w:val="28"/>
          <w:szCs w:val="28"/>
        </w:rPr>
      </w:pPr>
      <w:r w:rsidRPr="00531C28">
        <w:rPr>
          <w:rFonts w:ascii="Times New Roman" w:hAnsi="Times New Roman"/>
          <w:sz w:val="28"/>
          <w:szCs w:val="28"/>
        </w:rPr>
        <w:t>Для уменьшения числа административных барьеров администрацией м</w:t>
      </w:r>
      <w:r w:rsidRPr="00531C28">
        <w:rPr>
          <w:rFonts w:ascii="Times New Roman" w:hAnsi="Times New Roman"/>
          <w:sz w:val="28"/>
          <w:szCs w:val="28"/>
        </w:rPr>
        <w:t>у</w:t>
      </w:r>
      <w:r w:rsidRPr="00531C28">
        <w:rPr>
          <w:rFonts w:ascii="Times New Roman" w:hAnsi="Times New Roman"/>
          <w:sz w:val="28"/>
          <w:szCs w:val="28"/>
        </w:rPr>
        <w:t>ниципального образования подготовлены административные регламенты ок</w:t>
      </w:r>
      <w:r w:rsidRPr="00531C28">
        <w:rPr>
          <w:rFonts w:ascii="Times New Roman" w:hAnsi="Times New Roman"/>
          <w:sz w:val="28"/>
          <w:szCs w:val="28"/>
        </w:rPr>
        <w:t>а</w:t>
      </w:r>
      <w:r w:rsidRPr="00531C28">
        <w:rPr>
          <w:rFonts w:ascii="Times New Roman" w:hAnsi="Times New Roman"/>
          <w:sz w:val="28"/>
          <w:szCs w:val="28"/>
        </w:rPr>
        <w:t>зания муниципальных услуг, содержащие методические рекомендации по пр</w:t>
      </w:r>
      <w:r w:rsidRPr="00531C28">
        <w:rPr>
          <w:rFonts w:ascii="Times New Roman" w:hAnsi="Times New Roman"/>
          <w:sz w:val="28"/>
          <w:szCs w:val="28"/>
        </w:rPr>
        <w:t>о</w:t>
      </w:r>
      <w:r w:rsidRPr="00531C28">
        <w:rPr>
          <w:rFonts w:ascii="Times New Roman" w:hAnsi="Times New Roman"/>
          <w:sz w:val="28"/>
          <w:szCs w:val="28"/>
        </w:rPr>
        <w:t>хождению всех этапов согласования во всех направлениях, необходимых п</w:t>
      </w:r>
      <w:r w:rsidRPr="00531C28">
        <w:rPr>
          <w:rFonts w:ascii="Times New Roman" w:hAnsi="Times New Roman"/>
          <w:sz w:val="28"/>
          <w:szCs w:val="28"/>
        </w:rPr>
        <w:t>о</w:t>
      </w:r>
      <w:r w:rsidRPr="00531C28">
        <w:rPr>
          <w:rFonts w:ascii="Times New Roman" w:hAnsi="Times New Roman"/>
          <w:sz w:val="28"/>
          <w:szCs w:val="28"/>
        </w:rPr>
        <w:t>требителю, с указанием взаимосвязей между собой подразделений и наилучш</w:t>
      </w:r>
      <w:r w:rsidRPr="00531C28">
        <w:rPr>
          <w:rFonts w:ascii="Times New Roman" w:hAnsi="Times New Roman"/>
          <w:sz w:val="28"/>
          <w:szCs w:val="28"/>
        </w:rPr>
        <w:t>е</w:t>
      </w:r>
      <w:r w:rsidRPr="00531C28">
        <w:rPr>
          <w:rFonts w:ascii="Times New Roman" w:hAnsi="Times New Roman"/>
          <w:sz w:val="28"/>
          <w:szCs w:val="28"/>
        </w:rPr>
        <w:t>го порядка действий, адресов учреждений, схемы проезда к ним, часов приема и номеров телефонов. Утвержденные регламенты находятся в свободном до</w:t>
      </w:r>
      <w:r w:rsidRPr="00531C28">
        <w:rPr>
          <w:rFonts w:ascii="Times New Roman" w:hAnsi="Times New Roman"/>
          <w:sz w:val="28"/>
          <w:szCs w:val="28"/>
        </w:rPr>
        <w:t>с</w:t>
      </w:r>
      <w:r w:rsidRPr="00531C28">
        <w:rPr>
          <w:rFonts w:ascii="Times New Roman" w:hAnsi="Times New Roman"/>
          <w:sz w:val="28"/>
          <w:szCs w:val="28"/>
        </w:rPr>
        <w:t>тупе в сети Интернет и размещены на официальном сайте муниципального о</w:t>
      </w:r>
      <w:r w:rsidRPr="00531C28">
        <w:rPr>
          <w:rFonts w:ascii="Times New Roman" w:hAnsi="Times New Roman"/>
          <w:sz w:val="28"/>
          <w:szCs w:val="28"/>
        </w:rPr>
        <w:t>б</w:t>
      </w:r>
      <w:r w:rsidRPr="00531C28">
        <w:rPr>
          <w:rFonts w:ascii="Times New Roman" w:hAnsi="Times New Roman"/>
          <w:sz w:val="28"/>
          <w:szCs w:val="28"/>
        </w:rPr>
        <w:t xml:space="preserve">разования город Горячий Ключ в разделе </w:t>
      </w:r>
      <w:proofErr w:type="gramStart"/>
      <w:r w:rsidRPr="00531C28">
        <w:rPr>
          <w:rFonts w:ascii="Times New Roman" w:hAnsi="Times New Roman"/>
          <w:sz w:val="28"/>
          <w:szCs w:val="28"/>
        </w:rPr>
        <w:t>Главная</w:t>
      </w:r>
      <w:proofErr w:type="gramEnd"/>
      <w:r w:rsidRPr="00531C28">
        <w:rPr>
          <w:rFonts w:ascii="Times New Roman" w:hAnsi="Times New Roman"/>
          <w:sz w:val="28"/>
          <w:szCs w:val="28"/>
        </w:rPr>
        <w:t xml:space="preserve"> - Государственные и мун</w:t>
      </w:r>
      <w:r w:rsidRPr="00531C28">
        <w:rPr>
          <w:rFonts w:ascii="Times New Roman" w:hAnsi="Times New Roman"/>
          <w:sz w:val="28"/>
          <w:szCs w:val="28"/>
        </w:rPr>
        <w:t>и</w:t>
      </w:r>
      <w:r w:rsidRPr="00531C28">
        <w:rPr>
          <w:rFonts w:ascii="Times New Roman" w:hAnsi="Times New Roman"/>
          <w:sz w:val="28"/>
          <w:szCs w:val="28"/>
        </w:rPr>
        <w:t>ципальные услуги (функции) – Реестр муниципальных услуг.</w:t>
      </w:r>
    </w:p>
    <w:p w:rsidR="00531C28" w:rsidRPr="00531C28" w:rsidRDefault="00531C28" w:rsidP="00531C28">
      <w:pPr>
        <w:autoSpaceDE w:val="0"/>
        <w:autoSpaceDN w:val="0"/>
        <w:adjustRightInd w:val="0"/>
        <w:spacing w:after="0" w:line="22" w:lineRule="atLeast"/>
        <w:ind w:firstLine="708"/>
        <w:jc w:val="both"/>
        <w:rPr>
          <w:rFonts w:ascii="Times New Roman" w:hAnsi="Times New Roman"/>
          <w:sz w:val="28"/>
          <w:szCs w:val="28"/>
        </w:rPr>
      </w:pPr>
      <w:proofErr w:type="gramStart"/>
      <w:r w:rsidRPr="00531C28">
        <w:rPr>
          <w:rFonts w:ascii="Times New Roman" w:hAnsi="Times New Roman"/>
          <w:sz w:val="28"/>
          <w:szCs w:val="28"/>
        </w:rPr>
        <w:t>В целях устранения административных барьеров, препятствующих разв</w:t>
      </w:r>
      <w:r w:rsidRPr="00531C28">
        <w:rPr>
          <w:rFonts w:ascii="Times New Roman" w:hAnsi="Times New Roman"/>
          <w:sz w:val="28"/>
          <w:szCs w:val="28"/>
        </w:rPr>
        <w:t>и</w:t>
      </w:r>
      <w:r w:rsidRPr="00531C28">
        <w:rPr>
          <w:rFonts w:ascii="Times New Roman" w:hAnsi="Times New Roman"/>
          <w:sz w:val="28"/>
          <w:szCs w:val="28"/>
        </w:rPr>
        <w:t>тию малого и среднего предпринимательства, на территории муниципального образования город Горячий Ключ организована работа по принципу «одного окна» - функционирует  МКУ «Многофункциональный центр предоставления государственных и муниципальных услуг» (далее МФЦ), оказывающий шир</w:t>
      </w:r>
      <w:r w:rsidRPr="00531C28">
        <w:rPr>
          <w:rFonts w:ascii="Times New Roman" w:hAnsi="Times New Roman"/>
          <w:sz w:val="28"/>
          <w:szCs w:val="28"/>
        </w:rPr>
        <w:t>о</w:t>
      </w:r>
      <w:r w:rsidRPr="00531C28">
        <w:rPr>
          <w:rFonts w:ascii="Times New Roman" w:hAnsi="Times New Roman"/>
          <w:sz w:val="28"/>
          <w:szCs w:val="28"/>
        </w:rPr>
        <w:t>кий спектр услуг, начиная от подачи заявления, до выдачи результатов решения исполнительного или иного органа в максимально короткие сроки.</w:t>
      </w:r>
      <w:proofErr w:type="gramEnd"/>
    </w:p>
    <w:p w:rsidR="00531C28" w:rsidRPr="00531C28" w:rsidRDefault="00531C28" w:rsidP="00531C28">
      <w:pPr>
        <w:autoSpaceDE w:val="0"/>
        <w:autoSpaceDN w:val="0"/>
        <w:adjustRightInd w:val="0"/>
        <w:spacing w:after="0" w:line="22" w:lineRule="atLeast"/>
        <w:ind w:firstLine="708"/>
        <w:rPr>
          <w:rFonts w:ascii="Times New Roman" w:hAnsi="Times New Roman"/>
          <w:sz w:val="28"/>
          <w:szCs w:val="28"/>
        </w:rPr>
      </w:pPr>
      <w:r w:rsidRPr="00531C28">
        <w:rPr>
          <w:rFonts w:ascii="Times New Roman" w:hAnsi="Times New Roman"/>
          <w:sz w:val="28"/>
          <w:szCs w:val="28"/>
        </w:rPr>
        <w:t xml:space="preserve">В настоящее время на базе МФЦ в городе Горячий Ключ предоставляется более 200 услуг следующих организаций: </w:t>
      </w:r>
      <w:r w:rsidRPr="00531C28">
        <w:rPr>
          <w:rFonts w:ascii="Times New Roman" w:hAnsi="Times New Roman"/>
          <w:sz w:val="28"/>
          <w:szCs w:val="28"/>
        </w:rPr>
        <w:br/>
        <w:t xml:space="preserve">- </w:t>
      </w:r>
      <w:proofErr w:type="gramStart"/>
      <w:r w:rsidRPr="00531C28">
        <w:rPr>
          <w:rFonts w:ascii="Times New Roman" w:hAnsi="Times New Roman"/>
          <w:sz w:val="28"/>
          <w:szCs w:val="28"/>
        </w:rPr>
        <w:t>Управление имущественных и земельных отношений администрации мун</w:t>
      </w:r>
      <w:r w:rsidRPr="00531C28">
        <w:rPr>
          <w:rFonts w:ascii="Times New Roman" w:hAnsi="Times New Roman"/>
          <w:sz w:val="28"/>
          <w:szCs w:val="28"/>
        </w:rPr>
        <w:t>и</w:t>
      </w:r>
      <w:r w:rsidRPr="00531C28">
        <w:rPr>
          <w:rFonts w:ascii="Times New Roman" w:hAnsi="Times New Roman"/>
          <w:sz w:val="28"/>
          <w:szCs w:val="28"/>
        </w:rPr>
        <w:t xml:space="preserve">ципального образования город Горячий Ключ; </w:t>
      </w:r>
      <w:r w:rsidRPr="00531C28">
        <w:rPr>
          <w:rFonts w:ascii="Times New Roman" w:hAnsi="Times New Roman"/>
          <w:sz w:val="28"/>
          <w:szCs w:val="28"/>
        </w:rPr>
        <w:br/>
        <w:t>- Управление архитектуры и градостроительства администрации муниципал</w:t>
      </w:r>
      <w:r w:rsidRPr="00531C28">
        <w:rPr>
          <w:rFonts w:ascii="Times New Roman" w:hAnsi="Times New Roman"/>
          <w:sz w:val="28"/>
          <w:szCs w:val="28"/>
        </w:rPr>
        <w:t>ь</w:t>
      </w:r>
      <w:r w:rsidRPr="00531C28">
        <w:rPr>
          <w:rFonts w:ascii="Times New Roman" w:hAnsi="Times New Roman"/>
          <w:sz w:val="28"/>
          <w:szCs w:val="28"/>
        </w:rPr>
        <w:t xml:space="preserve">ного образования город Горячий Ключ; </w:t>
      </w:r>
      <w:r w:rsidRPr="00531C28">
        <w:rPr>
          <w:rFonts w:ascii="Times New Roman" w:hAnsi="Times New Roman"/>
          <w:sz w:val="28"/>
          <w:szCs w:val="28"/>
        </w:rPr>
        <w:br/>
        <w:t>- Управление потребительской сферы администрации муниципального образ</w:t>
      </w:r>
      <w:r w:rsidRPr="00531C28">
        <w:rPr>
          <w:rFonts w:ascii="Times New Roman" w:hAnsi="Times New Roman"/>
          <w:sz w:val="28"/>
          <w:szCs w:val="28"/>
        </w:rPr>
        <w:t>о</w:t>
      </w:r>
      <w:r w:rsidRPr="00531C28">
        <w:rPr>
          <w:rFonts w:ascii="Times New Roman" w:hAnsi="Times New Roman"/>
          <w:sz w:val="28"/>
          <w:szCs w:val="28"/>
        </w:rPr>
        <w:t xml:space="preserve">вания город Горячий Ключ; </w:t>
      </w:r>
      <w:r w:rsidRPr="00531C28">
        <w:rPr>
          <w:rFonts w:ascii="Times New Roman" w:hAnsi="Times New Roman"/>
          <w:sz w:val="28"/>
          <w:szCs w:val="28"/>
        </w:rPr>
        <w:br/>
        <w:t xml:space="preserve">- </w:t>
      </w:r>
      <w:proofErr w:type="spellStart"/>
      <w:r w:rsidRPr="00531C28">
        <w:rPr>
          <w:rFonts w:ascii="Times New Roman" w:hAnsi="Times New Roman"/>
          <w:sz w:val="28"/>
          <w:szCs w:val="28"/>
        </w:rPr>
        <w:t>Горячеключевской</w:t>
      </w:r>
      <w:proofErr w:type="spellEnd"/>
      <w:r w:rsidRPr="00531C28">
        <w:rPr>
          <w:rFonts w:ascii="Times New Roman" w:hAnsi="Times New Roman"/>
          <w:sz w:val="28"/>
          <w:szCs w:val="28"/>
        </w:rPr>
        <w:t xml:space="preserve"> отдел Управления </w:t>
      </w:r>
      <w:proofErr w:type="spellStart"/>
      <w:r w:rsidRPr="00531C28">
        <w:rPr>
          <w:rFonts w:ascii="Times New Roman" w:hAnsi="Times New Roman"/>
          <w:sz w:val="28"/>
          <w:szCs w:val="28"/>
        </w:rPr>
        <w:t>Росреестра</w:t>
      </w:r>
      <w:proofErr w:type="spellEnd"/>
      <w:r w:rsidRPr="00531C28">
        <w:rPr>
          <w:rFonts w:ascii="Times New Roman" w:hAnsi="Times New Roman"/>
          <w:sz w:val="28"/>
          <w:szCs w:val="28"/>
        </w:rPr>
        <w:t xml:space="preserve"> по Краснодарскому краю; </w:t>
      </w:r>
      <w:r w:rsidRPr="00531C28">
        <w:rPr>
          <w:rFonts w:ascii="Times New Roman" w:hAnsi="Times New Roman"/>
          <w:sz w:val="28"/>
          <w:szCs w:val="28"/>
        </w:rPr>
        <w:br/>
        <w:t xml:space="preserve">- ФГУ «Земельная кадастровая палата» по Краснодарскому краю; </w:t>
      </w:r>
      <w:r w:rsidRPr="00531C28">
        <w:rPr>
          <w:rFonts w:ascii="Times New Roman" w:hAnsi="Times New Roman"/>
          <w:sz w:val="28"/>
          <w:szCs w:val="28"/>
        </w:rPr>
        <w:br/>
        <w:t>- Филиала ГУП КК «</w:t>
      </w:r>
      <w:proofErr w:type="spellStart"/>
      <w:r w:rsidRPr="00531C28">
        <w:rPr>
          <w:rFonts w:ascii="Times New Roman" w:hAnsi="Times New Roman"/>
          <w:sz w:val="28"/>
          <w:szCs w:val="28"/>
        </w:rPr>
        <w:t>Крайтехивентаризация</w:t>
      </w:r>
      <w:proofErr w:type="spellEnd"/>
      <w:r w:rsidRPr="00531C28">
        <w:rPr>
          <w:rFonts w:ascii="Times New Roman" w:hAnsi="Times New Roman"/>
          <w:sz w:val="28"/>
          <w:szCs w:val="28"/>
        </w:rPr>
        <w:t xml:space="preserve"> - Краевое БТИ» по городу Горячий Ключ;</w:t>
      </w:r>
      <w:proofErr w:type="gramEnd"/>
      <w:r w:rsidRPr="00531C28">
        <w:rPr>
          <w:rFonts w:ascii="Times New Roman" w:hAnsi="Times New Roman"/>
          <w:sz w:val="28"/>
          <w:szCs w:val="28"/>
        </w:rPr>
        <w:t xml:space="preserve"> </w:t>
      </w:r>
      <w:r w:rsidRPr="00531C28">
        <w:rPr>
          <w:rFonts w:ascii="Times New Roman" w:hAnsi="Times New Roman"/>
          <w:sz w:val="28"/>
          <w:szCs w:val="28"/>
        </w:rPr>
        <w:br/>
        <w:t xml:space="preserve">- </w:t>
      </w:r>
      <w:proofErr w:type="spellStart"/>
      <w:r w:rsidRPr="00531C28">
        <w:rPr>
          <w:rFonts w:ascii="Times New Roman" w:hAnsi="Times New Roman"/>
          <w:sz w:val="28"/>
          <w:szCs w:val="28"/>
        </w:rPr>
        <w:t>Горячеключевской</w:t>
      </w:r>
      <w:proofErr w:type="spellEnd"/>
      <w:r w:rsidRPr="00531C28">
        <w:rPr>
          <w:rFonts w:ascii="Times New Roman" w:hAnsi="Times New Roman"/>
          <w:sz w:val="28"/>
          <w:szCs w:val="28"/>
        </w:rPr>
        <w:t xml:space="preserve"> отдел ФГУП «</w:t>
      </w:r>
      <w:proofErr w:type="spellStart"/>
      <w:r w:rsidRPr="00531C28">
        <w:rPr>
          <w:rFonts w:ascii="Times New Roman" w:hAnsi="Times New Roman"/>
          <w:sz w:val="28"/>
          <w:szCs w:val="28"/>
        </w:rPr>
        <w:t>Ростехинвентаризация</w:t>
      </w:r>
      <w:proofErr w:type="spellEnd"/>
      <w:r w:rsidRPr="00531C28">
        <w:rPr>
          <w:rFonts w:ascii="Times New Roman" w:hAnsi="Times New Roman"/>
          <w:sz w:val="28"/>
          <w:szCs w:val="28"/>
        </w:rPr>
        <w:t xml:space="preserve"> – Федеральное БТИ»; </w:t>
      </w:r>
      <w:r w:rsidRPr="00531C28">
        <w:rPr>
          <w:rFonts w:ascii="Times New Roman" w:hAnsi="Times New Roman"/>
          <w:sz w:val="28"/>
          <w:szCs w:val="28"/>
        </w:rPr>
        <w:br/>
        <w:t>- ООО «</w:t>
      </w:r>
      <w:proofErr w:type="spellStart"/>
      <w:r w:rsidRPr="00531C28">
        <w:rPr>
          <w:rFonts w:ascii="Times New Roman" w:hAnsi="Times New Roman"/>
          <w:sz w:val="28"/>
          <w:szCs w:val="28"/>
        </w:rPr>
        <w:t>Горячеключевской</w:t>
      </w:r>
      <w:proofErr w:type="spellEnd"/>
      <w:r w:rsidRPr="00531C28">
        <w:rPr>
          <w:rFonts w:ascii="Times New Roman" w:hAnsi="Times New Roman"/>
          <w:sz w:val="28"/>
          <w:szCs w:val="28"/>
        </w:rPr>
        <w:t xml:space="preserve"> центр по землепользованию и застройке»;</w:t>
      </w:r>
      <w:r w:rsidRPr="00531C28">
        <w:rPr>
          <w:rFonts w:ascii="Times New Roman" w:eastAsia="Times New Roman" w:hAnsi="Times New Roman"/>
          <w:sz w:val="28"/>
          <w:szCs w:val="28"/>
          <w:lang w:eastAsia="ru-RU"/>
        </w:rPr>
        <w:br/>
        <w:t xml:space="preserve">- Управление социальной </w:t>
      </w:r>
      <w:proofErr w:type="gramStart"/>
      <w:r w:rsidRPr="00531C28">
        <w:rPr>
          <w:rFonts w:ascii="Times New Roman" w:eastAsia="Times New Roman" w:hAnsi="Times New Roman"/>
          <w:sz w:val="28"/>
          <w:szCs w:val="28"/>
          <w:lang w:eastAsia="ru-RU"/>
        </w:rPr>
        <w:t>защиты населения департамента социальной защиты населения Краснодарского края</w:t>
      </w:r>
      <w:proofErr w:type="gramEnd"/>
      <w:r w:rsidRPr="00531C28">
        <w:rPr>
          <w:rFonts w:ascii="Times New Roman" w:eastAsia="Times New Roman" w:hAnsi="Times New Roman"/>
          <w:sz w:val="28"/>
          <w:szCs w:val="28"/>
          <w:lang w:eastAsia="ru-RU"/>
        </w:rPr>
        <w:t xml:space="preserve"> в городе Горячий Ключ</w:t>
      </w:r>
      <w:r w:rsidR="00B445E4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531C28" w:rsidRPr="00531C28" w:rsidRDefault="00B445E4" w:rsidP="00531C28">
      <w:pPr>
        <w:spacing w:after="0" w:line="22" w:lineRule="atLeast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</w:t>
      </w:r>
      <w:r w:rsidR="00531C28" w:rsidRPr="00531C28">
        <w:rPr>
          <w:rFonts w:ascii="Times New Roman" w:eastAsia="Times New Roman" w:hAnsi="Times New Roman"/>
          <w:sz w:val="28"/>
          <w:szCs w:val="28"/>
          <w:lang w:eastAsia="ru-RU"/>
        </w:rPr>
        <w:t>В МФЦ возможно:</w:t>
      </w:r>
    </w:p>
    <w:p w:rsidR="00531C28" w:rsidRPr="00531C28" w:rsidRDefault="00531C28" w:rsidP="00531C28">
      <w:pPr>
        <w:numPr>
          <w:ilvl w:val="0"/>
          <w:numId w:val="27"/>
        </w:numPr>
        <w:spacing w:after="0" w:line="22" w:lineRule="atLeast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31C28">
        <w:rPr>
          <w:rFonts w:ascii="Times New Roman" w:eastAsia="Times New Roman" w:hAnsi="Times New Roman"/>
          <w:sz w:val="28"/>
          <w:szCs w:val="28"/>
          <w:lang w:eastAsia="ru-RU"/>
        </w:rPr>
        <w:t>получить консультацию о порядке предоставления услуги;</w:t>
      </w:r>
    </w:p>
    <w:p w:rsidR="00531C28" w:rsidRPr="00531C28" w:rsidRDefault="00531C28" w:rsidP="00531C28">
      <w:pPr>
        <w:numPr>
          <w:ilvl w:val="0"/>
          <w:numId w:val="27"/>
        </w:numPr>
        <w:spacing w:after="0" w:line="22" w:lineRule="atLeast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31C28">
        <w:rPr>
          <w:rFonts w:ascii="Times New Roman" w:eastAsia="Times New Roman" w:hAnsi="Times New Roman"/>
          <w:sz w:val="28"/>
          <w:szCs w:val="28"/>
          <w:lang w:eastAsia="ru-RU"/>
        </w:rPr>
        <w:t xml:space="preserve">сдать документы для получения услуги; </w:t>
      </w:r>
    </w:p>
    <w:p w:rsidR="00531C28" w:rsidRPr="00531C28" w:rsidRDefault="00531C28" w:rsidP="00531C28">
      <w:pPr>
        <w:numPr>
          <w:ilvl w:val="0"/>
          <w:numId w:val="27"/>
        </w:numPr>
        <w:spacing w:after="0" w:line="22" w:lineRule="atLeast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31C28">
        <w:rPr>
          <w:rFonts w:ascii="Times New Roman" w:eastAsia="Times New Roman" w:hAnsi="Times New Roman"/>
          <w:sz w:val="28"/>
          <w:szCs w:val="28"/>
          <w:lang w:eastAsia="ru-RU"/>
        </w:rPr>
        <w:t>получить результат предоставления услуги.</w:t>
      </w:r>
    </w:p>
    <w:p w:rsidR="00531C28" w:rsidRPr="00531C28" w:rsidRDefault="00531C28" w:rsidP="00531C28">
      <w:pPr>
        <w:spacing w:after="0" w:line="22" w:lineRule="atLeast"/>
        <w:ind w:firstLine="34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31C28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Сотрудники центра направляют комплект документов на исполнен</w:t>
      </w:r>
      <w:r w:rsidR="00B445E4">
        <w:rPr>
          <w:rFonts w:ascii="Times New Roman" w:eastAsia="Times New Roman" w:hAnsi="Times New Roman"/>
          <w:sz w:val="28"/>
          <w:szCs w:val="28"/>
          <w:lang w:eastAsia="ru-RU"/>
        </w:rPr>
        <w:t>ие в службу, оказывающую услугу</w:t>
      </w:r>
      <w:r w:rsidRPr="00531C28">
        <w:rPr>
          <w:rFonts w:ascii="Times New Roman" w:eastAsia="Times New Roman" w:hAnsi="Times New Roman"/>
          <w:sz w:val="28"/>
          <w:szCs w:val="28"/>
          <w:lang w:eastAsia="ru-RU"/>
        </w:rPr>
        <w:t xml:space="preserve"> и осуществляют контроль срока исполнения у</w:t>
      </w:r>
      <w:r w:rsidRPr="00531C28">
        <w:rPr>
          <w:rFonts w:ascii="Times New Roman" w:eastAsia="Times New Roman" w:hAnsi="Times New Roman"/>
          <w:sz w:val="28"/>
          <w:szCs w:val="28"/>
          <w:lang w:eastAsia="ru-RU"/>
        </w:rPr>
        <w:t>с</w:t>
      </w:r>
      <w:r w:rsidRPr="00531C28">
        <w:rPr>
          <w:rFonts w:ascii="Times New Roman" w:eastAsia="Times New Roman" w:hAnsi="Times New Roman"/>
          <w:sz w:val="28"/>
          <w:szCs w:val="28"/>
          <w:lang w:eastAsia="ru-RU"/>
        </w:rPr>
        <w:t>луги. Дополнительно можно получить информацию об имеющейся задолже</w:t>
      </w:r>
      <w:r w:rsidRPr="00531C28">
        <w:rPr>
          <w:rFonts w:ascii="Times New Roman" w:eastAsia="Times New Roman" w:hAnsi="Times New Roman"/>
          <w:sz w:val="28"/>
          <w:szCs w:val="28"/>
          <w:lang w:eastAsia="ru-RU"/>
        </w:rPr>
        <w:t>н</w:t>
      </w:r>
      <w:r w:rsidRPr="00531C28">
        <w:rPr>
          <w:rFonts w:ascii="Times New Roman" w:eastAsia="Times New Roman" w:hAnsi="Times New Roman"/>
          <w:sz w:val="28"/>
          <w:szCs w:val="28"/>
          <w:lang w:eastAsia="ru-RU"/>
        </w:rPr>
        <w:t>ности по налогам и воспользоваться информационно-правовой системой «Г</w:t>
      </w:r>
      <w:r w:rsidRPr="00531C28">
        <w:rPr>
          <w:rFonts w:ascii="Times New Roman" w:eastAsia="Times New Roman" w:hAnsi="Times New Roman"/>
          <w:sz w:val="28"/>
          <w:szCs w:val="28"/>
          <w:lang w:eastAsia="ru-RU"/>
        </w:rPr>
        <w:t>а</w:t>
      </w:r>
      <w:r w:rsidRPr="00531C28">
        <w:rPr>
          <w:rFonts w:ascii="Times New Roman" w:eastAsia="Times New Roman" w:hAnsi="Times New Roman"/>
          <w:sz w:val="28"/>
          <w:szCs w:val="28"/>
          <w:lang w:eastAsia="ru-RU"/>
        </w:rPr>
        <w:t>рант» (получить распечатку необходимого законодательного акта).</w:t>
      </w:r>
    </w:p>
    <w:p w:rsidR="00531C28" w:rsidRPr="00531C28" w:rsidRDefault="00531C28" w:rsidP="00531C28">
      <w:pPr>
        <w:spacing w:after="0" w:line="22" w:lineRule="atLeast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31C28">
        <w:rPr>
          <w:rFonts w:ascii="Times New Roman" w:eastAsia="Times New Roman" w:hAnsi="Times New Roman"/>
          <w:sz w:val="28"/>
          <w:szCs w:val="28"/>
          <w:lang w:eastAsia="ru-RU"/>
        </w:rPr>
        <w:t xml:space="preserve">Все услуги оказываются в срок, установленный регламентами. </w:t>
      </w:r>
      <w:proofErr w:type="gramStart"/>
      <w:r w:rsidRPr="00531C28">
        <w:rPr>
          <w:rFonts w:ascii="Times New Roman" w:eastAsia="Times New Roman" w:hAnsi="Times New Roman"/>
          <w:sz w:val="28"/>
          <w:szCs w:val="28"/>
          <w:lang w:eastAsia="ru-RU"/>
        </w:rPr>
        <w:t>Контроль за</w:t>
      </w:r>
      <w:proofErr w:type="gramEnd"/>
      <w:r w:rsidRPr="00531C28">
        <w:rPr>
          <w:rFonts w:ascii="Times New Roman" w:eastAsia="Times New Roman" w:hAnsi="Times New Roman"/>
          <w:sz w:val="28"/>
          <w:szCs w:val="28"/>
          <w:lang w:eastAsia="ru-RU"/>
        </w:rPr>
        <w:t xml:space="preserve"> соблюдением сроков осуществляют сотрудники МФЦ. Если документы г</w:t>
      </w:r>
      <w:r w:rsidRPr="00531C28">
        <w:rPr>
          <w:rFonts w:ascii="Times New Roman" w:eastAsia="Times New Roman" w:hAnsi="Times New Roman"/>
          <w:sz w:val="28"/>
          <w:szCs w:val="28"/>
          <w:lang w:eastAsia="ru-RU"/>
        </w:rPr>
        <w:t>о</w:t>
      </w:r>
      <w:r w:rsidRPr="00531C28">
        <w:rPr>
          <w:rFonts w:ascii="Times New Roman" w:eastAsia="Times New Roman" w:hAnsi="Times New Roman"/>
          <w:sz w:val="28"/>
          <w:szCs w:val="28"/>
          <w:lang w:eastAsia="ru-RU"/>
        </w:rPr>
        <w:t>товы раньше установленного срока, то заявителю по телефону сообщается, что он может прийти и получить документы.</w:t>
      </w:r>
    </w:p>
    <w:p w:rsidR="00531C28" w:rsidRPr="00531C28" w:rsidRDefault="00531C28" w:rsidP="00531C28">
      <w:pPr>
        <w:spacing w:after="0" w:line="22" w:lineRule="atLeast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31C28">
        <w:rPr>
          <w:rFonts w:ascii="Times New Roman" w:eastAsia="Times New Roman" w:hAnsi="Times New Roman"/>
          <w:sz w:val="28"/>
          <w:szCs w:val="28"/>
          <w:lang w:eastAsia="ru-RU"/>
        </w:rPr>
        <w:t xml:space="preserve">Услуги, оказываемые самим МФЦ, предоставляются бесплатно – это прием и выдача документов, консультации. Некоторые услуги организаций, расположенных в здании МФЦ оказываются на платной основе. </w:t>
      </w:r>
    </w:p>
    <w:p w:rsidR="00531C28" w:rsidRPr="00531C28" w:rsidRDefault="00B445E4" w:rsidP="00531C28">
      <w:pPr>
        <w:spacing w:after="0" w:line="22" w:lineRule="atLeast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</w:t>
      </w:r>
      <w:r w:rsidR="00531C28" w:rsidRPr="00531C28">
        <w:rPr>
          <w:rFonts w:ascii="Times New Roman" w:eastAsia="Times New Roman" w:hAnsi="Times New Roman"/>
          <w:sz w:val="28"/>
          <w:szCs w:val="28"/>
          <w:lang w:eastAsia="ru-RU"/>
        </w:rPr>
        <w:t>МФЦ внедряет передовые информационные и коммуникационные те</w:t>
      </w:r>
      <w:r w:rsidR="00531C28" w:rsidRPr="00531C28">
        <w:rPr>
          <w:rFonts w:ascii="Times New Roman" w:eastAsia="Times New Roman" w:hAnsi="Times New Roman"/>
          <w:sz w:val="28"/>
          <w:szCs w:val="28"/>
          <w:lang w:eastAsia="ru-RU"/>
        </w:rPr>
        <w:t>х</w:t>
      </w:r>
      <w:r w:rsidR="00531C28" w:rsidRPr="00531C28">
        <w:rPr>
          <w:rFonts w:ascii="Times New Roman" w:eastAsia="Times New Roman" w:hAnsi="Times New Roman"/>
          <w:sz w:val="28"/>
          <w:szCs w:val="28"/>
          <w:lang w:eastAsia="ru-RU"/>
        </w:rPr>
        <w:t>нологии:</w:t>
      </w:r>
      <w:r w:rsidR="00531C28" w:rsidRPr="00531C28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="00531C28" w:rsidRPr="00531C28">
        <w:rPr>
          <w:rFonts w:ascii="Times New Roman" w:eastAsia="Times New Roman" w:hAnsi="Times New Roman"/>
          <w:b/>
          <w:sz w:val="28"/>
          <w:szCs w:val="28"/>
          <w:lang w:eastAsia="ru-RU"/>
        </w:rPr>
        <w:br/>
        <w:t>-   </w:t>
      </w:r>
      <w:r w:rsidR="00531C28" w:rsidRPr="00531C28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система электронной очереди, </w:t>
      </w:r>
      <w:r w:rsidR="00531C28" w:rsidRPr="00531C28">
        <w:rPr>
          <w:rFonts w:ascii="Times New Roman" w:eastAsia="Times New Roman" w:hAnsi="Times New Roman"/>
          <w:sz w:val="28"/>
          <w:szCs w:val="28"/>
          <w:lang w:eastAsia="ru-RU"/>
        </w:rPr>
        <w:t xml:space="preserve">за счет </w:t>
      </w:r>
      <w:r w:rsidR="00531C28" w:rsidRPr="00B445E4">
        <w:rPr>
          <w:rFonts w:ascii="Times New Roman" w:eastAsia="Times New Roman" w:hAnsi="Times New Roman"/>
          <w:bCs/>
          <w:sz w:val="28"/>
          <w:szCs w:val="28"/>
          <w:lang w:eastAsia="ru-RU"/>
        </w:rPr>
        <w:t>которой</w:t>
      </w:r>
      <w:r w:rsidR="00531C28" w:rsidRPr="00B445E4">
        <w:rPr>
          <w:rFonts w:ascii="Times New Roman" w:eastAsia="Times New Roman" w:hAnsi="Times New Roman"/>
          <w:sz w:val="28"/>
          <w:szCs w:val="28"/>
          <w:lang w:eastAsia="ru-RU"/>
        </w:rPr>
        <w:t>   с</w:t>
      </w:r>
      <w:r w:rsidR="00531C28" w:rsidRPr="00531C28">
        <w:rPr>
          <w:rFonts w:ascii="Times New Roman" w:eastAsia="Times New Roman" w:hAnsi="Times New Roman"/>
          <w:sz w:val="28"/>
          <w:szCs w:val="28"/>
          <w:lang w:eastAsia="ru-RU"/>
        </w:rPr>
        <w:t>окращается время ожид</w:t>
      </w:r>
      <w:r w:rsidR="00531C28" w:rsidRPr="00531C28">
        <w:rPr>
          <w:rFonts w:ascii="Times New Roman" w:eastAsia="Times New Roman" w:hAnsi="Times New Roman"/>
          <w:sz w:val="28"/>
          <w:szCs w:val="28"/>
          <w:lang w:eastAsia="ru-RU"/>
        </w:rPr>
        <w:t>а</w:t>
      </w:r>
      <w:r w:rsidR="00531C28" w:rsidRPr="00531C28">
        <w:rPr>
          <w:rFonts w:ascii="Times New Roman" w:eastAsia="Times New Roman" w:hAnsi="Times New Roman"/>
          <w:sz w:val="28"/>
          <w:szCs w:val="28"/>
          <w:lang w:eastAsia="ru-RU"/>
        </w:rPr>
        <w:t>ния в очереди. Возможны запись в текущую очередь, предварительная запись на одну или несколько услуг, подтверждение явки по предварительной записи. Запись производится у администратора очереди.</w:t>
      </w:r>
    </w:p>
    <w:p w:rsidR="00531C28" w:rsidRPr="00531C28" w:rsidRDefault="00531C28" w:rsidP="00531C28">
      <w:pPr>
        <w:spacing w:after="0" w:line="22" w:lineRule="atLeast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31C28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- информационно – справочный </w:t>
      </w:r>
      <w:r w:rsidRPr="00531C28">
        <w:rPr>
          <w:rFonts w:ascii="Times New Roman" w:eastAsia="Times New Roman" w:hAnsi="Times New Roman"/>
          <w:sz w:val="28"/>
          <w:szCs w:val="28"/>
          <w:lang w:eastAsia="ru-RU"/>
        </w:rPr>
        <w:t>киоск, здесь каждый желающий может пол</w:t>
      </w:r>
      <w:r w:rsidRPr="00531C28">
        <w:rPr>
          <w:rFonts w:ascii="Times New Roman" w:eastAsia="Times New Roman" w:hAnsi="Times New Roman"/>
          <w:sz w:val="28"/>
          <w:szCs w:val="28"/>
          <w:lang w:eastAsia="ru-RU"/>
        </w:rPr>
        <w:t>у</w:t>
      </w:r>
      <w:r w:rsidRPr="00531C28">
        <w:rPr>
          <w:rFonts w:ascii="Times New Roman" w:eastAsia="Times New Roman" w:hAnsi="Times New Roman"/>
          <w:sz w:val="28"/>
          <w:szCs w:val="28"/>
          <w:lang w:eastAsia="ru-RU"/>
        </w:rPr>
        <w:t>чить не только информацию о работе центра и предоставляемых услугах, пол</w:t>
      </w:r>
      <w:r w:rsidRPr="00531C28">
        <w:rPr>
          <w:rFonts w:ascii="Times New Roman" w:eastAsia="Times New Roman" w:hAnsi="Times New Roman"/>
          <w:sz w:val="28"/>
          <w:szCs w:val="28"/>
          <w:lang w:eastAsia="ru-RU"/>
        </w:rPr>
        <w:t>у</w:t>
      </w:r>
      <w:r w:rsidRPr="00531C28">
        <w:rPr>
          <w:rFonts w:ascii="Times New Roman" w:eastAsia="Times New Roman" w:hAnsi="Times New Roman"/>
          <w:sz w:val="28"/>
          <w:szCs w:val="28"/>
          <w:lang w:eastAsia="ru-RU"/>
        </w:rPr>
        <w:t>чить консультацию по услуге, записаться в электронную очередь, но и  во</w:t>
      </w:r>
      <w:r w:rsidRPr="00531C28">
        <w:rPr>
          <w:rFonts w:ascii="Times New Roman" w:eastAsia="Times New Roman" w:hAnsi="Times New Roman"/>
          <w:sz w:val="28"/>
          <w:szCs w:val="28"/>
          <w:lang w:eastAsia="ru-RU"/>
        </w:rPr>
        <w:t>с</w:t>
      </w:r>
      <w:r w:rsidRPr="00531C28">
        <w:rPr>
          <w:rFonts w:ascii="Times New Roman" w:eastAsia="Times New Roman" w:hAnsi="Times New Roman"/>
          <w:sz w:val="28"/>
          <w:szCs w:val="28"/>
          <w:lang w:eastAsia="ru-RU"/>
        </w:rPr>
        <w:t>пользоваться  Интернет-сайтами: Портал государственных услуг; Портал гос</w:t>
      </w:r>
      <w:r w:rsidRPr="00531C28">
        <w:rPr>
          <w:rFonts w:ascii="Times New Roman" w:eastAsia="Times New Roman" w:hAnsi="Times New Roman"/>
          <w:sz w:val="28"/>
          <w:szCs w:val="28"/>
          <w:lang w:eastAsia="ru-RU"/>
        </w:rPr>
        <w:t>у</w:t>
      </w:r>
      <w:r w:rsidRPr="00531C28">
        <w:rPr>
          <w:rFonts w:ascii="Times New Roman" w:eastAsia="Times New Roman" w:hAnsi="Times New Roman"/>
          <w:sz w:val="28"/>
          <w:szCs w:val="28"/>
          <w:lang w:eastAsia="ru-RU"/>
        </w:rPr>
        <w:t>дарственных и муниципальных услуг Краснодарского края; Портал справочно-правовой системы «Гарант»; Портал ИФНС.</w:t>
      </w:r>
    </w:p>
    <w:p w:rsidR="00531C28" w:rsidRDefault="00531C28" w:rsidP="00531C28">
      <w:pPr>
        <w:spacing w:after="0" w:line="22" w:lineRule="atLeast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31C28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- сайт МФЦ,</w:t>
      </w:r>
      <w:r w:rsidRPr="00531C28">
        <w:rPr>
          <w:rFonts w:ascii="Times New Roman" w:eastAsia="Times New Roman" w:hAnsi="Times New Roman"/>
          <w:sz w:val="28"/>
          <w:szCs w:val="28"/>
          <w:lang w:eastAsia="ru-RU"/>
        </w:rPr>
        <w:t xml:space="preserve"> где размещены информация об МФЦ, перечень предоставляемых услуг, перечень  необходимых документов для получения услуг, возможность заказать услугу, посмотреть этап прохождения документов, посмотреть тек</w:t>
      </w:r>
      <w:r w:rsidRPr="00531C28">
        <w:rPr>
          <w:rFonts w:ascii="Times New Roman" w:eastAsia="Times New Roman" w:hAnsi="Times New Roman"/>
          <w:sz w:val="28"/>
          <w:szCs w:val="28"/>
          <w:lang w:eastAsia="ru-RU"/>
        </w:rPr>
        <w:t>у</w:t>
      </w:r>
      <w:r w:rsidRPr="00531C28">
        <w:rPr>
          <w:rFonts w:ascii="Times New Roman" w:eastAsia="Times New Roman" w:hAnsi="Times New Roman"/>
          <w:sz w:val="28"/>
          <w:szCs w:val="28"/>
          <w:lang w:eastAsia="ru-RU"/>
        </w:rPr>
        <w:t>щую очередь в МФЦ, а также предварительно записаться на прием к специал</w:t>
      </w:r>
      <w:r w:rsidRPr="00531C28">
        <w:rPr>
          <w:rFonts w:ascii="Times New Roman" w:eastAsia="Times New Roman" w:hAnsi="Times New Roman"/>
          <w:sz w:val="28"/>
          <w:szCs w:val="28"/>
          <w:lang w:eastAsia="ru-RU"/>
        </w:rPr>
        <w:t>и</w:t>
      </w:r>
      <w:r w:rsidRPr="00531C28">
        <w:rPr>
          <w:rFonts w:ascii="Times New Roman" w:eastAsia="Times New Roman" w:hAnsi="Times New Roman"/>
          <w:sz w:val="28"/>
          <w:szCs w:val="28"/>
          <w:lang w:eastAsia="ru-RU"/>
        </w:rPr>
        <w:t>стам МФЦ.</w:t>
      </w:r>
    </w:p>
    <w:p w:rsidR="002B3224" w:rsidRPr="00531C28" w:rsidRDefault="002B3224" w:rsidP="00531C28">
      <w:pPr>
        <w:spacing w:after="0" w:line="22" w:lineRule="atLeast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93DEB" w:rsidRPr="00F01631" w:rsidRDefault="00493DEB" w:rsidP="007B5E5B">
      <w:pPr>
        <w:spacing w:after="0" w:line="22" w:lineRule="atLeast"/>
        <w:jc w:val="center"/>
        <w:rPr>
          <w:rFonts w:ascii="Times New Roman" w:hAnsi="Times New Roman"/>
          <w:b/>
          <w:sz w:val="32"/>
          <w:szCs w:val="32"/>
          <w:lang w:eastAsia="ru-RU"/>
        </w:rPr>
      </w:pPr>
      <w:r w:rsidRPr="00F01631">
        <w:rPr>
          <w:rFonts w:ascii="Times New Roman" w:hAnsi="Times New Roman"/>
          <w:b/>
          <w:sz w:val="32"/>
          <w:szCs w:val="32"/>
          <w:lang w:eastAsia="ru-RU"/>
        </w:rPr>
        <w:t xml:space="preserve">Раздел </w:t>
      </w:r>
      <w:r w:rsidR="00045DE4">
        <w:rPr>
          <w:rFonts w:ascii="Times New Roman" w:hAnsi="Times New Roman"/>
          <w:b/>
          <w:sz w:val="32"/>
          <w:szCs w:val="32"/>
          <w:lang w:eastAsia="ru-RU"/>
        </w:rPr>
        <w:t>5</w:t>
      </w:r>
      <w:r w:rsidRPr="00F01631">
        <w:rPr>
          <w:rFonts w:ascii="Times New Roman" w:hAnsi="Times New Roman"/>
          <w:b/>
          <w:sz w:val="32"/>
          <w:szCs w:val="32"/>
          <w:lang w:eastAsia="ru-RU"/>
        </w:rPr>
        <w:t>. Повышение уровня информированности субъектов предпринимательской деятельности и потребителей товаров, р</w:t>
      </w:r>
      <w:r w:rsidRPr="00F01631">
        <w:rPr>
          <w:rFonts w:ascii="Times New Roman" w:hAnsi="Times New Roman"/>
          <w:b/>
          <w:sz w:val="32"/>
          <w:szCs w:val="32"/>
          <w:lang w:eastAsia="ru-RU"/>
        </w:rPr>
        <w:t>а</w:t>
      </w:r>
      <w:r w:rsidRPr="00F01631">
        <w:rPr>
          <w:rFonts w:ascii="Times New Roman" w:hAnsi="Times New Roman"/>
          <w:b/>
          <w:sz w:val="32"/>
          <w:szCs w:val="32"/>
          <w:lang w:eastAsia="ru-RU"/>
        </w:rPr>
        <w:t>бот и услуг о состоянии конкурентной среды</w:t>
      </w:r>
    </w:p>
    <w:p w:rsidR="00493DEB" w:rsidRPr="00F01631" w:rsidRDefault="00493DEB" w:rsidP="00493DEB">
      <w:pPr>
        <w:tabs>
          <w:tab w:val="left" w:pos="993"/>
        </w:tabs>
        <w:suppressAutoHyphens/>
        <w:spacing w:after="0" w:line="22" w:lineRule="atLeast"/>
        <w:ind w:left="1288"/>
        <w:contextualSpacing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493DEB" w:rsidRPr="00F01631" w:rsidRDefault="00493DEB" w:rsidP="00493DEB">
      <w:pPr>
        <w:pStyle w:val="1"/>
        <w:spacing w:before="0" w:beforeAutospacing="0" w:after="0" w:afterAutospacing="0" w:line="22" w:lineRule="atLeast"/>
        <w:ind w:firstLine="708"/>
        <w:jc w:val="both"/>
        <w:rPr>
          <w:b w:val="0"/>
          <w:sz w:val="28"/>
          <w:szCs w:val="28"/>
        </w:rPr>
      </w:pPr>
      <w:r w:rsidRPr="00F01631">
        <w:rPr>
          <w:b w:val="0"/>
          <w:sz w:val="28"/>
          <w:szCs w:val="28"/>
        </w:rPr>
        <w:t>Для обеспечения открытости и доступности информации на официальном сайте муниципального образования город Горячий Ключ создан специальный раздел «Стандарт развития конкуренции», посвященный реализации Стандарта http://www.gorkluch.ru/city/.</w:t>
      </w:r>
    </w:p>
    <w:p w:rsidR="00493DEB" w:rsidRPr="00F01631" w:rsidRDefault="00493DEB" w:rsidP="00493DEB">
      <w:pPr>
        <w:spacing w:after="0" w:line="22" w:lineRule="atLeast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01631">
        <w:rPr>
          <w:rFonts w:ascii="Times New Roman" w:eastAsia="Times New Roman" w:hAnsi="Times New Roman"/>
          <w:sz w:val="28"/>
          <w:szCs w:val="28"/>
          <w:lang w:eastAsia="ru-RU"/>
        </w:rPr>
        <w:t>Кроме того, информация о реализации Стандарта освещается в местных средствах массовой информации.</w:t>
      </w:r>
    </w:p>
    <w:p w:rsidR="00493DEB" w:rsidRPr="00F01631" w:rsidRDefault="00493DEB" w:rsidP="00493DEB">
      <w:pPr>
        <w:pStyle w:val="af2"/>
        <w:spacing w:before="0" w:beforeAutospacing="0" w:after="0" w:afterAutospacing="0" w:line="22" w:lineRule="atLeast"/>
        <w:ind w:firstLine="708"/>
        <w:jc w:val="both"/>
        <w:rPr>
          <w:sz w:val="28"/>
          <w:szCs w:val="28"/>
        </w:rPr>
      </w:pPr>
      <w:r w:rsidRPr="00F01631">
        <w:rPr>
          <w:sz w:val="28"/>
          <w:szCs w:val="28"/>
        </w:rPr>
        <w:t>Организовано проведение конкурсов среди субъектов малого и среднего предпринимательства, популяризирующих лучших производителей товаров и услуг и тиражирование их результатов.</w:t>
      </w:r>
    </w:p>
    <w:p w:rsidR="00493DEB" w:rsidRPr="00F01631" w:rsidRDefault="002B3224" w:rsidP="00493DEB">
      <w:pPr>
        <w:pStyle w:val="ab"/>
        <w:spacing w:line="22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</w:t>
      </w:r>
      <w:r w:rsidR="00493DEB" w:rsidRPr="00F01631">
        <w:rPr>
          <w:rFonts w:ascii="Times New Roman" w:hAnsi="Times New Roman"/>
          <w:sz w:val="28"/>
          <w:szCs w:val="28"/>
        </w:rPr>
        <w:t xml:space="preserve">а постоянной основе размещается информация для предпринимателей на информационных стендах, расположенных в торговых комплексах «Пятая </w:t>
      </w:r>
      <w:r w:rsidR="00493DEB" w:rsidRPr="00F01631">
        <w:rPr>
          <w:rFonts w:ascii="Times New Roman" w:hAnsi="Times New Roman"/>
          <w:sz w:val="28"/>
          <w:szCs w:val="28"/>
        </w:rPr>
        <w:lastRenderedPageBreak/>
        <w:t xml:space="preserve">Авеню», «Рио Плаза», «СБСВ», «Галерея», ОАО «Рынок», </w:t>
      </w:r>
      <w:r w:rsidR="00493DEB" w:rsidRPr="00F01631">
        <w:rPr>
          <w:rFonts w:ascii="Times New Roman" w:hAnsi="Times New Roman"/>
          <w:bCs/>
          <w:sz w:val="28"/>
          <w:szCs w:val="28"/>
        </w:rPr>
        <w:t>МКУ «Многофун</w:t>
      </w:r>
      <w:r w:rsidR="00493DEB" w:rsidRPr="00F01631">
        <w:rPr>
          <w:rFonts w:ascii="Times New Roman" w:hAnsi="Times New Roman"/>
          <w:bCs/>
          <w:sz w:val="28"/>
          <w:szCs w:val="28"/>
        </w:rPr>
        <w:t>к</w:t>
      </w:r>
      <w:r w:rsidR="00493DEB" w:rsidRPr="00F01631">
        <w:rPr>
          <w:rFonts w:ascii="Times New Roman" w:hAnsi="Times New Roman"/>
          <w:bCs/>
          <w:sz w:val="28"/>
          <w:szCs w:val="28"/>
        </w:rPr>
        <w:t>циональный центр предоставления государственных и муниципальных услуг</w:t>
      </w:r>
      <w:r w:rsidR="00493DEB" w:rsidRPr="00F01631">
        <w:rPr>
          <w:rFonts w:ascii="Times New Roman" w:hAnsi="Times New Roman"/>
          <w:sz w:val="28"/>
          <w:szCs w:val="28"/>
        </w:rPr>
        <w:t>».</w:t>
      </w:r>
    </w:p>
    <w:p w:rsidR="005A5D33" w:rsidRDefault="00493DEB" w:rsidP="00493DEB">
      <w:pPr>
        <w:pStyle w:val="af2"/>
        <w:spacing w:before="0" w:beforeAutospacing="0" w:after="0" w:afterAutospacing="0" w:line="22" w:lineRule="atLeast"/>
        <w:ind w:firstLine="708"/>
        <w:jc w:val="both"/>
        <w:rPr>
          <w:sz w:val="28"/>
          <w:szCs w:val="28"/>
        </w:rPr>
      </w:pPr>
      <w:r w:rsidRPr="00F01631">
        <w:rPr>
          <w:sz w:val="28"/>
          <w:szCs w:val="28"/>
        </w:rPr>
        <w:t>На данных стендах можно получить информацию по следующим напра</w:t>
      </w:r>
      <w:r w:rsidRPr="00F01631">
        <w:rPr>
          <w:sz w:val="28"/>
          <w:szCs w:val="28"/>
        </w:rPr>
        <w:t>в</w:t>
      </w:r>
      <w:r w:rsidRPr="00F01631">
        <w:rPr>
          <w:sz w:val="28"/>
          <w:szCs w:val="28"/>
        </w:rPr>
        <w:t xml:space="preserve">лениям: «Организация своего бизнеса», «Финансирование бизнеса», «Правовая поддержка», также можно получить дополнительную информацию о видах и порядке получения государственной поддержки. </w:t>
      </w:r>
    </w:p>
    <w:p w:rsidR="00493DEB" w:rsidRPr="00F01631" w:rsidRDefault="00493DEB" w:rsidP="00493DEB">
      <w:pPr>
        <w:pStyle w:val="af2"/>
        <w:spacing w:before="0" w:beforeAutospacing="0" w:after="0" w:afterAutospacing="0" w:line="22" w:lineRule="atLeast"/>
        <w:ind w:firstLine="708"/>
        <w:jc w:val="both"/>
        <w:rPr>
          <w:sz w:val="28"/>
          <w:szCs w:val="28"/>
        </w:rPr>
      </w:pPr>
      <w:r w:rsidRPr="00F01631">
        <w:rPr>
          <w:sz w:val="28"/>
          <w:szCs w:val="28"/>
        </w:rPr>
        <w:t>Организована рубрика на страницах инвестиционного портала муниц</w:t>
      </w:r>
      <w:r w:rsidRPr="00F01631">
        <w:rPr>
          <w:sz w:val="28"/>
          <w:szCs w:val="28"/>
        </w:rPr>
        <w:t>и</w:t>
      </w:r>
      <w:r w:rsidRPr="00F01631">
        <w:rPr>
          <w:sz w:val="28"/>
          <w:szCs w:val="28"/>
        </w:rPr>
        <w:t>пального образования город Горячий Ключ для субъектов предпринимател</w:t>
      </w:r>
      <w:r w:rsidRPr="00F01631">
        <w:rPr>
          <w:sz w:val="28"/>
          <w:szCs w:val="28"/>
        </w:rPr>
        <w:t>ь</w:t>
      </w:r>
      <w:r w:rsidRPr="00F01631">
        <w:rPr>
          <w:sz w:val="28"/>
          <w:szCs w:val="28"/>
        </w:rPr>
        <w:t>ской деятельности, которая постоя</w:t>
      </w:r>
      <w:r w:rsidRPr="00F01631">
        <w:rPr>
          <w:sz w:val="28"/>
          <w:szCs w:val="28"/>
        </w:rPr>
        <w:t>н</w:t>
      </w:r>
      <w:r w:rsidRPr="00F01631">
        <w:rPr>
          <w:sz w:val="28"/>
          <w:szCs w:val="28"/>
        </w:rPr>
        <w:t>но обновляется актуальной информацией.</w:t>
      </w:r>
    </w:p>
    <w:p w:rsidR="005A5D33" w:rsidRDefault="00493DEB" w:rsidP="00493DEB">
      <w:pPr>
        <w:pStyle w:val="af2"/>
        <w:spacing w:before="0" w:beforeAutospacing="0" w:after="0" w:afterAutospacing="0" w:line="22" w:lineRule="atLeast"/>
        <w:ind w:firstLine="708"/>
        <w:jc w:val="both"/>
        <w:rPr>
          <w:sz w:val="28"/>
          <w:szCs w:val="28"/>
        </w:rPr>
      </w:pPr>
      <w:r w:rsidRPr="00F01631">
        <w:rPr>
          <w:sz w:val="28"/>
          <w:szCs w:val="28"/>
        </w:rPr>
        <w:t xml:space="preserve">По результатам мониторинга </w:t>
      </w:r>
      <w:r w:rsidR="007B5E5B">
        <w:rPr>
          <w:sz w:val="28"/>
          <w:szCs w:val="28"/>
        </w:rPr>
        <w:t xml:space="preserve">мнения </w:t>
      </w:r>
      <w:r w:rsidRPr="00F01631">
        <w:rPr>
          <w:sz w:val="28"/>
          <w:szCs w:val="28"/>
        </w:rPr>
        <w:t>населения, проведенного в ноябре 20</w:t>
      </w:r>
      <w:r w:rsidR="00C86E20">
        <w:rPr>
          <w:sz w:val="28"/>
          <w:szCs w:val="28"/>
        </w:rPr>
        <w:t>20</w:t>
      </w:r>
      <w:r w:rsidRPr="00F01631">
        <w:rPr>
          <w:sz w:val="28"/>
          <w:szCs w:val="28"/>
        </w:rPr>
        <w:t xml:space="preserve"> года,</w:t>
      </w:r>
      <w:r w:rsidR="007B5E5B">
        <w:rPr>
          <w:sz w:val="28"/>
          <w:szCs w:val="28"/>
        </w:rPr>
        <w:t xml:space="preserve"> была </w:t>
      </w:r>
      <w:r w:rsidRPr="00F01631">
        <w:rPr>
          <w:sz w:val="28"/>
          <w:szCs w:val="28"/>
        </w:rPr>
        <w:t>выражена достаточно высокая оценка качества официальной информации о состоянии конкурентной среды на рынке товаров и услуг Кра</w:t>
      </w:r>
      <w:r w:rsidRPr="00F01631">
        <w:rPr>
          <w:sz w:val="28"/>
          <w:szCs w:val="28"/>
        </w:rPr>
        <w:t>с</w:t>
      </w:r>
      <w:r w:rsidRPr="00F01631">
        <w:rPr>
          <w:sz w:val="28"/>
          <w:szCs w:val="28"/>
        </w:rPr>
        <w:t>нодарского края, размещаем</w:t>
      </w:r>
      <w:r w:rsidR="007B5E5B">
        <w:rPr>
          <w:sz w:val="28"/>
          <w:szCs w:val="28"/>
        </w:rPr>
        <w:t>ая</w:t>
      </w:r>
      <w:r w:rsidRPr="00F01631">
        <w:rPr>
          <w:sz w:val="28"/>
          <w:szCs w:val="28"/>
        </w:rPr>
        <w:t xml:space="preserve"> в открытом доступе</w:t>
      </w:r>
      <w:r w:rsidR="007B5E5B">
        <w:rPr>
          <w:sz w:val="28"/>
          <w:szCs w:val="28"/>
        </w:rPr>
        <w:t xml:space="preserve">. </w:t>
      </w:r>
    </w:p>
    <w:p w:rsidR="00493DEB" w:rsidRPr="00F01631" w:rsidRDefault="007B5E5B" w:rsidP="00493DEB">
      <w:pPr>
        <w:pStyle w:val="af2"/>
        <w:spacing w:before="0" w:beforeAutospacing="0" w:after="0" w:afterAutospacing="0" w:line="22" w:lineRule="atLeas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У</w:t>
      </w:r>
      <w:r w:rsidR="00493DEB" w:rsidRPr="00F01631">
        <w:rPr>
          <w:sz w:val="28"/>
          <w:szCs w:val="28"/>
        </w:rPr>
        <w:t>ровень доступности отметили «удовлетворительно» - 9</w:t>
      </w:r>
      <w:r w:rsidR="00C86E20">
        <w:rPr>
          <w:sz w:val="28"/>
          <w:szCs w:val="28"/>
        </w:rPr>
        <w:t>9</w:t>
      </w:r>
      <w:r w:rsidR="00493DEB" w:rsidRPr="00F01631">
        <w:rPr>
          <w:sz w:val="28"/>
          <w:szCs w:val="28"/>
        </w:rPr>
        <w:t>,8% проголос</w:t>
      </w:r>
      <w:r w:rsidR="00493DEB" w:rsidRPr="00F01631">
        <w:rPr>
          <w:sz w:val="28"/>
          <w:szCs w:val="28"/>
        </w:rPr>
        <w:t>о</w:t>
      </w:r>
      <w:r w:rsidR="00493DEB" w:rsidRPr="00F01631">
        <w:rPr>
          <w:sz w:val="28"/>
          <w:szCs w:val="28"/>
        </w:rPr>
        <w:t xml:space="preserve">вавших; «удовлетворительный» уровень понятности отмечен </w:t>
      </w:r>
      <w:r w:rsidR="00C86E20">
        <w:rPr>
          <w:sz w:val="28"/>
          <w:szCs w:val="28"/>
        </w:rPr>
        <w:t>99,7</w:t>
      </w:r>
      <w:r w:rsidR="00493DEB" w:rsidRPr="00F01631">
        <w:rPr>
          <w:sz w:val="28"/>
          <w:szCs w:val="28"/>
        </w:rPr>
        <w:t>% проголос</w:t>
      </w:r>
      <w:r w:rsidR="00493DEB" w:rsidRPr="00F01631">
        <w:rPr>
          <w:sz w:val="28"/>
          <w:szCs w:val="28"/>
        </w:rPr>
        <w:t>о</w:t>
      </w:r>
      <w:r w:rsidR="00493DEB" w:rsidRPr="00F01631">
        <w:rPr>
          <w:sz w:val="28"/>
          <w:szCs w:val="28"/>
        </w:rPr>
        <w:t xml:space="preserve">вавших, и уровень получения информации на уровне «удовлетворительно» оценен </w:t>
      </w:r>
      <w:r w:rsidR="00C86E20">
        <w:rPr>
          <w:sz w:val="28"/>
          <w:szCs w:val="28"/>
        </w:rPr>
        <w:t>99,9</w:t>
      </w:r>
      <w:r w:rsidR="00493DEB" w:rsidRPr="00F01631">
        <w:rPr>
          <w:sz w:val="28"/>
          <w:szCs w:val="28"/>
        </w:rPr>
        <w:t>% проголосовавших.</w:t>
      </w:r>
    </w:p>
    <w:p w:rsidR="00493DEB" w:rsidRDefault="00493DEB" w:rsidP="00551E1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01631">
        <w:rPr>
          <w:rFonts w:ascii="Times New Roman" w:eastAsia="Times New Roman" w:hAnsi="Times New Roman"/>
          <w:b/>
          <w:color w:val="FF0000"/>
          <w:sz w:val="28"/>
          <w:szCs w:val="28"/>
          <w:lang w:eastAsia="ru-RU"/>
        </w:rPr>
        <w:t xml:space="preserve">            </w:t>
      </w:r>
      <w:r w:rsidRPr="00F01631">
        <w:rPr>
          <w:rFonts w:ascii="Times New Roman" w:hAnsi="Times New Roman"/>
          <w:sz w:val="28"/>
          <w:szCs w:val="28"/>
        </w:rPr>
        <w:t>В 20</w:t>
      </w:r>
      <w:r w:rsidR="00C86E20">
        <w:rPr>
          <w:rFonts w:ascii="Times New Roman" w:hAnsi="Times New Roman"/>
          <w:sz w:val="28"/>
          <w:szCs w:val="28"/>
        </w:rPr>
        <w:t>20</w:t>
      </w:r>
      <w:r w:rsidRPr="00F01631">
        <w:rPr>
          <w:rFonts w:ascii="Times New Roman" w:hAnsi="Times New Roman"/>
          <w:sz w:val="28"/>
          <w:szCs w:val="28"/>
        </w:rPr>
        <w:t xml:space="preserve"> году администрацией муниципального образования город Гор</w:t>
      </w:r>
      <w:r w:rsidRPr="00F01631">
        <w:rPr>
          <w:rFonts w:ascii="Times New Roman" w:hAnsi="Times New Roman"/>
          <w:sz w:val="28"/>
          <w:szCs w:val="28"/>
        </w:rPr>
        <w:t>я</w:t>
      </w:r>
      <w:r w:rsidRPr="00F01631">
        <w:rPr>
          <w:rFonts w:ascii="Times New Roman" w:hAnsi="Times New Roman"/>
          <w:sz w:val="28"/>
          <w:szCs w:val="28"/>
        </w:rPr>
        <w:t>чий Ключ проводились следующие обучающие семинары с представителями бизнес сообщества:</w:t>
      </w:r>
    </w:p>
    <w:p w:rsidR="00720E52" w:rsidRDefault="00720E52" w:rsidP="00551E1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- 17.03.2020 Тема: О соблюдении законодательства в сфере торговли (25 чел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век);</w:t>
      </w:r>
    </w:p>
    <w:p w:rsidR="00720E52" w:rsidRDefault="00720E52" w:rsidP="00551E1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- 27.03.2020 Тема: О социальном предпринимательстве (18 человек);</w:t>
      </w:r>
    </w:p>
    <w:p w:rsidR="00720E52" w:rsidRDefault="00720E52" w:rsidP="00720E5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- 25.06.2020 Тема: </w:t>
      </w:r>
      <w:proofErr w:type="spellStart"/>
      <w:r>
        <w:rPr>
          <w:rFonts w:ascii="Times New Roman" w:hAnsi="Times New Roman"/>
          <w:sz w:val="28"/>
          <w:szCs w:val="28"/>
        </w:rPr>
        <w:t>Самозанятые</w:t>
      </w:r>
      <w:proofErr w:type="spellEnd"/>
      <w:r>
        <w:rPr>
          <w:rFonts w:ascii="Times New Roman" w:hAnsi="Times New Roman"/>
          <w:sz w:val="28"/>
          <w:szCs w:val="28"/>
        </w:rPr>
        <w:t xml:space="preserve"> в вопросах и ответах (20 человек);</w:t>
      </w:r>
    </w:p>
    <w:p w:rsidR="00720E52" w:rsidRDefault="00720E52" w:rsidP="00720E5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- 04.08.2020 Тема: Продвижение личного бренда (25 человек);</w:t>
      </w:r>
    </w:p>
    <w:p w:rsidR="00720E52" w:rsidRPr="00F01631" w:rsidRDefault="00720E52" w:rsidP="00551E1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- 25.09.2020 Тема: О возможности подачи заявок на </w:t>
      </w:r>
      <w:proofErr w:type="spellStart"/>
      <w:r>
        <w:rPr>
          <w:rFonts w:ascii="Times New Roman" w:hAnsi="Times New Roman"/>
          <w:sz w:val="28"/>
          <w:szCs w:val="28"/>
        </w:rPr>
        <w:t>грантовую</w:t>
      </w:r>
      <w:proofErr w:type="spellEnd"/>
      <w:r>
        <w:rPr>
          <w:rFonts w:ascii="Times New Roman" w:hAnsi="Times New Roman"/>
          <w:sz w:val="28"/>
          <w:szCs w:val="28"/>
        </w:rPr>
        <w:t xml:space="preserve"> поддержку о</w:t>
      </w:r>
      <w:r>
        <w:rPr>
          <w:rFonts w:ascii="Times New Roman" w:hAnsi="Times New Roman"/>
          <w:sz w:val="28"/>
          <w:szCs w:val="28"/>
        </w:rPr>
        <w:t>б</w:t>
      </w:r>
      <w:r>
        <w:rPr>
          <w:rFonts w:ascii="Times New Roman" w:hAnsi="Times New Roman"/>
          <w:sz w:val="28"/>
          <w:szCs w:val="28"/>
        </w:rPr>
        <w:t xml:space="preserve">щественных предпринимательских инициатив на развитие внутреннего и въездного туризма; </w:t>
      </w:r>
    </w:p>
    <w:p w:rsidR="00493DEB" w:rsidRPr="00F01631" w:rsidRDefault="00493DEB" w:rsidP="00551E1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01631">
        <w:rPr>
          <w:rFonts w:ascii="Times New Roman" w:hAnsi="Times New Roman"/>
          <w:sz w:val="28"/>
          <w:szCs w:val="28"/>
        </w:rPr>
        <w:t xml:space="preserve">- </w:t>
      </w:r>
      <w:r w:rsidR="00720E52">
        <w:rPr>
          <w:rFonts w:ascii="Times New Roman" w:hAnsi="Times New Roman"/>
          <w:sz w:val="28"/>
          <w:szCs w:val="28"/>
        </w:rPr>
        <w:t>23.10.2020</w:t>
      </w:r>
      <w:r w:rsidRPr="00F01631">
        <w:rPr>
          <w:rFonts w:ascii="Times New Roman" w:hAnsi="Times New Roman"/>
          <w:sz w:val="28"/>
          <w:szCs w:val="28"/>
        </w:rPr>
        <w:t xml:space="preserve">. Тема: </w:t>
      </w:r>
      <w:r w:rsidR="00720E52">
        <w:rPr>
          <w:rFonts w:ascii="Times New Roman" w:hAnsi="Times New Roman"/>
          <w:sz w:val="28"/>
          <w:szCs w:val="28"/>
        </w:rPr>
        <w:t xml:space="preserve">О возможности осуществления репетиторской деятельности в качестве </w:t>
      </w:r>
      <w:proofErr w:type="spellStart"/>
      <w:r w:rsidR="00720E52">
        <w:rPr>
          <w:rFonts w:ascii="Times New Roman" w:hAnsi="Times New Roman"/>
          <w:sz w:val="28"/>
          <w:szCs w:val="28"/>
        </w:rPr>
        <w:t>самозанятых</w:t>
      </w:r>
      <w:proofErr w:type="spellEnd"/>
      <w:r w:rsidRPr="00F01631">
        <w:rPr>
          <w:rFonts w:ascii="Times New Roman" w:hAnsi="Times New Roman"/>
          <w:sz w:val="28"/>
          <w:szCs w:val="28"/>
        </w:rPr>
        <w:t xml:space="preserve"> (</w:t>
      </w:r>
      <w:r w:rsidR="00720E52">
        <w:rPr>
          <w:rFonts w:ascii="Times New Roman" w:hAnsi="Times New Roman"/>
          <w:sz w:val="28"/>
          <w:szCs w:val="28"/>
        </w:rPr>
        <w:t>17</w:t>
      </w:r>
      <w:r w:rsidRPr="00F01631">
        <w:rPr>
          <w:rFonts w:ascii="Times New Roman" w:hAnsi="Times New Roman"/>
          <w:sz w:val="28"/>
          <w:szCs w:val="28"/>
        </w:rPr>
        <w:t xml:space="preserve"> человек);</w:t>
      </w:r>
    </w:p>
    <w:p w:rsidR="00493DEB" w:rsidRPr="00F01631" w:rsidRDefault="00493DEB" w:rsidP="00551E1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01631">
        <w:rPr>
          <w:rFonts w:ascii="Times New Roman" w:hAnsi="Times New Roman"/>
          <w:sz w:val="28"/>
          <w:szCs w:val="28"/>
        </w:rPr>
        <w:t xml:space="preserve">- </w:t>
      </w:r>
      <w:r w:rsidR="00400193">
        <w:rPr>
          <w:rFonts w:ascii="Times New Roman" w:hAnsi="Times New Roman"/>
          <w:sz w:val="28"/>
          <w:szCs w:val="28"/>
        </w:rPr>
        <w:t>19.11.2020</w:t>
      </w:r>
      <w:r w:rsidRPr="00F01631">
        <w:rPr>
          <w:rFonts w:ascii="Times New Roman" w:hAnsi="Times New Roman"/>
          <w:sz w:val="28"/>
          <w:szCs w:val="28"/>
        </w:rPr>
        <w:t xml:space="preserve"> Тема: </w:t>
      </w:r>
      <w:r w:rsidR="00400193">
        <w:rPr>
          <w:rFonts w:ascii="Times New Roman" w:hAnsi="Times New Roman"/>
          <w:sz w:val="28"/>
          <w:szCs w:val="28"/>
        </w:rPr>
        <w:t>Возможности для повышения эффективности бизнеса (25 ч</w:t>
      </w:r>
      <w:r w:rsidR="00400193">
        <w:rPr>
          <w:rFonts w:ascii="Times New Roman" w:hAnsi="Times New Roman"/>
          <w:sz w:val="28"/>
          <w:szCs w:val="28"/>
        </w:rPr>
        <w:t>е</w:t>
      </w:r>
      <w:r w:rsidR="00400193">
        <w:rPr>
          <w:rFonts w:ascii="Times New Roman" w:hAnsi="Times New Roman"/>
          <w:sz w:val="28"/>
          <w:szCs w:val="28"/>
        </w:rPr>
        <w:t>ловек).</w:t>
      </w:r>
    </w:p>
    <w:p w:rsidR="00493DEB" w:rsidRDefault="00493DEB" w:rsidP="00BE6590">
      <w:pPr>
        <w:spacing w:after="0" w:line="22" w:lineRule="atLeast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proofErr w:type="gramStart"/>
      <w:r w:rsidRPr="00F01631">
        <w:rPr>
          <w:rFonts w:ascii="Times New Roman" w:hAnsi="Times New Roman"/>
          <w:color w:val="000000"/>
          <w:sz w:val="28"/>
          <w:szCs w:val="28"/>
        </w:rPr>
        <w:t>В рамках реализации подпункта «г» пункта 2 Перечня поручений През</w:t>
      </w:r>
      <w:r w:rsidRPr="00F01631">
        <w:rPr>
          <w:rFonts w:ascii="Times New Roman" w:hAnsi="Times New Roman"/>
          <w:color w:val="000000"/>
          <w:sz w:val="28"/>
          <w:szCs w:val="28"/>
        </w:rPr>
        <w:t>и</w:t>
      </w:r>
      <w:r w:rsidRPr="00F01631">
        <w:rPr>
          <w:rFonts w:ascii="Times New Roman" w:hAnsi="Times New Roman"/>
          <w:color w:val="000000"/>
          <w:sz w:val="28"/>
          <w:szCs w:val="28"/>
        </w:rPr>
        <w:t>дента Российской Федерации № Пр-817 ГС от 15 мая 2018 года информация об объектах, находящихся в муниципальной собственности, включая сведения о наименовании объектов, их местонахождении, характеристиках и целевом н</w:t>
      </w:r>
      <w:r w:rsidRPr="00F01631">
        <w:rPr>
          <w:rFonts w:ascii="Times New Roman" w:hAnsi="Times New Roman"/>
          <w:color w:val="000000"/>
          <w:sz w:val="28"/>
          <w:szCs w:val="28"/>
        </w:rPr>
        <w:t>а</w:t>
      </w:r>
      <w:r w:rsidRPr="00F01631">
        <w:rPr>
          <w:rFonts w:ascii="Times New Roman" w:hAnsi="Times New Roman"/>
          <w:color w:val="000000"/>
          <w:sz w:val="28"/>
          <w:szCs w:val="28"/>
        </w:rPr>
        <w:t>значении объектов, существующих ограничениях их использования и обрем</w:t>
      </w:r>
      <w:r w:rsidRPr="00F01631">
        <w:rPr>
          <w:rFonts w:ascii="Times New Roman" w:hAnsi="Times New Roman"/>
          <w:color w:val="000000"/>
          <w:sz w:val="28"/>
          <w:szCs w:val="28"/>
        </w:rPr>
        <w:t>е</w:t>
      </w:r>
      <w:r w:rsidRPr="00F01631">
        <w:rPr>
          <w:rFonts w:ascii="Times New Roman" w:hAnsi="Times New Roman"/>
          <w:color w:val="000000"/>
          <w:sz w:val="28"/>
          <w:szCs w:val="28"/>
        </w:rPr>
        <w:t>нения правами третьих лиц, размещена на официальном сайте муниципального образования город Горячий Ключ в разделе «Администрация» подраздел</w:t>
      </w:r>
      <w:proofErr w:type="gramEnd"/>
      <w:r w:rsidRPr="00F01631">
        <w:rPr>
          <w:rFonts w:ascii="Times New Roman" w:hAnsi="Times New Roman"/>
          <w:color w:val="000000"/>
          <w:sz w:val="28"/>
          <w:szCs w:val="28"/>
        </w:rPr>
        <w:t xml:space="preserve"> «И</w:t>
      </w:r>
      <w:r w:rsidRPr="00F01631">
        <w:rPr>
          <w:rFonts w:ascii="Times New Roman" w:hAnsi="Times New Roman"/>
          <w:color w:val="000000"/>
          <w:sz w:val="28"/>
          <w:szCs w:val="28"/>
        </w:rPr>
        <w:t>н</w:t>
      </w:r>
      <w:r w:rsidRPr="00F01631">
        <w:rPr>
          <w:rFonts w:ascii="Times New Roman" w:hAnsi="Times New Roman"/>
          <w:color w:val="000000"/>
          <w:sz w:val="28"/>
          <w:szCs w:val="28"/>
        </w:rPr>
        <w:t>формация об объектах, находящихся в муниципальной собственности» (</w:t>
      </w:r>
      <w:hyperlink r:id="rId60" w:history="1">
        <w:r w:rsidR="00C10152" w:rsidRPr="00795FE4">
          <w:rPr>
            <w:rStyle w:val="af1"/>
            <w:rFonts w:ascii="Times New Roman" w:hAnsi="Times New Roman"/>
            <w:sz w:val="28"/>
            <w:szCs w:val="28"/>
          </w:rPr>
          <w:t>http://www.gorkluch.ru/about/mun_sobstvennost/</w:t>
        </w:r>
      </w:hyperlink>
      <w:r w:rsidRPr="00F01631">
        <w:rPr>
          <w:rFonts w:ascii="Times New Roman" w:hAnsi="Times New Roman"/>
          <w:color w:val="000000"/>
          <w:sz w:val="28"/>
          <w:szCs w:val="28"/>
        </w:rPr>
        <w:t>).</w:t>
      </w:r>
    </w:p>
    <w:p w:rsidR="00C10152" w:rsidRDefault="00C10152" w:rsidP="00BE6590">
      <w:pPr>
        <w:spacing w:after="0" w:line="22" w:lineRule="atLeast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5A5D33" w:rsidRDefault="005A5D33" w:rsidP="00BE6590">
      <w:pPr>
        <w:spacing w:after="0" w:line="22" w:lineRule="atLeast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5A5D33" w:rsidRDefault="005A5D33" w:rsidP="00BE6590">
      <w:pPr>
        <w:spacing w:after="0" w:line="22" w:lineRule="atLeast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C10152" w:rsidRDefault="00C10152" w:rsidP="00C10152">
      <w:pPr>
        <w:spacing w:after="0" w:line="22" w:lineRule="atLeast"/>
        <w:ind w:firstLine="708"/>
        <w:jc w:val="center"/>
        <w:rPr>
          <w:rFonts w:ascii="Times New Roman" w:eastAsia="Times New Roman" w:hAnsi="Times New Roman"/>
          <w:b/>
          <w:sz w:val="32"/>
          <w:szCs w:val="32"/>
          <w:lang w:eastAsia="ru-RU"/>
        </w:rPr>
      </w:pPr>
      <w:r w:rsidRPr="00796272">
        <w:rPr>
          <w:rFonts w:ascii="Times New Roman" w:eastAsia="Times New Roman" w:hAnsi="Times New Roman"/>
          <w:b/>
          <w:sz w:val="32"/>
          <w:szCs w:val="32"/>
          <w:lang w:eastAsia="ru-RU"/>
        </w:rPr>
        <w:lastRenderedPageBreak/>
        <w:t>Раздел 6.  Результаты реализации мероприятий «дорожной карты» по содействию развитию конкуре</w:t>
      </w:r>
      <w:r w:rsidR="00F761FC">
        <w:rPr>
          <w:rFonts w:ascii="Times New Roman" w:eastAsia="Times New Roman" w:hAnsi="Times New Roman"/>
          <w:b/>
          <w:sz w:val="32"/>
          <w:szCs w:val="32"/>
          <w:lang w:eastAsia="ru-RU"/>
        </w:rPr>
        <w:t>нции муниципального образования</w:t>
      </w:r>
    </w:p>
    <w:p w:rsidR="00F761FC" w:rsidRDefault="00F761FC" w:rsidP="00C10152">
      <w:pPr>
        <w:spacing w:after="0" w:line="22" w:lineRule="atLeast"/>
        <w:ind w:firstLine="708"/>
        <w:jc w:val="center"/>
        <w:rPr>
          <w:rFonts w:ascii="Times New Roman" w:eastAsia="Times New Roman" w:hAnsi="Times New Roman"/>
          <w:b/>
          <w:sz w:val="32"/>
          <w:szCs w:val="32"/>
          <w:lang w:eastAsia="ru-RU"/>
        </w:rPr>
      </w:pPr>
    </w:p>
    <w:p w:rsidR="00796272" w:rsidRDefault="009B1B19" w:rsidP="00A621D8">
      <w:pPr>
        <w:spacing w:after="0" w:line="22" w:lineRule="atLeast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 w:rsidRPr="009B1B19">
        <w:rPr>
          <w:rFonts w:ascii="Times New Roman" w:eastAsia="Times New Roman" w:hAnsi="Times New Roman"/>
          <w:sz w:val="28"/>
          <w:szCs w:val="28"/>
          <w:lang w:eastAsia="ru-RU"/>
        </w:rPr>
        <w:t xml:space="preserve">Во исполнение требований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стандарта развития конкуренции в</w:t>
      </w:r>
      <w:r w:rsidRPr="009B1B19">
        <w:rPr>
          <w:rFonts w:ascii="Times New Roman" w:eastAsia="Times New Roman" w:hAnsi="Times New Roman"/>
          <w:sz w:val="28"/>
          <w:szCs w:val="28"/>
          <w:lang w:eastAsia="ru-RU"/>
        </w:rPr>
        <w:t xml:space="preserve"> субъектах Российской Федерации, утвержденного распоряжением Правительства Росси</w:t>
      </w:r>
      <w:r w:rsidRPr="009B1B19">
        <w:rPr>
          <w:rFonts w:ascii="Times New Roman" w:eastAsia="Times New Roman" w:hAnsi="Times New Roman"/>
          <w:sz w:val="28"/>
          <w:szCs w:val="28"/>
          <w:lang w:eastAsia="ru-RU"/>
        </w:rPr>
        <w:t>й</w:t>
      </w:r>
      <w:r w:rsidRPr="009B1B19">
        <w:rPr>
          <w:rFonts w:ascii="Times New Roman" w:eastAsia="Times New Roman" w:hAnsi="Times New Roman"/>
          <w:sz w:val="28"/>
          <w:szCs w:val="28"/>
          <w:lang w:eastAsia="ru-RU"/>
        </w:rPr>
        <w:t xml:space="preserve">ской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Федерации от 17 апреля 2019 г. № 768-р, в целях реализации Соглашения о внедрении стандарта развития конкуренции в Краснодарском крае</w:t>
      </w:r>
      <w:r w:rsidR="00B91E9D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1E3954">
        <w:rPr>
          <w:rFonts w:ascii="Times New Roman" w:eastAsia="Times New Roman" w:hAnsi="Times New Roman"/>
          <w:sz w:val="28"/>
          <w:szCs w:val="28"/>
          <w:lang w:eastAsia="ru-RU"/>
        </w:rPr>
        <w:t>постано</w:t>
      </w:r>
      <w:r w:rsidR="001E3954">
        <w:rPr>
          <w:rFonts w:ascii="Times New Roman" w:eastAsia="Times New Roman" w:hAnsi="Times New Roman"/>
          <w:sz w:val="28"/>
          <w:szCs w:val="28"/>
          <w:lang w:eastAsia="ru-RU"/>
        </w:rPr>
        <w:t>в</w:t>
      </w:r>
      <w:r w:rsidR="001E3954">
        <w:rPr>
          <w:rFonts w:ascii="Times New Roman" w:eastAsia="Times New Roman" w:hAnsi="Times New Roman"/>
          <w:sz w:val="28"/>
          <w:szCs w:val="28"/>
          <w:lang w:eastAsia="ru-RU"/>
        </w:rPr>
        <w:t>лением администрации</w:t>
      </w:r>
      <w:r w:rsidR="00B91E9D">
        <w:rPr>
          <w:rFonts w:ascii="Times New Roman" w:eastAsia="Times New Roman" w:hAnsi="Times New Roman"/>
          <w:sz w:val="28"/>
          <w:szCs w:val="28"/>
          <w:lang w:eastAsia="ru-RU"/>
        </w:rPr>
        <w:t xml:space="preserve"> муниципального образования </w:t>
      </w:r>
      <w:r w:rsidR="001E3954">
        <w:rPr>
          <w:rFonts w:ascii="Times New Roman" w:eastAsia="Times New Roman" w:hAnsi="Times New Roman"/>
          <w:sz w:val="28"/>
          <w:szCs w:val="28"/>
          <w:lang w:eastAsia="ru-RU"/>
        </w:rPr>
        <w:t xml:space="preserve">город Горячий Ключ </w:t>
      </w:r>
      <w:r w:rsidR="007B5E5B">
        <w:rPr>
          <w:rFonts w:ascii="Times New Roman" w:eastAsia="Times New Roman" w:hAnsi="Times New Roman"/>
          <w:sz w:val="28"/>
          <w:szCs w:val="28"/>
          <w:lang w:eastAsia="ru-RU"/>
        </w:rPr>
        <w:t xml:space="preserve">     </w:t>
      </w:r>
      <w:r w:rsidR="001E3954">
        <w:rPr>
          <w:rFonts w:ascii="Times New Roman" w:eastAsia="Times New Roman" w:hAnsi="Times New Roman"/>
          <w:sz w:val="28"/>
          <w:szCs w:val="28"/>
          <w:lang w:eastAsia="ru-RU"/>
        </w:rPr>
        <w:t>№ 124 от 30.01.2020 года утвержден план мероприятий (дорожная карта) по с</w:t>
      </w:r>
      <w:r w:rsidR="001E3954">
        <w:rPr>
          <w:rFonts w:ascii="Times New Roman" w:eastAsia="Times New Roman" w:hAnsi="Times New Roman"/>
          <w:sz w:val="28"/>
          <w:szCs w:val="28"/>
          <w:lang w:eastAsia="ru-RU"/>
        </w:rPr>
        <w:t>о</w:t>
      </w:r>
      <w:r w:rsidR="001E3954">
        <w:rPr>
          <w:rFonts w:ascii="Times New Roman" w:eastAsia="Times New Roman" w:hAnsi="Times New Roman"/>
          <w:sz w:val="28"/>
          <w:szCs w:val="28"/>
          <w:lang w:eastAsia="ru-RU"/>
        </w:rPr>
        <w:t>действию развити</w:t>
      </w:r>
      <w:r w:rsidR="007B5E5B">
        <w:rPr>
          <w:rFonts w:ascii="Times New Roman" w:eastAsia="Times New Roman" w:hAnsi="Times New Roman"/>
          <w:sz w:val="28"/>
          <w:szCs w:val="28"/>
          <w:lang w:eastAsia="ru-RU"/>
        </w:rPr>
        <w:t>я</w:t>
      </w:r>
      <w:r w:rsidR="001E3954">
        <w:rPr>
          <w:rFonts w:ascii="Times New Roman" w:eastAsia="Times New Roman" w:hAnsi="Times New Roman"/>
          <w:sz w:val="28"/>
          <w:szCs w:val="28"/>
          <w:lang w:eastAsia="ru-RU"/>
        </w:rPr>
        <w:t xml:space="preserve"> конкуренции в муниципальном образовании город Горячий Ключ.</w:t>
      </w:r>
      <w:proofErr w:type="gramEnd"/>
      <w:r w:rsidR="001E3954">
        <w:rPr>
          <w:rFonts w:ascii="Times New Roman" w:eastAsia="Times New Roman" w:hAnsi="Times New Roman"/>
          <w:sz w:val="28"/>
          <w:szCs w:val="28"/>
          <w:lang w:eastAsia="ru-RU"/>
        </w:rPr>
        <w:t xml:space="preserve"> Данное постановление размещено на официальном сайте администрации муниципального образования город Горячий Ключ (</w:t>
      </w:r>
      <w:hyperlink w:history="1">
        <w:r w:rsidR="00587852" w:rsidRPr="00265DE0">
          <w:rPr>
            <w:rStyle w:val="af1"/>
            <w:rFonts w:ascii="Times New Roman" w:eastAsia="Times New Roman" w:hAnsi="Times New Roman"/>
            <w:sz w:val="28"/>
            <w:szCs w:val="28"/>
            <w:lang w:eastAsia="ru-RU"/>
          </w:rPr>
          <w:t xml:space="preserve">http:// </w:t>
        </w:r>
        <w:proofErr w:type="spellStart"/>
        <w:r w:rsidR="00587852" w:rsidRPr="00265DE0">
          <w:rPr>
            <w:rStyle w:val="af1"/>
            <w:rFonts w:ascii="Times New Roman" w:eastAsia="Times New Roman" w:hAnsi="Times New Roman"/>
            <w:sz w:val="28"/>
            <w:szCs w:val="28"/>
            <w:lang w:eastAsia="ru-RU"/>
          </w:rPr>
          <w:t>www</w:t>
        </w:r>
        <w:proofErr w:type="spellEnd"/>
        <w:r w:rsidR="00587852" w:rsidRPr="00265DE0">
          <w:rPr>
            <w:rStyle w:val="af1"/>
            <w:rFonts w:ascii="Times New Roman" w:eastAsia="Times New Roman" w:hAnsi="Times New Roman"/>
            <w:sz w:val="28"/>
            <w:szCs w:val="28"/>
            <w:lang w:eastAsia="ru-RU"/>
          </w:rPr>
          <w:t xml:space="preserve">. </w:t>
        </w:r>
        <w:proofErr w:type="spellStart"/>
        <w:r w:rsidR="00587852" w:rsidRPr="00265DE0">
          <w:rPr>
            <w:rStyle w:val="af1"/>
            <w:rFonts w:ascii="Times New Roman" w:eastAsia="Times New Roman" w:hAnsi="Times New Roman"/>
            <w:sz w:val="28"/>
            <w:szCs w:val="28"/>
            <w:lang w:eastAsia="ru-RU"/>
          </w:rPr>
          <w:t>gorkluch.ru</w:t>
        </w:r>
        <w:proofErr w:type="spellEnd"/>
        <w:r w:rsidR="00587852" w:rsidRPr="00265DE0">
          <w:rPr>
            <w:rStyle w:val="af1"/>
            <w:rFonts w:ascii="Times New Roman" w:eastAsia="Times New Roman" w:hAnsi="Times New Roman"/>
            <w:sz w:val="28"/>
            <w:szCs w:val="28"/>
            <w:lang w:eastAsia="ru-RU"/>
          </w:rPr>
          <w:t>/</w:t>
        </w:r>
        <w:proofErr w:type="spellStart"/>
        <w:r w:rsidR="00587852" w:rsidRPr="00265DE0">
          <w:rPr>
            <w:rStyle w:val="af1"/>
            <w:rFonts w:ascii="Times New Roman" w:eastAsia="Times New Roman" w:hAnsi="Times New Roman"/>
            <w:sz w:val="28"/>
            <w:szCs w:val="28"/>
            <w:lang w:eastAsia="ru-RU"/>
          </w:rPr>
          <w:t>city</w:t>
        </w:r>
        <w:proofErr w:type="spellEnd"/>
        <w:r w:rsidR="00587852" w:rsidRPr="00265DE0">
          <w:rPr>
            <w:rStyle w:val="af1"/>
            <w:rFonts w:ascii="Times New Roman" w:eastAsia="Times New Roman" w:hAnsi="Times New Roman"/>
            <w:sz w:val="28"/>
            <w:szCs w:val="28"/>
            <w:lang w:eastAsia="ru-RU"/>
          </w:rPr>
          <w:t>/</w:t>
        </w:r>
        <w:proofErr w:type="spellStart"/>
        <w:r w:rsidR="00587852" w:rsidRPr="00265DE0">
          <w:rPr>
            <w:rStyle w:val="af1"/>
            <w:rFonts w:ascii="Times New Roman" w:eastAsia="Times New Roman" w:hAnsi="Times New Roman"/>
            <w:sz w:val="28"/>
            <w:szCs w:val="28"/>
            <w:lang w:eastAsia="ru-RU"/>
          </w:rPr>
          <w:t>konkurent</w:t>
        </w:r>
        <w:proofErr w:type="spellEnd"/>
        <w:r w:rsidR="00587852" w:rsidRPr="00265DE0">
          <w:rPr>
            <w:rStyle w:val="af1"/>
            <w:rFonts w:ascii="Times New Roman" w:eastAsia="Times New Roman" w:hAnsi="Times New Roman"/>
            <w:sz w:val="28"/>
            <w:szCs w:val="28"/>
            <w:lang w:eastAsia="ru-RU"/>
          </w:rPr>
          <w:t>/</w:t>
        </w:r>
        <w:proofErr w:type="spellStart"/>
        <w:r w:rsidR="00587852" w:rsidRPr="00265DE0">
          <w:rPr>
            <w:rStyle w:val="af1"/>
            <w:rFonts w:ascii="Times New Roman" w:eastAsia="Times New Roman" w:hAnsi="Times New Roman"/>
            <w:sz w:val="28"/>
            <w:szCs w:val="28"/>
            <w:lang w:eastAsia="ru-RU"/>
          </w:rPr>
          <w:t>npa</w:t>
        </w:r>
        <w:proofErr w:type="spellEnd"/>
        <w:r w:rsidR="00587852" w:rsidRPr="00265DE0">
          <w:rPr>
            <w:rStyle w:val="af1"/>
            <w:rFonts w:ascii="Times New Roman" w:eastAsia="Times New Roman" w:hAnsi="Times New Roman"/>
            <w:sz w:val="28"/>
            <w:szCs w:val="28"/>
            <w:lang w:eastAsia="ru-RU"/>
          </w:rPr>
          <w:t>/</w:t>
        </w:r>
      </w:hyperlink>
      <w:r w:rsidR="001E3954">
        <w:rPr>
          <w:rFonts w:ascii="Times New Roman" w:eastAsia="Times New Roman" w:hAnsi="Times New Roman"/>
          <w:sz w:val="28"/>
          <w:szCs w:val="28"/>
          <w:lang w:eastAsia="ru-RU"/>
        </w:rPr>
        <w:t>)</w:t>
      </w:r>
      <w:r w:rsidR="00C836CC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C836CC" w:rsidRDefault="00C836CC" w:rsidP="00A621D8">
      <w:pPr>
        <w:spacing w:after="0" w:line="22" w:lineRule="atLeast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План мероприятий «дорожная карта» содержит 62 мероприятия, обесп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е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чивающие достижение ключевых показателей развития конкуренции на </w:t>
      </w:r>
      <w:r w:rsidR="0008269D">
        <w:rPr>
          <w:rFonts w:ascii="Times New Roman" w:eastAsia="Times New Roman" w:hAnsi="Times New Roman"/>
          <w:sz w:val="28"/>
          <w:szCs w:val="28"/>
          <w:lang w:eastAsia="ru-RU"/>
        </w:rPr>
        <w:t>това</w:t>
      </w:r>
      <w:r w:rsidR="0008269D">
        <w:rPr>
          <w:rFonts w:ascii="Times New Roman" w:eastAsia="Times New Roman" w:hAnsi="Times New Roman"/>
          <w:sz w:val="28"/>
          <w:szCs w:val="28"/>
          <w:lang w:eastAsia="ru-RU"/>
        </w:rPr>
        <w:t>р</w:t>
      </w:r>
      <w:r w:rsidR="0008269D">
        <w:rPr>
          <w:rFonts w:ascii="Times New Roman" w:eastAsia="Times New Roman" w:hAnsi="Times New Roman"/>
          <w:sz w:val="28"/>
          <w:szCs w:val="28"/>
          <w:lang w:eastAsia="ru-RU"/>
        </w:rPr>
        <w:t>ных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рынках</w:t>
      </w:r>
      <w:r w:rsidR="0008269D">
        <w:rPr>
          <w:rFonts w:ascii="Times New Roman" w:eastAsia="Times New Roman" w:hAnsi="Times New Roman"/>
          <w:sz w:val="28"/>
          <w:szCs w:val="28"/>
          <w:lang w:eastAsia="ru-RU"/>
        </w:rPr>
        <w:t>, из них</w:t>
      </w:r>
      <w:r w:rsidR="00A621D8">
        <w:rPr>
          <w:rFonts w:ascii="Times New Roman" w:eastAsia="Times New Roman" w:hAnsi="Times New Roman"/>
          <w:sz w:val="28"/>
          <w:szCs w:val="28"/>
          <w:lang w:eastAsia="ru-RU"/>
        </w:rPr>
        <w:t xml:space="preserve"> у</w:t>
      </w:r>
      <w:r w:rsidR="0008269D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A621D8">
        <w:rPr>
          <w:rFonts w:ascii="Times New Roman" w:eastAsia="Times New Roman" w:hAnsi="Times New Roman"/>
          <w:sz w:val="28"/>
          <w:szCs w:val="28"/>
          <w:lang w:eastAsia="ru-RU"/>
        </w:rPr>
        <w:t>58 показателей предусмотрено целевое значение показ</w:t>
      </w:r>
      <w:r w:rsidR="00A621D8">
        <w:rPr>
          <w:rFonts w:ascii="Times New Roman" w:eastAsia="Times New Roman" w:hAnsi="Times New Roman"/>
          <w:sz w:val="28"/>
          <w:szCs w:val="28"/>
          <w:lang w:eastAsia="ru-RU"/>
        </w:rPr>
        <w:t>а</w:t>
      </w:r>
      <w:r w:rsidR="00A621D8">
        <w:rPr>
          <w:rFonts w:ascii="Times New Roman" w:eastAsia="Times New Roman" w:hAnsi="Times New Roman"/>
          <w:sz w:val="28"/>
          <w:szCs w:val="28"/>
          <w:lang w:eastAsia="ru-RU"/>
        </w:rPr>
        <w:t>теля на 2020 год. По 5</w:t>
      </w:r>
      <w:r w:rsidR="004D0CD5">
        <w:rPr>
          <w:rFonts w:ascii="Times New Roman" w:eastAsia="Times New Roman" w:hAnsi="Times New Roman"/>
          <w:sz w:val="28"/>
          <w:szCs w:val="28"/>
          <w:lang w:eastAsia="ru-RU"/>
        </w:rPr>
        <w:t>4</w:t>
      </w:r>
      <w:r w:rsidR="00A621D8">
        <w:rPr>
          <w:rFonts w:ascii="Times New Roman" w:eastAsia="Times New Roman" w:hAnsi="Times New Roman"/>
          <w:sz w:val="28"/>
          <w:szCs w:val="28"/>
          <w:lang w:eastAsia="ru-RU"/>
        </w:rPr>
        <w:t xml:space="preserve"> показател</w:t>
      </w:r>
      <w:r w:rsidR="00B232C1">
        <w:rPr>
          <w:rFonts w:ascii="Times New Roman" w:eastAsia="Times New Roman" w:hAnsi="Times New Roman"/>
          <w:sz w:val="28"/>
          <w:szCs w:val="28"/>
          <w:lang w:eastAsia="ru-RU"/>
        </w:rPr>
        <w:t>ям</w:t>
      </w:r>
      <w:r w:rsidR="00A621D8">
        <w:rPr>
          <w:rFonts w:ascii="Times New Roman" w:eastAsia="Times New Roman" w:hAnsi="Times New Roman"/>
          <w:sz w:val="28"/>
          <w:szCs w:val="28"/>
          <w:lang w:eastAsia="ru-RU"/>
        </w:rPr>
        <w:t xml:space="preserve"> целевые значения в 2020 достигнуты. </w:t>
      </w:r>
    </w:p>
    <w:p w:rsidR="00A621D8" w:rsidRDefault="00A621D8" w:rsidP="00A621D8">
      <w:pPr>
        <w:spacing w:after="0" w:line="22" w:lineRule="atLeast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Не достигнуты целевые значения по </w:t>
      </w:r>
      <w:r w:rsidR="004D0CD5">
        <w:rPr>
          <w:rFonts w:ascii="Times New Roman" w:eastAsia="Times New Roman" w:hAnsi="Times New Roman"/>
          <w:sz w:val="28"/>
          <w:szCs w:val="28"/>
          <w:lang w:eastAsia="ru-RU"/>
        </w:rPr>
        <w:t>4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показателям по причине:</w:t>
      </w:r>
    </w:p>
    <w:p w:rsidR="00F761FC" w:rsidRDefault="00F761FC" w:rsidP="00A621D8">
      <w:pPr>
        <w:spacing w:after="0" w:line="22" w:lineRule="atLeast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463"/>
        <w:gridCol w:w="1196"/>
        <w:gridCol w:w="1694"/>
        <w:gridCol w:w="4394"/>
      </w:tblGrid>
      <w:tr w:rsidR="003565C0" w:rsidRPr="004B3F5A" w:rsidTr="005A5D33">
        <w:tc>
          <w:tcPr>
            <w:tcW w:w="2463" w:type="dxa"/>
            <w:shd w:val="clear" w:color="auto" w:fill="DBE5F1" w:themeFill="accent1" w:themeFillTint="33"/>
          </w:tcPr>
          <w:p w:rsidR="003565C0" w:rsidRPr="004B3F5A" w:rsidRDefault="003565C0" w:rsidP="004B3F5A">
            <w:pPr>
              <w:spacing w:after="0" w:line="22" w:lineRule="atLeast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4B3F5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Наименование </w:t>
            </w:r>
          </w:p>
          <w:p w:rsidR="003565C0" w:rsidRPr="004B3F5A" w:rsidRDefault="003565C0" w:rsidP="004B3F5A">
            <w:pPr>
              <w:spacing w:after="0" w:line="22" w:lineRule="atLeast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4B3F5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показателя</w:t>
            </w:r>
          </w:p>
        </w:tc>
        <w:tc>
          <w:tcPr>
            <w:tcW w:w="1196" w:type="dxa"/>
            <w:shd w:val="clear" w:color="auto" w:fill="DBE5F1" w:themeFill="accent1" w:themeFillTint="33"/>
          </w:tcPr>
          <w:p w:rsidR="003565C0" w:rsidRPr="004B3F5A" w:rsidRDefault="003565C0" w:rsidP="004B3F5A">
            <w:pPr>
              <w:spacing w:after="0" w:line="22" w:lineRule="atLeast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4B3F5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Целевое значение</w:t>
            </w:r>
          </w:p>
        </w:tc>
        <w:tc>
          <w:tcPr>
            <w:tcW w:w="1694" w:type="dxa"/>
            <w:shd w:val="clear" w:color="auto" w:fill="DBE5F1" w:themeFill="accent1" w:themeFillTint="33"/>
          </w:tcPr>
          <w:p w:rsidR="003565C0" w:rsidRPr="004B3F5A" w:rsidRDefault="003565C0" w:rsidP="004B3F5A">
            <w:pPr>
              <w:spacing w:after="0" w:line="22" w:lineRule="atLeast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4B3F5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Фактическое </w:t>
            </w:r>
          </w:p>
          <w:p w:rsidR="003565C0" w:rsidRPr="004B3F5A" w:rsidRDefault="003565C0" w:rsidP="004B3F5A">
            <w:pPr>
              <w:spacing w:after="0" w:line="22" w:lineRule="atLeast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4B3F5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значение</w:t>
            </w:r>
          </w:p>
        </w:tc>
        <w:tc>
          <w:tcPr>
            <w:tcW w:w="4394" w:type="dxa"/>
            <w:shd w:val="clear" w:color="auto" w:fill="DBE5F1" w:themeFill="accent1" w:themeFillTint="33"/>
          </w:tcPr>
          <w:p w:rsidR="003565C0" w:rsidRPr="004B3F5A" w:rsidRDefault="003565C0" w:rsidP="00C86840">
            <w:pPr>
              <w:spacing w:after="0" w:line="22" w:lineRule="atLeast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4B3F5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Причины</w:t>
            </w:r>
          </w:p>
          <w:p w:rsidR="003565C0" w:rsidRPr="004B3F5A" w:rsidRDefault="003565C0" w:rsidP="005A5D33">
            <w:pPr>
              <w:spacing w:after="0" w:line="22" w:lineRule="atLeast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4B3F5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невыполнения</w:t>
            </w:r>
          </w:p>
        </w:tc>
      </w:tr>
      <w:tr w:rsidR="003565C0" w:rsidRPr="004B3F5A" w:rsidTr="004B3F5A">
        <w:tc>
          <w:tcPr>
            <w:tcW w:w="2463" w:type="dxa"/>
            <w:shd w:val="clear" w:color="auto" w:fill="auto"/>
          </w:tcPr>
          <w:p w:rsidR="003565C0" w:rsidRPr="004B3F5A" w:rsidRDefault="003565C0" w:rsidP="004B3F5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B3F5A">
              <w:rPr>
                <w:rFonts w:ascii="Times New Roman" w:hAnsi="Times New Roman"/>
                <w:color w:val="000000"/>
              </w:rPr>
              <w:t>Количество хозяйс</w:t>
            </w:r>
            <w:r w:rsidRPr="004B3F5A">
              <w:rPr>
                <w:rFonts w:ascii="Times New Roman" w:hAnsi="Times New Roman"/>
                <w:color w:val="000000"/>
              </w:rPr>
              <w:t>т</w:t>
            </w:r>
            <w:r w:rsidRPr="004B3F5A">
              <w:rPr>
                <w:rFonts w:ascii="Times New Roman" w:hAnsi="Times New Roman"/>
                <w:color w:val="000000"/>
              </w:rPr>
              <w:t>вующих субъектов, осуществляющих де</w:t>
            </w:r>
            <w:r w:rsidRPr="004B3F5A">
              <w:rPr>
                <w:rFonts w:ascii="Times New Roman" w:hAnsi="Times New Roman"/>
                <w:color w:val="000000"/>
              </w:rPr>
              <w:t>я</w:t>
            </w:r>
            <w:r w:rsidRPr="004B3F5A">
              <w:rPr>
                <w:rFonts w:ascii="Times New Roman" w:hAnsi="Times New Roman"/>
                <w:color w:val="000000"/>
              </w:rPr>
              <w:t>тельность в сфере б</w:t>
            </w:r>
            <w:r w:rsidRPr="004B3F5A">
              <w:rPr>
                <w:rFonts w:ascii="Times New Roman" w:hAnsi="Times New Roman"/>
                <w:color w:val="000000"/>
              </w:rPr>
              <w:t>ы</w:t>
            </w:r>
            <w:r w:rsidRPr="004B3F5A">
              <w:rPr>
                <w:rFonts w:ascii="Times New Roman" w:hAnsi="Times New Roman"/>
                <w:color w:val="000000"/>
              </w:rPr>
              <w:t>товых услуг</w:t>
            </w:r>
          </w:p>
        </w:tc>
        <w:tc>
          <w:tcPr>
            <w:tcW w:w="1196" w:type="dxa"/>
            <w:shd w:val="clear" w:color="auto" w:fill="auto"/>
          </w:tcPr>
          <w:p w:rsidR="003565C0" w:rsidRPr="004B3F5A" w:rsidRDefault="003565C0" w:rsidP="004B3F5A">
            <w:pPr>
              <w:spacing w:after="0" w:line="22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B3F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383</w:t>
            </w:r>
          </w:p>
        </w:tc>
        <w:tc>
          <w:tcPr>
            <w:tcW w:w="1694" w:type="dxa"/>
            <w:shd w:val="clear" w:color="auto" w:fill="auto"/>
          </w:tcPr>
          <w:p w:rsidR="003565C0" w:rsidRPr="004B3F5A" w:rsidRDefault="003565C0" w:rsidP="004B3F5A">
            <w:pPr>
              <w:spacing w:after="0" w:line="22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B3F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263</w:t>
            </w:r>
          </w:p>
        </w:tc>
        <w:tc>
          <w:tcPr>
            <w:tcW w:w="4394" w:type="dxa"/>
            <w:shd w:val="clear" w:color="auto" w:fill="auto"/>
          </w:tcPr>
          <w:p w:rsidR="003565C0" w:rsidRPr="004B3F5A" w:rsidRDefault="003565C0" w:rsidP="004B3F5A">
            <w:pPr>
              <w:spacing w:after="0" w:line="22" w:lineRule="atLeast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4B3F5A">
              <w:rPr>
                <w:rFonts w:ascii="Times New Roman" w:eastAsia="Times New Roman" w:hAnsi="Times New Roman"/>
                <w:sz w:val="24"/>
                <w:szCs w:val="24"/>
              </w:rPr>
              <w:t>В 2020 году произошло сокращение числа хозяйствующих субъектов, ок</w:t>
            </w:r>
            <w:r w:rsidRPr="004B3F5A">
              <w:rPr>
                <w:rFonts w:ascii="Times New Roman" w:eastAsia="Times New Roman" w:hAnsi="Times New Roman"/>
                <w:sz w:val="24"/>
                <w:szCs w:val="24"/>
              </w:rPr>
              <w:t>а</w:t>
            </w:r>
            <w:r w:rsidRPr="004B3F5A">
              <w:rPr>
                <w:rFonts w:ascii="Times New Roman" w:eastAsia="Times New Roman" w:hAnsi="Times New Roman"/>
                <w:sz w:val="24"/>
                <w:szCs w:val="24"/>
              </w:rPr>
              <w:t>зывающих реализацию платных быт</w:t>
            </w:r>
            <w:r w:rsidRPr="004B3F5A">
              <w:rPr>
                <w:rFonts w:ascii="Times New Roman" w:eastAsia="Times New Roman" w:hAnsi="Times New Roman"/>
                <w:sz w:val="24"/>
                <w:szCs w:val="24"/>
              </w:rPr>
              <w:t>о</w:t>
            </w:r>
            <w:r w:rsidRPr="004B3F5A">
              <w:rPr>
                <w:rFonts w:ascii="Times New Roman" w:eastAsia="Times New Roman" w:hAnsi="Times New Roman"/>
                <w:sz w:val="24"/>
                <w:szCs w:val="24"/>
              </w:rPr>
              <w:t xml:space="preserve">вых услуг населению, в связи </w:t>
            </w:r>
            <w:r w:rsidR="00E75A21" w:rsidRPr="004B3F5A">
              <w:rPr>
                <w:rFonts w:ascii="Times New Roman" w:eastAsia="Times New Roman" w:hAnsi="Times New Roman"/>
                <w:sz w:val="24"/>
                <w:szCs w:val="24"/>
              </w:rPr>
              <w:t>введением ограничений</w:t>
            </w:r>
            <w:r w:rsidR="007D72FB" w:rsidRPr="004B3F5A">
              <w:rPr>
                <w:rFonts w:ascii="Times New Roman" w:eastAsia="Times New Roman" w:hAnsi="Times New Roman"/>
                <w:sz w:val="24"/>
                <w:szCs w:val="24"/>
              </w:rPr>
              <w:t xml:space="preserve"> в целях недопущения ра</w:t>
            </w:r>
            <w:r w:rsidR="007D72FB" w:rsidRPr="004B3F5A">
              <w:rPr>
                <w:rFonts w:ascii="Times New Roman" w:eastAsia="Times New Roman" w:hAnsi="Times New Roman"/>
                <w:sz w:val="24"/>
                <w:szCs w:val="24"/>
              </w:rPr>
              <w:t>с</w:t>
            </w:r>
            <w:r w:rsidR="007D72FB" w:rsidRPr="004B3F5A">
              <w:rPr>
                <w:rFonts w:ascii="Times New Roman" w:eastAsia="Times New Roman" w:hAnsi="Times New Roman"/>
                <w:sz w:val="24"/>
                <w:szCs w:val="24"/>
              </w:rPr>
              <w:t xml:space="preserve">пространения </w:t>
            </w:r>
            <w:r w:rsidRPr="004B3F5A">
              <w:rPr>
                <w:rFonts w:ascii="Times New Roman" w:eastAsia="Times New Roman" w:hAnsi="Times New Roman"/>
                <w:sz w:val="24"/>
                <w:szCs w:val="24"/>
              </w:rPr>
              <w:t>новой коронавирусной инфекции.</w:t>
            </w:r>
          </w:p>
        </w:tc>
      </w:tr>
      <w:tr w:rsidR="003565C0" w:rsidRPr="004B3F5A" w:rsidTr="004B3F5A">
        <w:tc>
          <w:tcPr>
            <w:tcW w:w="2463" w:type="dxa"/>
            <w:shd w:val="clear" w:color="auto" w:fill="auto"/>
          </w:tcPr>
          <w:p w:rsidR="003565C0" w:rsidRPr="004B3F5A" w:rsidRDefault="003565C0" w:rsidP="004B3F5A">
            <w:pPr>
              <w:spacing w:after="0" w:line="22" w:lineRule="atLeast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4B3F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Рост числа колле</w:t>
            </w:r>
            <w:r w:rsidRPr="004B3F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</w:t>
            </w:r>
            <w:r w:rsidRPr="004B3F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тивных средств ра</w:t>
            </w:r>
            <w:r w:rsidRPr="004B3F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</w:t>
            </w:r>
            <w:r w:rsidRPr="004B3F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мещения на рынке санаторно-курортных и туристских услуг, процентов к 2018 г</w:t>
            </w:r>
            <w:r w:rsidRPr="004B3F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</w:t>
            </w:r>
            <w:r w:rsidRPr="004B3F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ду</w:t>
            </w:r>
            <w:r w:rsidR="007D72FB" w:rsidRPr="004B3F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</w:t>
            </w:r>
            <w:r w:rsidRPr="004B3F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в процентах</w:t>
            </w:r>
          </w:p>
        </w:tc>
        <w:tc>
          <w:tcPr>
            <w:tcW w:w="1196" w:type="dxa"/>
            <w:shd w:val="clear" w:color="auto" w:fill="auto"/>
          </w:tcPr>
          <w:p w:rsidR="003565C0" w:rsidRPr="004B3F5A" w:rsidRDefault="003565C0" w:rsidP="004B3F5A">
            <w:pPr>
              <w:spacing w:after="0" w:line="22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3565C0" w:rsidRPr="004B3F5A" w:rsidRDefault="003565C0" w:rsidP="004B3F5A">
            <w:pPr>
              <w:spacing w:after="0" w:line="22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B3F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106</w:t>
            </w:r>
          </w:p>
        </w:tc>
        <w:tc>
          <w:tcPr>
            <w:tcW w:w="1694" w:type="dxa"/>
            <w:shd w:val="clear" w:color="auto" w:fill="auto"/>
          </w:tcPr>
          <w:p w:rsidR="003565C0" w:rsidRPr="004B3F5A" w:rsidRDefault="003565C0" w:rsidP="004B3F5A">
            <w:pPr>
              <w:spacing w:after="0" w:line="22" w:lineRule="atLeast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3565C0" w:rsidRPr="004B3F5A" w:rsidRDefault="003565C0" w:rsidP="004B3F5A">
            <w:pPr>
              <w:spacing w:after="0" w:line="22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B3F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4394" w:type="dxa"/>
            <w:shd w:val="clear" w:color="auto" w:fill="auto"/>
          </w:tcPr>
          <w:p w:rsidR="003565C0" w:rsidRPr="004B3F5A" w:rsidRDefault="00E75A21" w:rsidP="004B3F5A">
            <w:pPr>
              <w:spacing w:after="0" w:line="22" w:lineRule="atLeast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B3F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Рост числа коллективных средств ра</w:t>
            </w:r>
            <w:r w:rsidRPr="004B3F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</w:t>
            </w:r>
            <w:r w:rsidRPr="004B3F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мещения не произошел по причине снижения спроса на данный вид услуг, </w:t>
            </w:r>
            <w:r w:rsidRPr="004B3F5A">
              <w:rPr>
                <w:rFonts w:ascii="Times New Roman" w:eastAsia="Times New Roman" w:hAnsi="Times New Roman"/>
                <w:sz w:val="24"/>
                <w:szCs w:val="24"/>
              </w:rPr>
              <w:t xml:space="preserve">в связи </w:t>
            </w:r>
            <w:r w:rsidR="00B232C1">
              <w:rPr>
                <w:rFonts w:ascii="Times New Roman" w:eastAsia="Times New Roman" w:hAnsi="Times New Roman"/>
                <w:sz w:val="24"/>
                <w:szCs w:val="24"/>
              </w:rPr>
              <w:t xml:space="preserve">с </w:t>
            </w:r>
            <w:r w:rsidRPr="004B3F5A">
              <w:rPr>
                <w:rFonts w:ascii="Times New Roman" w:eastAsia="Times New Roman" w:hAnsi="Times New Roman"/>
                <w:sz w:val="24"/>
                <w:szCs w:val="24"/>
              </w:rPr>
              <w:t>введением ограничений в целях недопущения распространения новой коронавирусной инфекции.</w:t>
            </w:r>
          </w:p>
        </w:tc>
      </w:tr>
      <w:tr w:rsidR="003565C0" w:rsidRPr="004B3F5A" w:rsidTr="004B3F5A">
        <w:tc>
          <w:tcPr>
            <w:tcW w:w="2463" w:type="dxa"/>
            <w:shd w:val="clear" w:color="auto" w:fill="auto"/>
          </w:tcPr>
          <w:p w:rsidR="003565C0" w:rsidRPr="004B3F5A" w:rsidRDefault="00E75A21" w:rsidP="004B3F5A">
            <w:pPr>
              <w:spacing w:after="0" w:line="22" w:lineRule="atLeast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B3F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Количество мер</w:t>
            </w:r>
            <w:r w:rsidRPr="004B3F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</w:t>
            </w:r>
            <w:r w:rsidRPr="004B3F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приятий с участием негосударственных организаций, оказ</w:t>
            </w:r>
            <w:r w:rsidRPr="004B3F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ы</w:t>
            </w:r>
            <w:r w:rsidRPr="004B3F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вающих услуги в сфере санаторно-курортных услуг</w:t>
            </w:r>
          </w:p>
        </w:tc>
        <w:tc>
          <w:tcPr>
            <w:tcW w:w="1196" w:type="dxa"/>
            <w:shd w:val="clear" w:color="auto" w:fill="auto"/>
          </w:tcPr>
          <w:p w:rsidR="003565C0" w:rsidRPr="004B3F5A" w:rsidRDefault="003565C0" w:rsidP="004B3F5A">
            <w:pPr>
              <w:spacing w:after="0" w:line="22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E75A21" w:rsidRPr="004B3F5A" w:rsidRDefault="00E75A21" w:rsidP="004B3F5A">
            <w:pPr>
              <w:spacing w:after="0" w:line="22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B3F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694" w:type="dxa"/>
            <w:shd w:val="clear" w:color="auto" w:fill="auto"/>
          </w:tcPr>
          <w:p w:rsidR="003565C0" w:rsidRPr="004B3F5A" w:rsidRDefault="003565C0" w:rsidP="004B3F5A">
            <w:pPr>
              <w:spacing w:after="0" w:line="22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E75A21" w:rsidRPr="004B3F5A" w:rsidRDefault="00E75A21" w:rsidP="004B3F5A">
            <w:pPr>
              <w:spacing w:after="0" w:line="22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B3F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394" w:type="dxa"/>
            <w:shd w:val="clear" w:color="auto" w:fill="auto"/>
          </w:tcPr>
          <w:p w:rsidR="003565C0" w:rsidRPr="004B3F5A" w:rsidRDefault="00E75A21" w:rsidP="004B3F5A">
            <w:pPr>
              <w:spacing w:after="0" w:line="22" w:lineRule="atLeast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4B3F5A">
              <w:rPr>
                <w:rFonts w:ascii="Times New Roman" w:hAnsi="Times New Roman"/>
                <w:sz w:val="24"/>
                <w:szCs w:val="24"/>
              </w:rPr>
              <w:t>По причине распространения на терр</w:t>
            </w:r>
            <w:r w:rsidRPr="004B3F5A">
              <w:rPr>
                <w:rFonts w:ascii="Times New Roman" w:hAnsi="Times New Roman"/>
                <w:sz w:val="24"/>
                <w:szCs w:val="24"/>
              </w:rPr>
              <w:t>и</w:t>
            </w:r>
            <w:r w:rsidRPr="004B3F5A">
              <w:rPr>
                <w:rFonts w:ascii="Times New Roman" w:hAnsi="Times New Roman"/>
                <w:sz w:val="24"/>
                <w:szCs w:val="24"/>
              </w:rPr>
              <w:t>тории Российской Федерации новой</w:t>
            </w:r>
            <w:r w:rsidRPr="004B3F5A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4B3F5A">
              <w:rPr>
                <w:rFonts w:ascii="Times New Roman" w:hAnsi="Times New Roman"/>
                <w:sz w:val="24"/>
                <w:szCs w:val="24"/>
              </w:rPr>
              <w:t>к</w:t>
            </w:r>
            <w:r w:rsidRPr="004B3F5A">
              <w:rPr>
                <w:rFonts w:ascii="Times New Roman" w:hAnsi="Times New Roman"/>
                <w:sz w:val="24"/>
                <w:szCs w:val="24"/>
              </w:rPr>
              <w:t>о</w:t>
            </w:r>
            <w:r w:rsidRPr="004B3F5A">
              <w:rPr>
                <w:rFonts w:ascii="Times New Roman" w:hAnsi="Times New Roman"/>
                <w:sz w:val="24"/>
                <w:szCs w:val="24"/>
              </w:rPr>
              <w:t>ронавирусной инфекции (COVID-2019) ряд запланированных в 2020 году в</w:t>
            </w:r>
            <w:r w:rsidRPr="004B3F5A">
              <w:rPr>
                <w:rFonts w:ascii="Times New Roman" w:hAnsi="Times New Roman"/>
                <w:sz w:val="24"/>
                <w:szCs w:val="24"/>
              </w:rPr>
              <w:t>ы</w:t>
            </w:r>
            <w:r w:rsidRPr="004B3F5A">
              <w:rPr>
                <w:rFonts w:ascii="Times New Roman" w:hAnsi="Times New Roman"/>
                <w:sz w:val="24"/>
                <w:szCs w:val="24"/>
              </w:rPr>
              <w:t>ставочных и презентационных мер</w:t>
            </w:r>
            <w:r w:rsidRPr="004B3F5A">
              <w:rPr>
                <w:rFonts w:ascii="Times New Roman" w:hAnsi="Times New Roman"/>
                <w:sz w:val="24"/>
                <w:szCs w:val="24"/>
              </w:rPr>
              <w:t>о</w:t>
            </w:r>
            <w:r w:rsidRPr="004B3F5A">
              <w:rPr>
                <w:rFonts w:ascii="Times New Roman" w:hAnsi="Times New Roman"/>
                <w:sz w:val="24"/>
                <w:szCs w:val="24"/>
              </w:rPr>
              <w:t xml:space="preserve">приятий </w:t>
            </w:r>
            <w:proofErr w:type="gramStart"/>
            <w:r w:rsidRPr="004B3F5A">
              <w:rPr>
                <w:rFonts w:ascii="Times New Roman" w:hAnsi="Times New Roman"/>
                <w:sz w:val="24"/>
                <w:szCs w:val="24"/>
              </w:rPr>
              <w:t>остались</w:t>
            </w:r>
            <w:proofErr w:type="gramEnd"/>
            <w:r w:rsidRPr="004B3F5A">
              <w:rPr>
                <w:rFonts w:ascii="Times New Roman" w:hAnsi="Times New Roman"/>
                <w:sz w:val="24"/>
                <w:szCs w:val="24"/>
              </w:rPr>
              <w:t xml:space="preserve"> не реализованы, их проведение перенесено на 2021 год.</w:t>
            </w:r>
          </w:p>
        </w:tc>
      </w:tr>
      <w:tr w:rsidR="003565C0" w:rsidRPr="004B3F5A" w:rsidTr="004B3F5A">
        <w:tc>
          <w:tcPr>
            <w:tcW w:w="2463" w:type="dxa"/>
            <w:shd w:val="clear" w:color="auto" w:fill="auto"/>
          </w:tcPr>
          <w:p w:rsidR="003565C0" w:rsidRPr="004B3F5A" w:rsidRDefault="004D0CD5" w:rsidP="004B3F5A">
            <w:pPr>
              <w:spacing w:after="0" w:line="22" w:lineRule="atLeast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B3F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Создание новых р</w:t>
            </w:r>
            <w:r w:rsidRPr="004B3F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</w:t>
            </w:r>
            <w:r w:rsidRPr="004B3F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бочих мест на пре</w:t>
            </w:r>
            <w:r w:rsidRPr="004B3F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</w:t>
            </w:r>
            <w:r w:rsidRPr="004B3F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приятиях пищевой промышленности</w:t>
            </w:r>
          </w:p>
        </w:tc>
        <w:tc>
          <w:tcPr>
            <w:tcW w:w="1196" w:type="dxa"/>
            <w:shd w:val="clear" w:color="auto" w:fill="auto"/>
          </w:tcPr>
          <w:p w:rsidR="003565C0" w:rsidRPr="004B3F5A" w:rsidRDefault="003565C0" w:rsidP="004B3F5A">
            <w:pPr>
              <w:spacing w:after="0" w:line="22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4D0CD5" w:rsidRPr="004B3F5A" w:rsidRDefault="004D0CD5" w:rsidP="004B3F5A">
            <w:pPr>
              <w:spacing w:after="0" w:line="22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B3F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694" w:type="dxa"/>
            <w:shd w:val="clear" w:color="auto" w:fill="auto"/>
          </w:tcPr>
          <w:p w:rsidR="003565C0" w:rsidRPr="004B3F5A" w:rsidRDefault="003565C0" w:rsidP="004B3F5A">
            <w:pPr>
              <w:spacing w:after="0" w:line="22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4D0CD5" w:rsidRPr="004B3F5A" w:rsidRDefault="004D0CD5" w:rsidP="004B3F5A">
            <w:pPr>
              <w:spacing w:after="0" w:line="22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B3F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4394" w:type="dxa"/>
            <w:shd w:val="clear" w:color="auto" w:fill="auto"/>
          </w:tcPr>
          <w:p w:rsidR="003565C0" w:rsidRPr="004B3F5A" w:rsidRDefault="004D0CD5" w:rsidP="004B3F5A">
            <w:pPr>
              <w:spacing w:after="0" w:line="22" w:lineRule="atLeast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B3F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Предприятиями пищевой промышле</w:t>
            </w:r>
            <w:r w:rsidRPr="004B3F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</w:t>
            </w:r>
            <w:r w:rsidRPr="004B3F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ности в 2020 гуду были реализованы 2 проекта по модернизации устаревшего оборудования на сумму 17 млн. руб., однако реализация данных проектов не оказала влияния на численность рабо</w:t>
            </w:r>
            <w:r w:rsidRPr="004B3F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</w:t>
            </w:r>
            <w:r w:rsidRPr="004B3F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ников данных предприятий.</w:t>
            </w:r>
          </w:p>
        </w:tc>
      </w:tr>
    </w:tbl>
    <w:p w:rsidR="00A621D8" w:rsidRPr="009B1B19" w:rsidRDefault="00A621D8" w:rsidP="00A621D8">
      <w:pPr>
        <w:spacing w:after="0" w:line="22" w:lineRule="atLeast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C6C10" w:rsidRPr="004C6C10" w:rsidRDefault="004C6C10" w:rsidP="004C6C10">
      <w:pPr>
        <w:pStyle w:val="af"/>
        <w:ind w:firstLine="709"/>
        <w:jc w:val="both"/>
        <w:rPr>
          <w:sz w:val="28"/>
          <w:szCs w:val="28"/>
        </w:rPr>
      </w:pPr>
      <w:r w:rsidRPr="004C6C10">
        <w:rPr>
          <w:sz w:val="28"/>
          <w:szCs w:val="28"/>
        </w:rPr>
        <w:t>В план мероприятий («дорожная карта») по содействию развитию конк</w:t>
      </w:r>
      <w:r w:rsidRPr="004C6C10">
        <w:rPr>
          <w:sz w:val="28"/>
          <w:szCs w:val="28"/>
        </w:rPr>
        <w:t>у</w:t>
      </w:r>
      <w:r w:rsidRPr="004C6C10">
        <w:rPr>
          <w:sz w:val="28"/>
          <w:szCs w:val="28"/>
        </w:rPr>
        <w:t>ренции в муниципальном образовании город Горячий Ключ включены 20 д</w:t>
      </w:r>
      <w:r w:rsidRPr="004C6C10">
        <w:rPr>
          <w:sz w:val="28"/>
          <w:szCs w:val="28"/>
        </w:rPr>
        <w:t>о</w:t>
      </w:r>
      <w:r w:rsidRPr="004C6C10">
        <w:rPr>
          <w:sz w:val="28"/>
          <w:szCs w:val="28"/>
        </w:rPr>
        <w:t>полнительных мероприятий, направленных на развитие конкуренции на това</w:t>
      </w:r>
      <w:r w:rsidRPr="004C6C10">
        <w:rPr>
          <w:sz w:val="28"/>
          <w:szCs w:val="28"/>
        </w:rPr>
        <w:t>р</w:t>
      </w:r>
      <w:r w:rsidRPr="004C6C10">
        <w:rPr>
          <w:sz w:val="28"/>
          <w:szCs w:val="28"/>
        </w:rPr>
        <w:t>ных рынках:</w:t>
      </w:r>
    </w:p>
    <w:p w:rsidR="004C6C10" w:rsidRPr="004C6C10" w:rsidRDefault="004C6C10" w:rsidP="004C6C10">
      <w:pPr>
        <w:pStyle w:val="af"/>
        <w:jc w:val="both"/>
        <w:rPr>
          <w:sz w:val="28"/>
          <w:szCs w:val="28"/>
        </w:rPr>
      </w:pPr>
      <w:r w:rsidRPr="004C6C10">
        <w:rPr>
          <w:sz w:val="28"/>
          <w:szCs w:val="28"/>
        </w:rPr>
        <w:t>- Развитие вариативных форм дошкольного образования в части открытия групп кратковременного пребывания, присмотра и ухода за детьми;</w:t>
      </w:r>
    </w:p>
    <w:p w:rsidR="004C6C10" w:rsidRPr="004C6C10" w:rsidRDefault="004C6C10" w:rsidP="004C6C10">
      <w:pPr>
        <w:pStyle w:val="af"/>
        <w:jc w:val="both"/>
        <w:rPr>
          <w:sz w:val="28"/>
          <w:szCs w:val="28"/>
        </w:rPr>
      </w:pPr>
      <w:r w:rsidRPr="004C6C10">
        <w:rPr>
          <w:sz w:val="28"/>
          <w:szCs w:val="28"/>
        </w:rPr>
        <w:t>- Размещение информационных материалов о мерах государственной поддер</w:t>
      </w:r>
      <w:r w:rsidRPr="004C6C10">
        <w:rPr>
          <w:sz w:val="28"/>
          <w:szCs w:val="28"/>
        </w:rPr>
        <w:t>ж</w:t>
      </w:r>
      <w:r w:rsidRPr="004C6C10">
        <w:rPr>
          <w:sz w:val="28"/>
          <w:szCs w:val="28"/>
        </w:rPr>
        <w:t>ки организаций частной формы собственности, осуществляющих дошкольную образовательную деятельность;</w:t>
      </w:r>
    </w:p>
    <w:p w:rsidR="004C6C10" w:rsidRPr="004C6C10" w:rsidRDefault="004C6C10" w:rsidP="004C6C10">
      <w:pPr>
        <w:pStyle w:val="af"/>
        <w:jc w:val="both"/>
        <w:rPr>
          <w:sz w:val="28"/>
          <w:szCs w:val="28"/>
        </w:rPr>
      </w:pPr>
      <w:r w:rsidRPr="004C6C10">
        <w:rPr>
          <w:sz w:val="28"/>
          <w:szCs w:val="28"/>
        </w:rPr>
        <w:t>- Размещение информационных материалов о мерах государственной поддер</w:t>
      </w:r>
      <w:r w:rsidRPr="004C6C10">
        <w:rPr>
          <w:sz w:val="28"/>
          <w:szCs w:val="28"/>
        </w:rPr>
        <w:t>ж</w:t>
      </w:r>
      <w:r w:rsidRPr="004C6C10">
        <w:rPr>
          <w:sz w:val="28"/>
          <w:szCs w:val="28"/>
        </w:rPr>
        <w:t>ки организаций частной формы собственности, осуществляющих деятельность в сфере общего образования;</w:t>
      </w:r>
    </w:p>
    <w:p w:rsidR="004C6C10" w:rsidRPr="004C6C10" w:rsidRDefault="004C6C10" w:rsidP="004C6C10">
      <w:pPr>
        <w:pStyle w:val="af"/>
        <w:jc w:val="both"/>
        <w:rPr>
          <w:sz w:val="28"/>
          <w:szCs w:val="28"/>
        </w:rPr>
      </w:pPr>
      <w:r w:rsidRPr="004C6C10">
        <w:rPr>
          <w:sz w:val="28"/>
          <w:szCs w:val="28"/>
        </w:rPr>
        <w:t>- Размещение информации о функционировании регионального ресурса «Нав</w:t>
      </w:r>
      <w:r w:rsidRPr="004C6C10">
        <w:rPr>
          <w:sz w:val="28"/>
          <w:szCs w:val="28"/>
        </w:rPr>
        <w:t>и</w:t>
      </w:r>
      <w:r w:rsidRPr="004C6C10">
        <w:rPr>
          <w:sz w:val="28"/>
          <w:szCs w:val="28"/>
        </w:rPr>
        <w:t>гатор системы дополнительного образования Краснодарского края»;</w:t>
      </w:r>
    </w:p>
    <w:p w:rsidR="004C6C10" w:rsidRPr="004C6C10" w:rsidRDefault="004C6C10" w:rsidP="004C6C10">
      <w:pPr>
        <w:pStyle w:val="af"/>
        <w:jc w:val="both"/>
        <w:rPr>
          <w:sz w:val="28"/>
          <w:szCs w:val="28"/>
        </w:rPr>
      </w:pPr>
      <w:r w:rsidRPr="004C6C10">
        <w:rPr>
          <w:sz w:val="28"/>
          <w:szCs w:val="28"/>
        </w:rPr>
        <w:t>- Формирование реестра организаций, осуществляющих деятельность в сфере ритуальных услуг, и его своевременное обновление;</w:t>
      </w:r>
    </w:p>
    <w:p w:rsidR="004C6C10" w:rsidRPr="004C6C10" w:rsidRDefault="004C6C10" w:rsidP="004C6C10">
      <w:pPr>
        <w:pStyle w:val="af"/>
        <w:jc w:val="both"/>
        <w:rPr>
          <w:sz w:val="28"/>
          <w:szCs w:val="28"/>
        </w:rPr>
      </w:pPr>
      <w:r w:rsidRPr="004C6C10">
        <w:rPr>
          <w:sz w:val="28"/>
          <w:szCs w:val="28"/>
        </w:rPr>
        <w:t>- Актуализация схем теплоснабжения муниципального образования город Г</w:t>
      </w:r>
      <w:r w:rsidRPr="004C6C10">
        <w:rPr>
          <w:sz w:val="28"/>
          <w:szCs w:val="28"/>
        </w:rPr>
        <w:t>о</w:t>
      </w:r>
      <w:r w:rsidRPr="004C6C10">
        <w:rPr>
          <w:sz w:val="28"/>
          <w:szCs w:val="28"/>
        </w:rPr>
        <w:t>рячий Ключ;</w:t>
      </w:r>
    </w:p>
    <w:p w:rsidR="004C6C10" w:rsidRPr="004C6C10" w:rsidRDefault="004C6C10" w:rsidP="004C6C10">
      <w:pPr>
        <w:pStyle w:val="af"/>
        <w:jc w:val="both"/>
        <w:rPr>
          <w:sz w:val="28"/>
          <w:szCs w:val="28"/>
        </w:rPr>
      </w:pPr>
      <w:r w:rsidRPr="004C6C10">
        <w:rPr>
          <w:sz w:val="28"/>
          <w:szCs w:val="28"/>
        </w:rPr>
        <w:t>- Информирование потенциальных участников реализации мероприятий мун</w:t>
      </w:r>
      <w:r w:rsidRPr="004C6C10">
        <w:rPr>
          <w:sz w:val="28"/>
          <w:szCs w:val="28"/>
        </w:rPr>
        <w:t>и</w:t>
      </w:r>
      <w:r w:rsidRPr="004C6C10">
        <w:rPr>
          <w:sz w:val="28"/>
          <w:szCs w:val="28"/>
        </w:rPr>
        <w:t>ципальной программы «Формирование современной городской среды»;</w:t>
      </w:r>
    </w:p>
    <w:p w:rsidR="004C6C10" w:rsidRPr="004C6C10" w:rsidRDefault="004C6C10" w:rsidP="004C6C10">
      <w:pPr>
        <w:pStyle w:val="af"/>
        <w:jc w:val="both"/>
        <w:rPr>
          <w:sz w:val="28"/>
          <w:szCs w:val="28"/>
        </w:rPr>
      </w:pPr>
      <w:r w:rsidRPr="004C6C10">
        <w:rPr>
          <w:sz w:val="28"/>
          <w:szCs w:val="28"/>
        </w:rPr>
        <w:t>- Увеличение количества многоквартирных домов, собственниками которых выбран способ - управление организацией частной формой собственности (управляющей организацией);</w:t>
      </w:r>
    </w:p>
    <w:p w:rsidR="004C6C10" w:rsidRPr="004C6C10" w:rsidRDefault="004C6C10" w:rsidP="004C6C10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</w:rPr>
      </w:pPr>
      <w:r w:rsidRPr="004C6C10">
        <w:rPr>
          <w:rFonts w:ascii="Times New Roman" w:hAnsi="Times New Roman"/>
          <w:sz w:val="28"/>
          <w:szCs w:val="28"/>
        </w:rPr>
        <w:t>- Формирование и ведение реестра хозяйствующих субъектов,</w:t>
      </w:r>
      <w:r>
        <w:rPr>
          <w:rFonts w:ascii="Times New Roman" w:hAnsi="Times New Roman"/>
          <w:sz w:val="28"/>
          <w:szCs w:val="28"/>
        </w:rPr>
        <w:t xml:space="preserve"> </w:t>
      </w:r>
      <w:r w:rsidRPr="004C6C10">
        <w:rPr>
          <w:rFonts w:ascii="Times New Roman" w:hAnsi="Times New Roman"/>
          <w:sz w:val="28"/>
          <w:szCs w:val="28"/>
        </w:rPr>
        <w:t>осуществля</w:t>
      </w:r>
      <w:r w:rsidRPr="004C6C10">
        <w:rPr>
          <w:rFonts w:ascii="Times New Roman" w:hAnsi="Times New Roman"/>
          <w:sz w:val="28"/>
          <w:szCs w:val="28"/>
        </w:rPr>
        <w:t>ю</w:t>
      </w:r>
      <w:r w:rsidRPr="004C6C10">
        <w:rPr>
          <w:rFonts w:ascii="Times New Roman" w:hAnsi="Times New Roman"/>
          <w:sz w:val="28"/>
          <w:szCs w:val="28"/>
        </w:rPr>
        <w:t>щих деятельность в сфере оказания услуг по ремонту автотранспортных средств;</w:t>
      </w:r>
    </w:p>
    <w:p w:rsidR="004C6C10" w:rsidRPr="004C6C10" w:rsidRDefault="004C6C10" w:rsidP="004C6C10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</w:rPr>
      </w:pPr>
      <w:r w:rsidRPr="004C6C10">
        <w:rPr>
          <w:rFonts w:ascii="Times New Roman" w:hAnsi="Times New Roman"/>
          <w:sz w:val="28"/>
          <w:szCs w:val="28"/>
        </w:rPr>
        <w:t>- Проведение семинара-совещания для хозяйствующих субъектов, осущест</w:t>
      </w:r>
      <w:r w:rsidRPr="004C6C10">
        <w:rPr>
          <w:rFonts w:ascii="Times New Roman" w:hAnsi="Times New Roman"/>
          <w:sz w:val="28"/>
          <w:szCs w:val="28"/>
        </w:rPr>
        <w:t>в</w:t>
      </w:r>
      <w:r w:rsidRPr="004C6C10">
        <w:rPr>
          <w:rFonts w:ascii="Times New Roman" w:hAnsi="Times New Roman"/>
          <w:sz w:val="28"/>
          <w:szCs w:val="28"/>
        </w:rPr>
        <w:t>ляющих деятельность в сфере розничной торговли;</w:t>
      </w:r>
    </w:p>
    <w:p w:rsidR="004C6C10" w:rsidRPr="004C6C10" w:rsidRDefault="004C6C10" w:rsidP="004C6C10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</w:rPr>
      </w:pPr>
      <w:r w:rsidRPr="004C6C10">
        <w:rPr>
          <w:rFonts w:ascii="Times New Roman" w:hAnsi="Times New Roman"/>
          <w:sz w:val="28"/>
          <w:szCs w:val="28"/>
        </w:rPr>
        <w:t>- Стимулирование деловой активности негосударственных организаций, оказ</w:t>
      </w:r>
      <w:r w:rsidRPr="004C6C10">
        <w:rPr>
          <w:rFonts w:ascii="Times New Roman" w:hAnsi="Times New Roman"/>
          <w:sz w:val="28"/>
          <w:szCs w:val="28"/>
        </w:rPr>
        <w:t>ы</w:t>
      </w:r>
      <w:r w:rsidRPr="004C6C10">
        <w:rPr>
          <w:rFonts w:ascii="Times New Roman" w:hAnsi="Times New Roman"/>
          <w:sz w:val="28"/>
          <w:szCs w:val="28"/>
        </w:rPr>
        <w:t>вающих санаторно-курортные услуги, путем привлечения к участию в выста</w:t>
      </w:r>
      <w:r w:rsidRPr="004C6C10">
        <w:rPr>
          <w:rFonts w:ascii="Times New Roman" w:hAnsi="Times New Roman"/>
          <w:sz w:val="28"/>
          <w:szCs w:val="28"/>
        </w:rPr>
        <w:t>в</w:t>
      </w:r>
      <w:r w:rsidRPr="004C6C10">
        <w:rPr>
          <w:rFonts w:ascii="Times New Roman" w:hAnsi="Times New Roman"/>
          <w:sz w:val="28"/>
          <w:szCs w:val="28"/>
        </w:rPr>
        <w:t>ках и иных мероприятиях;</w:t>
      </w:r>
    </w:p>
    <w:p w:rsidR="004C6C10" w:rsidRPr="004C6C10" w:rsidRDefault="004C6C10" w:rsidP="004C6C10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</w:rPr>
      </w:pPr>
      <w:r w:rsidRPr="004C6C10">
        <w:rPr>
          <w:rFonts w:ascii="Times New Roman" w:hAnsi="Times New Roman"/>
          <w:sz w:val="28"/>
          <w:szCs w:val="28"/>
        </w:rPr>
        <w:t>- Ведение реестра поставщиков социальных услуг;</w:t>
      </w:r>
    </w:p>
    <w:p w:rsidR="004C6C10" w:rsidRPr="004C6C10" w:rsidRDefault="004C6C10" w:rsidP="004C6C10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</w:rPr>
      </w:pPr>
      <w:r w:rsidRPr="004C6C10">
        <w:rPr>
          <w:rFonts w:ascii="Times New Roman" w:hAnsi="Times New Roman"/>
          <w:sz w:val="28"/>
          <w:szCs w:val="28"/>
        </w:rPr>
        <w:t>- Формирование банка идей социального предпринимательства;</w:t>
      </w:r>
    </w:p>
    <w:p w:rsidR="004C6C10" w:rsidRPr="004C6C10" w:rsidRDefault="004C6C10" w:rsidP="004C6C10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</w:rPr>
      </w:pPr>
      <w:r w:rsidRPr="004C6C10">
        <w:rPr>
          <w:rFonts w:ascii="Times New Roman" w:hAnsi="Times New Roman"/>
          <w:sz w:val="28"/>
          <w:szCs w:val="28"/>
        </w:rPr>
        <w:t>- Размещение информации о социальном предпринимательстве и идеях его ре</w:t>
      </w:r>
      <w:r w:rsidRPr="004C6C10">
        <w:rPr>
          <w:rFonts w:ascii="Times New Roman" w:hAnsi="Times New Roman"/>
          <w:sz w:val="28"/>
          <w:szCs w:val="28"/>
        </w:rPr>
        <w:t>а</w:t>
      </w:r>
      <w:r w:rsidRPr="004C6C10">
        <w:rPr>
          <w:rFonts w:ascii="Times New Roman" w:hAnsi="Times New Roman"/>
          <w:sz w:val="28"/>
          <w:szCs w:val="28"/>
        </w:rPr>
        <w:t>лизации на официальном сайте муниципального образования город Горячий Ключ;</w:t>
      </w:r>
    </w:p>
    <w:p w:rsidR="004C6C10" w:rsidRPr="004C6C10" w:rsidRDefault="004C6C10" w:rsidP="004C6C10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</w:rPr>
      </w:pPr>
      <w:r w:rsidRPr="004C6C10">
        <w:rPr>
          <w:rFonts w:ascii="Times New Roman" w:hAnsi="Times New Roman"/>
          <w:sz w:val="28"/>
          <w:szCs w:val="28"/>
        </w:rPr>
        <w:t>- Проведение круглых столов с участием специалистов образования, здрав</w:t>
      </w:r>
      <w:r w:rsidRPr="004C6C10">
        <w:rPr>
          <w:rFonts w:ascii="Times New Roman" w:hAnsi="Times New Roman"/>
          <w:sz w:val="28"/>
          <w:szCs w:val="28"/>
        </w:rPr>
        <w:t>о</w:t>
      </w:r>
      <w:r w:rsidRPr="004C6C10">
        <w:rPr>
          <w:rFonts w:ascii="Times New Roman" w:hAnsi="Times New Roman"/>
          <w:sz w:val="28"/>
          <w:szCs w:val="28"/>
        </w:rPr>
        <w:t>охранения, социальной защиты, частных организаций по вопросам ранней д</w:t>
      </w:r>
      <w:r w:rsidRPr="004C6C10">
        <w:rPr>
          <w:rFonts w:ascii="Times New Roman" w:hAnsi="Times New Roman"/>
          <w:sz w:val="28"/>
          <w:szCs w:val="28"/>
        </w:rPr>
        <w:t>и</w:t>
      </w:r>
      <w:r w:rsidRPr="004C6C10">
        <w:rPr>
          <w:rFonts w:ascii="Times New Roman" w:hAnsi="Times New Roman"/>
          <w:sz w:val="28"/>
          <w:szCs w:val="28"/>
        </w:rPr>
        <w:t>агностики, социализации и реабилитации детей с ОВЗ;</w:t>
      </w:r>
    </w:p>
    <w:p w:rsidR="004C6C10" w:rsidRPr="004C6C10" w:rsidRDefault="004C6C10" w:rsidP="004C6C10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</w:rPr>
      </w:pPr>
      <w:r w:rsidRPr="004C6C10">
        <w:rPr>
          <w:rFonts w:ascii="Times New Roman" w:hAnsi="Times New Roman"/>
          <w:sz w:val="28"/>
          <w:szCs w:val="28"/>
        </w:rPr>
        <w:t>- Разработка единого стандарта образовательных программ социализации и реабилитации детей с ОВЗ;</w:t>
      </w:r>
    </w:p>
    <w:p w:rsidR="004C6C10" w:rsidRPr="004C6C10" w:rsidRDefault="004C6C10" w:rsidP="004C6C10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</w:rPr>
      </w:pPr>
      <w:r w:rsidRPr="004C6C10">
        <w:rPr>
          <w:rFonts w:ascii="Times New Roman" w:hAnsi="Times New Roman"/>
          <w:sz w:val="28"/>
          <w:szCs w:val="28"/>
        </w:rPr>
        <w:lastRenderedPageBreak/>
        <w:t>- Формирование и ведение реестра негосударственных организаций, оказ</w:t>
      </w:r>
      <w:r w:rsidRPr="004C6C10">
        <w:rPr>
          <w:rFonts w:ascii="Times New Roman" w:hAnsi="Times New Roman"/>
          <w:sz w:val="28"/>
          <w:szCs w:val="28"/>
        </w:rPr>
        <w:t>ы</w:t>
      </w:r>
      <w:r w:rsidRPr="004C6C10">
        <w:rPr>
          <w:rFonts w:ascii="Times New Roman" w:hAnsi="Times New Roman"/>
          <w:sz w:val="28"/>
          <w:szCs w:val="28"/>
        </w:rPr>
        <w:t>вающих услуги ранней диагностики, социализации и реабилитации детей с ОВЗ;</w:t>
      </w:r>
    </w:p>
    <w:p w:rsidR="004C6C10" w:rsidRPr="004C6C10" w:rsidRDefault="004C6C10" w:rsidP="004C6C10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</w:rPr>
      </w:pPr>
      <w:r w:rsidRPr="004C6C10">
        <w:rPr>
          <w:rFonts w:ascii="Times New Roman" w:hAnsi="Times New Roman"/>
          <w:sz w:val="28"/>
          <w:szCs w:val="28"/>
        </w:rPr>
        <w:t>- Проведение круглых столов с участием специалистов управления образов</w:t>
      </w:r>
      <w:r w:rsidRPr="004C6C10">
        <w:rPr>
          <w:rFonts w:ascii="Times New Roman" w:hAnsi="Times New Roman"/>
          <w:sz w:val="28"/>
          <w:szCs w:val="28"/>
        </w:rPr>
        <w:t>а</w:t>
      </w:r>
      <w:r w:rsidRPr="004C6C10">
        <w:rPr>
          <w:rFonts w:ascii="Times New Roman" w:hAnsi="Times New Roman"/>
          <w:sz w:val="28"/>
          <w:szCs w:val="28"/>
        </w:rPr>
        <w:t>ния, образовательных организаций, представителей профессионального образ</w:t>
      </w:r>
      <w:r w:rsidRPr="004C6C10">
        <w:rPr>
          <w:rFonts w:ascii="Times New Roman" w:hAnsi="Times New Roman"/>
          <w:sz w:val="28"/>
          <w:szCs w:val="28"/>
        </w:rPr>
        <w:t>о</w:t>
      </w:r>
      <w:r w:rsidRPr="004C6C10">
        <w:rPr>
          <w:rFonts w:ascii="Times New Roman" w:hAnsi="Times New Roman"/>
          <w:sz w:val="28"/>
          <w:szCs w:val="28"/>
        </w:rPr>
        <w:t>вания по вопросам определения образовательных маршрутов учащихся с ОВЗ после окончания основной школы;</w:t>
      </w:r>
    </w:p>
    <w:p w:rsidR="004C6C10" w:rsidRPr="004C6C10" w:rsidRDefault="004C6C10" w:rsidP="004C6C10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</w:rPr>
      </w:pPr>
      <w:r w:rsidRPr="004C6C10">
        <w:rPr>
          <w:rFonts w:ascii="Times New Roman" w:hAnsi="Times New Roman"/>
          <w:sz w:val="28"/>
          <w:szCs w:val="28"/>
        </w:rPr>
        <w:t>- Разработка муниципальной адаптированной общеобразовательной программы для детей с умственной отсталостью;</w:t>
      </w:r>
    </w:p>
    <w:p w:rsidR="00796272" w:rsidRPr="004C6C10" w:rsidRDefault="004C6C10" w:rsidP="00EA438C">
      <w:pPr>
        <w:spacing w:after="0" w:line="22" w:lineRule="atLeast"/>
        <w:jc w:val="both"/>
        <w:rPr>
          <w:rFonts w:ascii="Times New Roman" w:hAnsi="Times New Roman"/>
          <w:color w:val="000000"/>
          <w:sz w:val="28"/>
          <w:szCs w:val="28"/>
        </w:rPr>
      </w:pPr>
      <w:r w:rsidRPr="004C6C10">
        <w:rPr>
          <w:rFonts w:ascii="Times New Roman" w:hAnsi="Times New Roman"/>
          <w:sz w:val="28"/>
          <w:szCs w:val="28"/>
        </w:rPr>
        <w:t>-</w:t>
      </w:r>
      <w:r w:rsidRPr="004C6C10">
        <w:rPr>
          <w:sz w:val="28"/>
          <w:szCs w:val="28"/>
        </w:rPr>
        <w:t xml:space="preserve"> </w:t>
      </w:r>
      <w:r w:rsidRPr="004C6C10">
        <w:rPr>
          <w:rFonts w:ascii="Times New Roman" w:hAnsi="Times New Roman"/>
          <w:sz w:val="28"/>
          <w:szCs w:val="28"/>
        </w:rPr>
        <w:t>Проведение «круглых столов», классных часов и других мероприятий в обр</w:t>
      </w:r>
      <w:r w:rsidRPr="004C6C10">
        <w:rPr>
          <w:rFonts w:ascii="Times New Roman" w:hAnsi="Times New Roman"/>
          <w:sz w:val="28"/>
          <w:szCs w:val="28"/>
        </w:rPr>
        <w:t>а</w:t>
      </w:r>
      <w:r w:rsidRPr="004C6C10">
        <w:rPr>
          <w:rFonts w:ascii="Times New Roman" w:hAnsi="Times New Roman"/>
          <w:sz w:val="28"/>
          <w:szCs w:val="28"/>
        </w:rPr>
        <w:t>зовательных учреждениях о принципах здоровой конкуренции значимости бл</w:t>
      </w:r>
      <w:r w:rsidRPr="004C6C10">
        <w:rPr>
          <w:rFonts w:ascii="Times New Roman" w:hAnsi="Times New Roman"/>
          <w:sz w:val="28"/>
          <w:szCs w:val="28"/>
        </w:rPr>
        <w:t>а</w:t>
      </w:r>
      <w:r w:rsidRPr="004C6C10">
        <w:rPr>
          <w:rFonts w:ascii="Times New Roman" w:hAnsi="Times New Roman"/>
          <w:sz w:val="28"/>
          <w:szCs w:val="28"/>
        </w:rPr>
        <w:t>гоприятной конкурентной среды в развитии экономики страны.</w:t>
      </w:r>
    </w:p>
    <w:p w:rsidR="00625A99" w:rsidRDefault="00625A99" w:rsidP="00493DEB">
      <w:pPr>
        <w:tabs>
          <w:tab w:val="left" w:pos="993"/>
        </w:tabs>
        <w:spacing w:after="0" w:line="22" w:lineRule="atLeast"/>
        <w:ind w:firstLine="1"/>
        <w:contextualSpacing/>
        <w:jc w:val="center"/>
        <w:rPr>
          <w:rFonts w:ascii="Times New Roman" w:eastAsia="Times New Roman" w:hAnsi="Times New Roman"/>
          <w:b/>
          <w:sz w:val="32"/>
          <w:szCs w:val="32"/>
          <w:lang w:eastAsia="ru-RU"/>
        </w:rPr>
      </w:pPr>
    </w:p>
    <w:p w:rsidR="00493DEB" w:rsidRPr="00F01631" w:rsidRDefault="00493DEB" w:rsidP="00493DEB">
      <w:pPr>
        <w:tabs>
          <w:tab w:val="left" w:pos="993"/>
        </w:tabs>
        <w:spacing w:after="0" w:line="22" w:lineRule="atLeast"/>
        <w:ind w:firstLine="1"/>
        <w:contextualSpacing/>
        <w:jc w:val="center"/>
        <w:rPr>
          <w:rFonts w:ascii="Times New Roman" w:eastAsia="Times New Roman" w:hAnsi="Times New Roman"/>
          <w:b/>
          <w:sz w:val="32"/>
          <w:szCs w:val="32"/>
          <w:lang w:eastAsia="ru-RU"/>
        </w:rPr>
      </w:pPr>
      <w:r w:rsidRPr="00F01631">
        <w:rPr>
          <w:rFonts w:ascii="Times New Roman" w:eastAsia="Times New Roman" w:hAnsi="Times New Roman"/>
          <w:b/>
          <w:sz w:val="32"/>
          <w:szCs w:val="32"/>
          <w:lang w:eastAsia="ru-RU"/>
        </w:rPr>
        <w:t xml:space="preserve">Раздел </w:t>
      </w:r>
      <w:r w:rsidR="00C10152">
        <w:rPr>
          <w:rFonts w:ascii="Times New Roman" w:eastAsia="Times New Roman" w:hAnsi="Times New Roman"/>
          <w:b/>
          <w:sz w:val="32"/>
          <w:szCs w:val="32"/>
          <w:lang w:eastAsia="ru-RU"/>
        </w:rPr>
        <w:t>7</w:t>
      </w:r>
      <w:r w:rsidRPr="00F01631">
        <w:rPr>
          <w:rFonts w:ascii="Times New Roman" w:eastAsia="Times New Roman" w:hAnsi="Times New Roman"/>
          <w:b/>
          <w:sz w:val="32"/>
          <w:szCs w:val="32"/>
          <w:lang w:eastAsia="ru-RU"/>
        </w:rPr>
        <w:t xml:space="preserve">.  Информация о реализации проектного подхода </w:t>
      </w:r>
      <w:r w:rsidRPr="00F01631">
        <w:rPr>
          <w:rFonts w:ascii="Times New Roman" w:eastAsia="Times New Roman" w:hAnsi="Times New Roman"/>
          <w:b/>
          <w:sz w:val="32"/>
          <w:szCs w:val="32"/>
          <w:lang w:eastAsia="ru-RU"/>
        </w:rPr>
        <w:br/>
        <w:t xml:space="preserve">при внедрении Стандарта развития конкуренции </w:t>
      </w:r>
      <w:r w:rsidRPr="00F01631">
        <w:rPr>
          <w:rFonts w:ascii="Times New Roman" w:eastAsia="Times New Roman" w:hAnsi="Times New Roman"/>
          <w:b/>
          <w:sz w:val="32"/>
          <w:szCs w:val="32"/>
          <w:lang w:eastAsia="ru-RU"/>
        </w:rPr>
        <w:br/>
        <w:t xml:space="preserve">на территории муниципального образования  </w:t>
      </w:r>
    </w:p>
    <w:p w:rsidR="00493DEB" w:rsidRPr="00F01631" w:rsidRDefault="00493DEB" w:rsidP="00493DEB">
      <w:pPr>
        <w:tabs>
          <w:tab w:val="left" w:pos="993"/>
        </w:tabs>
        <w:spacing w:after="0" w:line="22" w:lineRule="atLeast"/>
        <w:ind w:firstLine="1"/>
        <w:contextualSpacing/>
        <w:jc w:val="center"/>
        <w:rPr>
          <w:rFonts w:ascii="Times New Roman" w:eastAsia="Times New Roman" w:hAnsi="Times New Roman"/>
          <w:b/>
          <w:sz w:val="32"/>
          <w:szCs w:val="32"/>
          <w:lang w:eastAsia="ru-RU"/>
        </w:rPr>
      </w:pPr>
    </w:p>
    <w:p w:rsidR="00493DEB" w:rsidRPr="00F01631" w:rsidRDefault="00493DEB" w:rsidP="00493DEB">
      <w:pPr>
        <w:spacing w:after="0" w:line="22" w:lineRule="atLeast"/>
        <w:ind w:firstLine="851"/>
        <w:jc w:val="both"/>
        <w:rPr>
          <w:rFonts w:ascii="Times New Roman" w:hAnsi="Times New Roman"/>
          <w:sz w:val="28"/>
          <w:szCs w:val="28"/>
        </w:rPr>
      </w:pPr>
      <w:r w:rsidRPr="00F01631">
        <w:rPr>
          <w:rFonts w:ascii="Times New Roman" w:eastAsia="Times New Roman" w:hAnsi="Times New Roman"/>
          <w:b/>
          <w:sz w:val="32"/>
          <w:szCs w:val="32"/>
          <w:lang w:eastAsia="ru-RU"/>
        </w:rPr>
        <w:t xml:space="preserve"> </w:t>
      </w:r>
      <w:r w:rsidRPr="00F01631">
        <w:rPr>
          <w:rFonts w:ascii="Times New Roman" w:eastAsia="Times New Roman" w:hAnsi="Times New Roman"/>
          <w:sz w:val="28"/>
          <w:szCs w:val="28"/>
          <w:lang w:eastAsia="ru-RU"/>
        </w:rPr>
        <w:t>В</w:t>
      </w:r>
      <w:r w:rsidRPr="00F01631">
        <w:rPr>
          <w:rFonts w:ascii="Times New Roman" w:hAnsi="Times New Roman"/>
          <w:sz w:val="28"/>
          <w:szCs w:val="28"/>
        </w:rPr>
        <w:t xml:space="preserve"> целях организации проектной деятельности администрацией муниц</w:t>
      </w:r>
      <w:r w:rsidRPr="00F01631">
        <w:rPr>
          <w:rFonts w:ascii="Times New Roman" w:hAnsi="Times New Roman"/>
          <w:sz w:val="28"/>
          <w:szCs w:val="28"/>
        </w:rPr>
        <w:t>и</w:t>
      </w:r>
      <w:r w:rsidRPr="00F01631">
        <w:rPr>
          <w:rFonts w:ascii="Times New Roman" w:hAnsi="Times New Roman"/>
          <w:sz w:val="28"/>
          <w:szCs w:val="28"/>
        </w:rPr>
        <w:t>пального образования город Горячий Ключ подписано постановление админ</w:t>
      </w:r>
      <w:r w:rsidRPr="00F01631">
        <w:rPr>
          <w:rFonts w:ascii="Times New Roman" w:hAnsi="Times New Roman"/>
          <w:sz w:val="28"/>
          <w:szCs w:val="28"/>
        </w:rPr>
        <w:t>и</w:t>
      </w:r>
      <w:r w:rsidRPr="00F01631">
        <w:rPr>
          <w:rFonts w:ascii="Times New Roman" w:hAnsi="Times New Roman"/>
          <w:sz w:val="28"/>
          <w:szCs w:val="28"/>
        </w:rPr>
        <w:t>страции муниципального образования город Горячий Ключ № 1479 от 6 августа 2018 года «Об организации проектной деятельности в муниципальном образ</w:t>
      </w:r>
      <w:r w:rsidRPr="00F01631">
        <w:rPr>
          <w:rFonts w:ascii="Times New Roman" w:hAnsi="Times New Roman"/>
          <w:sz w:val="28"/>
          <w:szCs w:val="28"/>
        </w:rPr>
        <w:t>о</w:t>
      </w:r>
      <w:r w:rsidRPr="00F01631">
        <w:rPr>
          <w:rFonts w:ascii="Times New Roman" w:hAnsi="Times New Roman"/>
          <w:sz w:val="28"/>
          <w:szCs w:val="28"/>
        </w:rPr>
        <w:t>вании город Горячий Ключ».</w:t>
      </w:r>
    </w:p>
    <w:p w:rsidR="00493DEB" w:rsidRPr="00F01631" w:rsidRDefault="00493DEB" w:rsidP="00493DEB">
      <w:pPr>
        <w:spacing w:after="0" w:line="22" w:lineRule="atLeast"/>
        <w:ind w:firstLine="851"/>
        <w:jc w:val="both"/>
        <w:rPr>
          <w:rFonts w:ascii="Times New Roman" w:hAnsi="Times New Roman"/>
          <w:sz w:val="28"/>
          <w:szCs w:val="28"/>
        </w:rPr>
      </w:pPr>
      <w:r w:rsidRPr="00F01631">
        <w:rPr>
          <w:rFonts w:ascii="Times New Roman" w:hAnsi="Times New Roman"/>
          <w:sz w:val="28"/>
          <w:szCs w:val="28"/>
        </w:rPr>
        <w:t>Данным постановлением утверждено:</w:t>
      </w:r>
    </w:p>
    <w:p w:rsidR="00493DEB" w:rsidRPr="00F01631" w:rsidRDefault="00493DEB" w:rsidP="00493DEB">
      <w:pPr>
        <w:spacing w:after="0" w:line="22" w:lineRule="atLeast"/>
        <w:ind w:firstLine="851"/>
        <w:jc w:val="both"/>
        <w:rPr>
          <w:rFonts w:ascii="Times New Roman" w:hAnsi="Times New Roman"/>
          <w:sz w:val="28"/>
          <w:szCs w:val="28"/>
        </w:rPr>
      </w:pPr>
      <w:r w:rsidRPr="00F01631">
        <w:rPr>
          <w:rFonts w:ascii="Times New Roman" w:hAnsi="Times New Roman"/>
          <w:sz w:val="28"/>
          <w:szCs w:val="28"/>
        </w:rPr>
        <w:t>- положение об организации проектной деятельности в муниципальном образовании город Горячий Ключ;</w:t>
      </w:r>
    </w:p>
    <w:p w:rsidR="00493DEB" w:rsidRPr="00F01631" w:rsidRDefault="00493DEB" w:rsidP="00493DEB">
      <w:pPr>
        <w:spacing w:after="0" w:line="22" w:lineRule="atLeast"/>
        <w:ind w:firstLine="851"/>
        <w:jc w:val="both"/>
        <w:rPr>
          <w:rFonts w:ascii="Times New Roman" w:hAnsi="Times New Roman"/>
          <w:sz w:val="28"/>
          <w:szCs w:val="28"/>
        </w:rPr>
      </w:pPr>
      <w:r w:rsidRPr="00F01631">
        <w:rPr>
          <w:rFonts w:ascii="Times New Roman" w:hAnsi="Times New Roman"/>
          <w:sz w:val="28"/>
          <w:szCs w:val="28"/>
        </w:rPr>
        <w:t>- функциональная структура системы управления проектной деятельн</w:t>
      </w:r>
      <w:r w:rsidRPr="00F01631">
        <w:rPr>
          <w:rFonts w:ascii="Times New Roman" w:hAnsi="Times New Roman"/>
          <w:sz w:val="28"/>
          <w:szCs w:val="28"/>
        </w:rPr>
        <w:t>о</w:t>
      </w:r>
      <w:r w:rsidRPr="00F01631">
        <w:rPr>
          <w:rFonts w:ascii="Times New Roman" w:hAnsi="Times New Roman"/>
          <w:sz w:val="28"/>
          <w:szCs w:val="28"/>
        </w:rPr>
        <w:t>стью в муниципальном образовании город Горячий Ключ;</w:t>
      </w:r>
    </w:p>
    <w:p w:rsidR="00493DEB" w:rsidRPr="00F01631" w:rsidRDefault="00493DEB" w:rsidP="00493DEB">
      <w:pPr>
        <w:spacing w:after="0" w:line="22" w:lineRule="atLeast"/>
        <w:ind w:firstLine="851"/>
        <w:jc w:val="both"/>
        <w:rPr>
          <w:rFonts w:ascii="Times New Roman" w:hAnsi="Times New Roman"/>
          <w:sz w:val="28"/>
          <w:szCs w:val="28"/>
        </w:rPr>
      </w:pPr>
      <w:r w:rsidRPr="00F01631">
        <w:rPr>
          <w:rFonts w:ascii="Times New Roman" w:hAnsi="Times New Roman"/>
          <w:sz w:val="28"/>
          <w:szCs w:val="28"/>
        </w:rPr>
        <w:t>- положение о муниципальном проектном комитете муниципального о</w:t>
      </w:r>
      <w:r w:rsidRPr="00F01631">
        <w:rPr>
          <w:rFonts w:ascii="Times New Roman" w:hAnsi="Times New Roman"/>
          <w:sz w:val="28"/>
          <w:szCs w:val="28"/>
        </w:rPr>
        <w:t>б</w:t>
      </w:r>
      <w:r w:rsidRPr="00F01631">
        <w:rPr>
          <w:rFonts w:ascii="Times New Roman" w:hAnsi="Times New Roman"/>
          <w:sz w:val="28"/>
          <w:szCs w:val="28"/>
        </w:rPr>
        <w:t>разования город Горячий Ключ;</w:t>
      </w:r>
    </w:p>
    <w:p w:rsidR="00493DEB" w:rsidRPr="00F01631" w:rsidRDefault="00493DEB" w:rsidP="00493DEB">
      <w:pPr>
        <w:spacing w:after="0" w:line="22" w:lineRule="atLeast"/>
        <w:ind w:firstLine="851"/>
        <w:jc w:val="both"/>
        <w:rPr>
          <w:rFonts w:ascii="Times New Roman" w:hAnsi="Times New Roman"/>
          <w:sz w:val="28"/>
          <w:szCs w:val="28"/>
        </w:rPr>
      </w:pPr>
      <w:r w:rsidRPr="00F01631">
        <w:rPr>
          <w:rFonts w:ascii="Times New Roman" w:hAnsi="Times New Roman"/>
          <w:sz w:val="28"/>
          <w:szCs w:val="28"/>
        </w:rPr>
        <w:t>- состав муниципального проектного комитета муниципального образ</w:t>
      </w:r>
      <w:r w:rsidRPr="00F01631">
        <w:rPr>
          <w:rFonts w:ascii="Times New Roman" w:hAnsi="Times New Roman"/>
          <w:sz w:val="28"/>
          <w:szCs w:val="28"/>
        </w:rPr>
        <w:t>о</w:t>
      </w:r>
      <w:r w:rsidRPr="00F01631">
        <w:rPr>
          <w:rFonts w:ascii="Times New Roman" w:hAnsi="Times New Roman"/>
          <w:sz w:val="28"/>
          <w:szCs w:val="28"/>
        </w:rPr>
        <w:t>вания город Горячий Ключ.</w:t>
      </w:r>
    </w:p>
    <w:p w:rsidR="00493DEB" w:rsidRPr="00F01631" w:rsidRDefault="00493DEB" w:rsidP="00493DEB">
      <w:pPr>
        <w:spacing w:after="0" w:line="22" w:lineRule="atLeast"/>
        <w:ind w:firstLine="851"/>
        <w:jc w:val="both"/>
        <w:rPr>
          <w:rFonts w:ascii="Times New Roman" w:hAnsi="Times New Roman"/>
          <w:sz w:val="28"/>
          <w:szCs w:val="28"/>
        </w:rPr>
      </w:pPr>
      <w:r w:rsidRPr="00F01631">
        <w:rPr>
          <w:rFonts w:ascii="Times New Roman" w:hAnsi="Times New Roman"/>
          <w:sz w:val="28"/>
          <w:szCs w:val="28"/>
        </w:rPr>
        <w:t xml:space="preserve">Функции муниципального проектного офиса осуществляет управление по вопросам курорта и туризма, инвестиций и малого бизнеса администрации муниципального образования город Горячий Ключ (8(86159) </w:t>
      </w:r>
      <w:r w:rsidR="004775B6">
        <w:rPr>
          <w:rFonts w:ascii="Times New Roman" w:hAnsi="Times New Roman"/>
          <w:sz w:val="28"/>
          <w:szCs w:val="28"/>
        </w:rPr>
        <w:t>4-35-46</w:t>
      </w:r>
      <w:r w:rsidRPr="00F01631">
        <w:rPr>
          <w:rFonts w:ascii="Times New Roman" w:hAnsi="Times New Roman"/>
          <w:sz w:val="28"/>
          <w:szCs w:val="28"/>
        </w:rPr>
        <w:t>).</w:t>
      </w:r>
    </w:p>
    <w:p w:rsidR="00493DEB" w:rsidRDefault="00493DEB" w:rsidP="00493DEB">
      <w:pPr>
        <w:spacing w:after="0" w:line="22" w:lineRule="atLeast"/>
        <w:ind w:firstLine="851"/>
        <w:jc w:val="both"/>
        <w:rPr>
          <w:rFonts w:ascii="Times New Roman" w:hAnsi="Times New Roman"/>
          <w:sz w:val="28"/>
          <w:szCs w:val="28"/>
        </w:rPr>
      </w:pPr>
      <w:r w:rsidRPr="00F01631">
        <w:rPr>
          <w:rFonts w:ascii="Times New Roman" w:hAnsi="Times New Roman"/>
          <w:sz w:val="28"/>
          <w:szCs w:val="28"/>
        </w:rPr>
        <w:t xml:space="preserve">Заместитель главы муниципального образования город Горячий Ключ осуществляющий </w:t>
      </w:r>
      <w:proofErr w:type="gramStart"/>
      <w:r w:rsidRPr="00F01631">
        <w:rPr>
          <w:rFonts w:ascii="Times New Roman" w:hAnsi="Times New Roman"/>
          <w:sz w:val="28"/>
          <w:szCs w:val="28"/>
        </w:rPr>
        <w:t>контроль за</w:t>
      </w:r>
      <w:proofErr w:type="gramEnd"/>
      <w:r w:rsidRPr="00F01631">
        <w:rPr>
          <w:rFonts w:ascii="Times New Roman" w:hAnsi="Times New Roman"/>
          <w:sz w:val="28"/>
          <w:szCs w:val="28"/>
        </w:rPr>
        <w:t xml:space="preserve"> исполнением постановления – </w:t>
      </w:r>
      <w:proofErr w:type="spellStart"/>
      <w:r w:rsidR="004775B6">
        <w:rPr>
          <w:rFonts w:ascii="Times New Roman" w:hAnsi="Times New Roman"/>
          <w:sz w:val="28"/>
          <w:szCs w:val="28"/>
        </w:rPr>
        <w:t>Балмашев</w:t>
      </w:r>
      <w:proofErr w:type="spellEnd"/>
      <w:r w:rsidR="004775B6">
        <w:rPr>
          <w:rFonts w:ascii="Times New Roman" w:hAnsi="Times New Roman"/>
          <w:sz w:val="28"/>
          <w:szCs w:val="28"/>
        </w:rPr>
        <w:t xml:space="preserve"> Эдуард Викторович</w:t>
      </w:r>
      <w:r w:rsidRPr="00F01631">
        <w:rPr>
          <w:rFonts w:ascii="Times New Roman" w:hAnsi="Times New Roman"/>
          <w:sz w:val="28"/>
          <w:szCs w:val="28"/>
        </w:rPr>
        <w:t xml:space="preserve"> (8(86159) 3-54-94).</w:t>
      </w:r>
    </w:p>
    <w:p w:rsidR="0052744E" w:rsidRDefault="004775B6" w:rsidP="00493DEB">
      <w:pPr>
        <w:spacing w:after="0" w:line="22" w:lineRule="atLeast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 2019 по 2024 годы на территории муниципального образования город Горячий Ключ реализуется муниципальный проект «Малое и среднее предпр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>нимательство и поддержка индивидуальной предпринимательской инициат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 xml:space="preserve">вы». </w:t>
      </w:r>
    </w:p>
    <w:p w:rsidR="004775B6" w:rsidRDefault="004775B6" w:rsidP="00493DEB">
      <w:pPr>
        <w:spacing w:after="0" w:line="22" w:lineRule="atLeast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Целью данного проекта является: создание в муниципальном образов</w:t>
      </w:r>
      <w:r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нии город Горячий Ключ условий, стимулирующих развитие малого и среднего предпринимательства.</w:t>
      </w:r>
    </w:p>
    <w:p w:rsidR="0052744E" w:rsidRPr="0052744E" w:rsidRDefault="0052744E" w:rsidP="00493DEB">
      <w:pPr>
        <w:spacing w:after="0" w:line="22" w:lineRule="atLeast"/>
        <w:ind w:firstLine="851"/>
        <w:jc w:val="both"/>
        <w:rPr>
          <w:rFonts w:ascii="Times New Roman" w:hAnsi="Times New Roman"/>
          <w:sz w:val="28"/>
          <w:szCs w:val="28"/>
        </w:rPr>
      </w:pPr>
      <w:r w:rsidRPr="0052744E">
        <w:rPr>
          <w:rFonts w:ascii="Times New Roman" w:hAnsi="Times New Roman"/>
          <w:sz w:val="28"/>
          <w:szCs w:val="28"/>
        </w:rPr>
        <w:lastRenderedPageBreak/>
        <w:t xml:space="preserve">Задача муниципального проекта: </w:t>
      </w:r>
      <w:r w:rsidR="00587852">
        <w:rPr>
          <w:rFonts w:ascii="Times New Roman" w:hAnsi="Times New Roman"/>
          <w:sz w:val="28"/>
          <w:szCs w:val="28"/>
        </w:rPr>
        <w:t>в</w:t>
      </w:r>
      <w:r w:rsidRPr="0052744E">
        <w:rPr>
          <w:rFonts w:ascii="Times New Roman" w:hAnsi="Times New Roman"/>
          <w:sz w:val="28"/>
          <w:szCs w:val="28"/>
        </w:rPr>
        <w:t xml:space="preserve">овлечение населения муниципального образования город Горячий Ключ </w:t>
      </w:r>
      <w:r w:rsidRPr="0052744E">
        <w:rPr>
          <w:rFonts w:ascii="Times New Roman" w:eastAsia="Arial Unicode MS" w:hAnsi="Times New Roman"/>
          <w:bCs/>
          <w:sz w:val="28"/>
          <w:szCs w:val="28"/>
        </w:rPr>
        <w:t>в сферу МСП</w:t>
      </w:r>
      <w:r>
        <w:rPr>
          <w:rFonts w:ascii="Times New Roman" w:eastAsia="Arial Unicode MS" w:hAnsi="Times New Roman"/>
          <w:bCs/>
          <w:sz w:val="28"/>
          <w:szCs w:val="28"/>
        </w:rPr>
        <w:t>.</w:t>
      </w:r>
    </w:p>
    <w:p w:rsidR="00F2117D" w:rsidRDefault="0052744E" w:rsidP="00493DEB">
      <w:pPr>
        <w:spacing w:after="0" w:line="22" w:lineRule="atLeast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целях исполнения задачи муниципального проекта в 2020 году адм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 xml:space="preserve">нистрацией муниципального образования город Горячий Ключ проводились следующие </w:t>
      </w:r>
      <w:r w:rsidR="00C10152">
        <w:rPr>
          <w:rFonts w:ascii="Times New Roman" w:hAnsi="Times New Roman"/>
          <w:sz w:val="28"/>
          <w:szCs w:val="28"/>
        </w:rPr>
        <w:t>мероприятия</w:t>
      </w:r>
      <w:r w:rsidR="00F2117D">
        <w:rPr>
          <w:rFonts w:ascii="Times New Roman" w:hAnsi="Times New Roman"/>
          <w:sz w:val="28"/>
          <w:szCs w:val="28"/>
        </w:rPr>
        <w:t>:</w:t>
      </w:r>
    </w:p>
    <w:p w:rsidR="00F2117D" w:rsidRDefault="00F2117D" w:rsidP="00F2117D">
      <w:pPr>
        <w:spacing w:after="0" w:line="240" w:lineRule="atLeast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 </w:t>
      </w:r>
      <w:r w:rsidRPr="00F2117D">
        <w:rPr>
          <w:rFonts w:ascii="Times New Roman" w:hAnsi="Times New Roman"/>
          <w:bCs/>
          <w:sz w:val="28"/>
          <w:szCs w:val="28"/>
        </w:rPr>
        <w:t xml:space="preserve">проведение в муниципальном образовании </w:t>
      </w:r>
      <w:r>
        <w:rPr>
          <w:rFonts w:ascii="Times New Roman" w:hAnsi="Times New Roman"/>
          <w:bCs/>
          <w:sz w:val="28"/>
          <w:szCs w:val="28"/>
        </w:rPr>
        <w:t xml:space="preserve">город Горячий Ключ </w:t>
      </w:r>
      <w:r w:rsidR="00A40AEC" w:rsidRPr="00A40AEC">
        <w:rPr>
          <w:rFonts w:ascii="Times New Roman" w:hAnsi="Times New Roman"/>
          <w:bCs/>
          <w:sz w:val="28"/>
          <w:szCs w:val="28"/>
        </w:rPr>
        <w:t>2</w:t>
      </w:r>
      <w:r w:rsidRPr="00F2117D"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  <w:r w:rsidR="00A40AEC">
        <w:rPr>
          <w:rFonts w:ascii="Times New Roman" w:hAnsi="Times New Roman"/>
          <w:bCs/>
          <w:color w:val="000000"/>
          <w:sz w:val="28"/>
          <w:szCs w:val="28"/>
        </w:rPr>
        <w:t>з</w:t>
      </w:r>
      <w:r w:rsidR="00A40AEC">
        <w:rPr>
          <w:rFonts w:ascii="Times New Roman" w:hAnsi="Times New Roman"/>
          <w:bCs/>
          <w:color w:val="000000"/>
          <w:sz w:val="28"/>
          <w:szCs w:val="28"/>
        </w:rPr>
        <w:t>а</w:t>
      </w:r>
      <w:r w:rsidR="00A40AEC">
        <w:rPr>
          <w:rFonts w:ascii="Times New Roman" w:hAnsi="Times New Roman"/>
          <w:bCs/>
          <w:color w:val="000000"/>
          <w:sz w:val="28"/>
          <w:szCs w:val="28"/>
        </w:rPr>
        <w:t>седания</w:t>
      </w:r>
      <w:r w:rsidRPr="00F2117D">
        <w:rPr>
          <w:rFonts w:ascii="Times New Roman" w:hAnsi="Times New Roman"/>
          <w:bCs/>
          <w:color w:val="000000"/>
          <w:sz w:val="28"/>
          <w:szCs w:val="28"/>
        </w:rPr>
        <w:t xml:space="preserve"> рабочей группы</w:t>
      </w:r>
      <w:r w:rsidRPr="00F2117D">
        <w:rPr>
          <w:rFonts w:ascii="Times New Roman" w:hAnsi="Times New Roman"/>
          <w:bCs/>
          <w:color w:val="FF0000"/>
          <w:sz w:val="28"/>
          <w:szCs w:val="28"/>
        </w:rPr>
        <w:t xml:space="preserve"> </w:t>
      </w:r>
      <w:r w:rsidRPr="00F2117D">
        <w:rPr>
          <w:rFonts w:ascii="Times New Roman" w:hAnsi="Times New Roman"/>
          <w:sz w:val="28"/>
          <w:szCs w:val="28"/>
        </w:rPr>
        <w:t>по вопросам оказания имущественной поддержки субъектам МСП и организациям, образующим инфраструктуру поддержки субъектов МСП</w:t>
      </w:r>
      <w:r w:rsidRPr="00F2117D">
        <w:rPr>
          <w:rFonts w:ascii="Times New Roman" w:hAnsi="Times New Roman"/>
          <w:bCs/>
          <w:sz w:val="28"/>
          <w:szCs w:val="28"/>
        </w:rPr>
        <w:t xml:space="preserve">, деятельность которой направлена на исполнение требований, предусмотренных </w:t>
      </w:r>
      <w:r w:rsidRPr="00F2117D">
        <w:rPr>
          <w:rFonts w:ascii="Times New Roman" w:hAnsi="Times New Roman"/>
          <w:sz w:val="28"/>
          <w:szCs w:val="28"/>
        </w:rPr>
        <w:t>статьей 18 Федерального закона от 24.07.2007 № 209-ФЗ «О развитии малого и среднего предпринимательства в Российской Федерации»</w:t>
      </w:r>
      <w:r>
        <w:rPr>
          <w:rFonts w:ascii="Times New Roman" w:hAnsi="Times New Roman"/>
          <w:sz w:val="28"/>
          <w:szCs w:val="28"/>
        </w:rPr>
        <w:t>;</w:t>
      </w:r>
    </w:p>
    <w:p w:rsidR="00F2117D" w:rsidRDefault="00F2117D" w:rsidP="00F2117D">
      <w:pPr>
        <w:spacing w:after="0" w:line="240" w:lineRule="atLeast"/>
        <w:ind w:firstLine="851"/>
        <w:jc w:val="both"/>
        <w:rPr>
          <w:rFonts w:ascii="Times New Roman" w:hAnsi="Times New Roman"/>
          <w:bCs/>
          <w:sz w:val="28"/>
          <w:szCs w:val="28"/>
        </w:rPr>
      </w:pPr>
      <w:proofErr w:type="gramStart"/>
      <w:r>
        <w:rPr>
          <w:rFonts w:ascii="Times New Roman" w:hAnsi="Times New Roman"/>
          <w:bCs/>
          <w:sz w:val="28"/>
          <w:szCs w:val="28"/>
        </w:rPr>
        <w:t xml:space="preserve">- </w:t>
      </w:r>
      <w:r w:rsidRPr="00F2117D">
        <w:rPr>
          <w:rFonts w:ascii="Times New Roman" w:hAnsi="Times New Roman"/>
          <w:bCs/>
          <w:sz w:val="28"/>
          <w:szCs w:val="28"/>
        </w:rPr>
        <w:t xml:space="preserve">организация в муниципальном образовании </w:t>
      </w:r>
      <w:r w:rsidRPr="00F2117D">
        <w:rPr>
          <w:rFonts w:ascii="Times New Roman" w:hAnsi="Times New Roman"/>
          <w:sz w:val="28"/>
          <w:szCs w:val="28"/>
        </w:rPr>
        <w:t xml:space="preserve">город Горячий Ключ </w:t>
      </w:r>
      <w:r w:rsidRPr="00F2117D">
        <w:rPr>
          <w:rFonts w:ascii="Times New Roman" w:hAnsi="Times New Roman"/>
          <w:bCs/>
          <w:sz w:val="28"/>
          <w:szCs w:val="28"/>
        </w:rPr>
        <w:t>и</w:t>
      </w:r>
      <w:r w:rsidRPr="00F2117D">
        <w:rPr>
          <w:rFonts w:ascii="Times New Roman" w:hAnsi="Times New Roman"/>
          <w:bCs/>
          <w:sz w:val="28"/>
          <w:szCs w:val="28"/>
        </w:rPr>
        <w:t>н</w:t>
      </w:r>
      <w:r w:rsidRPr="00F2117D">
        <w:rPr>
          <w:rFonts w:ascii="Times New Roman" w:hAnsi="Times New Roman"/>
          <w:bCs/>
          <w:sz w:val="28"/>
          <w:szCs w:val="28"/>
        </w:rPr>
        <w:t xml:space="preserve">формирования населения муниципального образования </w:t>
      </w:r>
      <w:r w:rsidRPr="00F2117D">
        <w:rPr>
          <w:rFonts w:ascii="Times New Roman" w:hAnsi="Times New Roman"/>
          <w:sz w:val="28"/>
          <w:szCs w:val="28"/>
        </w:rPr>
        <w:t>город Горячий Ключ</w:t>
      </w:r>
      <w:r w:rsidRPr="00F2117D">
        <w:rPr>
          <w:rFonts w:ascii="Times New Roman" w:hAnsi="Times New Roman"/>
          <w:bCs/>
          <w:sz w:val="28"/>
          <w:szCs w:val="28"/>
        </w:rPr>
        <w:t xml:space="preserve"> </w:t>
      </w:r>
      <w:r w:rsidRPr="00F2117D">
        <w:rPr>
          <w:rFonts w:ascii="Times New Roman" w:hAnsi="Times New Roman"/>
          <w:sz w:val="28"/>
          <w:szCs w:val="28"/>
        </w:rPr>
        <w:t>о мерах поддержки МСП, оказываемых на муниципальном и региональном уро</w:t>
      </w:r>
      <w:r w:rsidRPr="00F2117D">
        <w:rPr>
          <w:rFonts w:ascii="Times New Roman" w:hAnsi="Times New Roman"/>
          <w:sz w:val="28"/>
          <w:szCs w:val="28"/>
        </w:rPr>
        <w:t>в</w:t>
      </w:r>
      <w:r w:rsidRPr="00F2117D">
        <w:rPr>
          <w:rFonts w:ascii="Times New Roman" w:hAnsi="Times New Roman"/>
          <w:sz w:val="28"/>
          <w:szCs w:val="28"/>
        </w:rPr>
        <w:t>нях, посредством</w:t>
      </w:r>
      <w:r w:rsidRPr="00F2117D">
        <w:rPr>
          <w:rFonts w:ascii="Times New Roman" w:hAnsi="Times New Roman"/>
          <w:bCs/>
          <w:sz w:val="28"/>
          <w:szCs w:val="28"/>
        </w:rPr>
        <w:t xml:space="preserve"> проведения </w:t>
      </w:r>
      <w:r w:rsidR="0052744E">
        <w:rPr>
          <w:rFonts w:ascii="Times New Roman" w:hAnsi="Times New Roman"/>
          <w:bCs/>
          <w:sz w:val="28"/>
          <w:szCs w:val="28"/>
        </w:rPr>
        <w:t>10</w:t>
      </w:r>
      <w:r w:rsidRPr="00F2117D">
        <w:rPr>
          <w:rFonts w:ascii="Times New Roman" w:hAnsi="Times New Roman"/>
          <w:bCs/>
          <w:sz w:val="28"/>
          <w:szCs w:val="28"/>
        </w:rPr>
        <w:t xml:space="preserve"> мероприятий (конференций, семинаров, сов</w:t>
      </w:r>
      <w:r w:rsidRPr="00F2117D">
        <w:rPr>
          <w:rFonts w:ascii="Times New Roman" w:hAnsi="Times New Roman"/>
          <w:bCs/>
          <w:sz w:val="28"/>
          <w:szCs w:val="28"/>
        </w:rPr>
        <w:t>е</w:t>
      </w:r>
      <w:r w:rsidRPr="00F2117D">
        <w:rPr>
          <w:rFonts w:ascii="Times New Roman" w:hAnsi="Times New Roman"/>
          <w:bCs/>
          <w:sz w:val="28"/>
          <w:szCs w:val="28"/>
        </w:rPr>
        <w:t>щаний, круглых столов и др.), ведени</w:t>
      </w:r>
      <w:r w:rsidR="00C10152">
        <w:rPr>
          <w:rFonts w:ascii="Times New Roman" w:hAnsi="Times New Roman"/>
          <w:bCs/>
          <w:sz w:val="28"/>
          <w:szCs w:val="28"/>
        </w:rPr>
        <w:t>е</w:t>
      </w:r>
      <w:r w:rsidRPr="00F2117D">
        <w:rPr>
          <w:rFonts w:ascii="Times New Roman" w:hAnsi="Times New Roman"/>
          <w:bCs/>
          <w:sz w:val="28"/>
          <w:szCs w:val="28"/>
        </w:rPr>
        <w:t xml:space="preserve"> на инвестиционном портале</w:t>
      </w:r>
      <w:r w:rsidRPr="00F2117D">
        <w:rPr>
          <w:rFonts w:ascii="Times New Roman" w:hAnsi="Times New Roman"/>
          <w:bCs/>
          <w:i/>
          <w:sz w:val="28"/>
          <w:szCs w:val="28"/>
        </w:rPr>
        <w:t xml:space="preserve"> </w:t>
      </w:r>
      <w:r w:rsidRPr="00F2117D">
        <w:rPr>
          <w:rFonts w:ascii="Times New Roman" w:hAnsi="Times New Roman"/>
          <w:bCs/>
          <w:sz w:val="28"/>
          <w:szCs w:val="28"/>
        </w:rPr>
        <w:t>муниц</w:t>
      </w:r>
      <w:r w:rsidRPr="00F2117D">
        <w:rPr>
          <w:rFonts w:ascii="Times New Roman" w:hAnsi="Times New Roman"/>
          <w:bCs/>
          <w:sz w:val="28"/>
          <w:szCs w:val="28"/>
        </w:rPr>
        <w:t>и</w:t>
      </w:r>
      <w:r w:rsidRPr="00F2117D">
        <w:rPr>
          <w:rFonts w:ascii="Times New Roman" w:hAnsi="Times New Roman"/>
          <w:bCs/>
          <w:sz w:val="28"/>
          <w:szCs w:val="28"/>
        </w:rPr>
        <w:t xml:space="preserve">пального образования </w:t>
      </w:r>
      <w:r w:rsidRPr="00F2117D">
        <w:rPr>
          <w:rFonts w:ascii="Times New Roman" w:hAnsi="Times New Roman"/>
          <w:sz w:val="28"/>
          <w:szCs w:val="28"/>
        </w:rPr>
        <w:t>город Горячий Ключ</w:t>
      </w:r>
      <w:r w:rsidRPr="00F2117D">
        <w:rPr>
          <w:rFonts w:ascii="Times New Roman" w:hAnsi="Times New Roman"/>
          <w:bCs/>
          <w:sz w:val="28"/>
          <w:szCs w:val="28"/>
        </w:rPr>
        <w:t xml:space="preserve"> раздела «В помощь предприним</w:t>
      </w:r>
      <w:r w:rsidRPr="00F2117D">
        <w:rPr>
          <w:rFonts w:ascii="Times New Roman" w:hAnsi="Times New Roman"/>
          <w:bCs/>
          <w:sz w:val="28"/>
          <w:szCs w:val="28"/>
        </w:rPr>
        <w:t>а</w:t>
      </w:r>
      <w:r w:rsidRPr="00F2117D">
        <w:rPr>
          <w:rFonts w:ascii="Times New Roman" w:hAnsi="Times New Roman"/>
          <w:bCs/>
          <w:sz w:val="28"/>
          <w:szCs w:val="28"/>
        </w:rPr>
        <w:t>телю»</w:t>
      </w:r>
      <w:r>
        <w:rPr>
          <w:rFonts w:ascii="Times New Roman" w:hAnsi="Times New Roman"/>
          <w:bCs/>
          <w:sz w:val="28"/>
          <w:szCs w:val="28"/>
        </w:rPr>
        <w:t>;</w:t>
      </w:r>
      <w:proofErr w:type="gramEnd"/>
    </w:p>
    <w:p w:rsidR="00F2117D" w:rsidRPr="00F2117D" w:rsidRDefault="00C10152" w:rsidP="00BA0D11">
      <w:pPr>
        <w:tabs>
          <w:tab w:val="left" w:pos="851"/>
        </w:tabs>
        <w:spacing w:line="240" w:lineRule="atLeast"/>
        <w:ind w:firstLine="851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- </w:t>
      </w:r>
      <w:r w:rsidR="00BA0D11">
        <w:rPr>
          <w:rFonts w:ascii="Times New Roman" w:hAnsi="Times New Roman"/>
          <w:bCs/>
          <w:sz w:val="28"/>
          <w:szCs w:val="28"/>
        </w:rPr>
        <w:t xml:space="preserve">оказание </w:t>
      </w:r>
      <w:r w:rsidR="0052744E">
        <w:rPr>
          <w:rFonts w:ascii="Times New Roman" w:hAnsi="Times New Roman"/>
          <w:bCs/>
          <w:sz w:val="28"/>
          <w:szCs w:val="28"/>
        </w:rPr>
        <w:t>информационно-консультационной поддержки субъектам м</w:t>
      </w:r>
      <w:r w:rsidR="0052744E">
        <w:rPr>
          <w:rFonts w:ascii="Times New Roman" w:hAnsi="Times New Roman"/>
          <w:bCs/>
          <w:sz w:val="28"/>
          <w:szCs w:val="28"/>
        </w:rPr>
        <w:t>а</w:t>
      </w:r>
      <w:r w:rsidR="0052744E">
        <w:rPr>
          <w:rFonts w:ascii="Times New Roman" w:hAnsi="Times New Roman"/>
          <w:bCs/>
          <w:sz w:val="28"/>
          <w:szCs w:val="28"/>
        </w:rPr>
        <w:t>лого и среднего предпринимательства, а также физических лиц, не являющихся субъектами малого и среднего предпринимательства и применяющим спец</w:t>
      </w:r>
      <w:r w:rsidR="0052744E">
        <w:rPr>
          <w:rFonts w:ascii="Times New Roman" w:hAnsi="Times New Roman"/>
          <w:bCs/>
          <w:sz w:val="28"/>
          <w:szCs w:val="28"/>
        </w:rPr>
        <w:t>и</w:t>
      </w:r>
      <w:r w:rsidR="0052744E">
        <w:rPr>
          <w:rFonts w:ascii="Times New Roman" w:hAnsi="Times New Roman"/>
          <w:bCs/>
          <w:sz w:val="28"/>
          <w:szCs w:val="28"/>
        </w:rPr>
        <w:t xml:space="preserve">альный налоговый режим «налог на профессиональный доход» </w:t>
      </w:r>
      <w:r>
        <w:rPr>
          <w:rFonts w:ascii="Times New Roman" w:hAnsi="Times New Roman"/>
          <w:bCs/>
          <w:sz w:val="28"/>
          <w:szCs w:val="28"/>
        </w:rPr>
        <w:t>(</w:t>
      </w:r>
      <w:r w:rsidR="0052744E">
        <w:rPr>
          <w:rFonts w:ascii="Times New Roman" w:hAnsi="Times New Roman"/>
          <w:bCs/>
          <w:sz w:val="28"/>
          <w:szCs w:val="28"/>
        </w:rPr>
        <w:t>из бюджета муниципального образования город Горячий Ключ в 2020 году было выделено 345 тыс. рублей</w:t>
      </w:r>
      <w:r>
        <w:rPr>
          <w:rFonts w:ascii="Times New Roman" w:hAnsi="Times New Roman"/>
          <w:bCs/>
          <w:sz w:val="28"/>
          <w:szCs w:val="28"/>
        </w:rPr>
        <w:t>)</w:t>
      </w:r>
      <w:r w:rsidR="0052744E">
        <w:rPr>
          <w:rFonts w:ascii="Times New Roman" w:hAnsi="Times New Roman"/>
          <w:bCs/>
          <w:sz w:val="28"/>
          <w:szCs w:val="28"/>
        </w:rPr>
        <w:t>.</w:t>
      </w:r>
    </w:p>
    <w:p w:rsidR="00493DEB" w:rsidRPr="00F01631" w:rsidRDefault="00493DEB" w:rsidP="00493DEB">
      <w:pPr>
        <w:tabs>
          <w:tab w:val="left" w:pos="993"/>
        </w:tabs>
        <w:spacing w:after="0" w:line="22" w:lineRule="atLeast"/>
        <w:ind w:firstLine="1"/>
        <w:contextualSpacing/>
        <w:jc w:val="center"/>
        <w:rPr>
          <w:rFonts w:ascii="Times New Roman" w:eastAsia="Times New Roman" w:hAnsi="Times New Roman"/>
          <w:b/>
          <w:sz w:val="32"/>
          <w:szCs w:val="32"/>
          <w:lang w:eastAsia="ru-RU"/>
        </w:rPr>
      </w:pPr>
    </w:p>
    <w:p w:rsidR="00493DEB" w:rsidRPr="00F01631" w:rsidRDefault="00493DEB" w:rsidP="00493DEB">
      <w:pPr>
        <w:tabs>
          <w:tab w:val="left" w:pos="993"/>
        </w:tabs>
        <w:spacing w:after="0" w:line="22" w:lineRule="atLeast"/>
        <w:ind w:firstLine="1"/>
        <w:contextualSpacing/>
        <w:jc w:val="center"/>
        <w:rPr>
          <w:rFonts w:ascii="Times New Roman" w:eastAsia="Times New Roman" w:hAnsi="Times New Roman"/>
          <w:b/>
          <w:sz w:val="32"/>
          <w:szCs w:val="32"/>
          <w:lang w:eastAsia="ru-RU"/>
        </w:rPr>
      </w:pPr>
      <w:r w:rsidRPr="00F01631">
        <w:rPr>
          <w:rFonts w:ascii="Times New Roman" w:eastAsia="Times New Roman" w:hAnsi="Times New Roman"/>
          <w:b/>
          <w:sz w:val="32"/>
          <w:szCs w:val="32"/>
          <w:lang w:eastAsia="ru-RU"/>
        </w:rPr>
        <w:t xml:space="preserve">Раздел </w:t>
      </w:r>
      <w:r w:rsidR="00A40AEC">
        <w:rPr>
          <w:rFonts w:ascii="Times New Roman" w:eastAsia="Times New Roman" w:hAnsi="Times New Roman"/>
          <w:b/>
          <w:sz w:val="32"/>
          <w:szCs w:val="32"/>
          <w:lang w:eastAsia="ru-RU"/>
        </w:rPr>
        <w:t>8</w:t>
      </w:r>
      <w:r w:rsidRPr="00F01631">
        <w:rPr>
          <w:rFonts w:ascii="Times New Roman" w:eastAsia="Times New Roman" w:hAnsi="Times New Roman"/>
          <w:b/>
          <w:sz w:val="32"/>
          <w:szCs w:val="32"/>
          <w:lang w:eastAsia="ru-RU"/>
        </w:rPr>
        <w:t xml:space="preserve">.  Сведения о лучших региональных практиках </w:t>
      </w:r>
      <w:r w:rsidRPr="00F01631">
        <w:rPr>
          <w:rFonts w:ascii="Times New Roman" w:eastAsia="Times New Roman" w:hAnsi="Times New Roman"/>
          <w:b/>
          <w:sz w:val="32"/>
          <w:szCs w:val="32"/>
          <w:lang w:eastAsia="ru-RU"/>
        </w:rPr>
        <w:br/>
        <w:t xml:space="preserve">содействия развитию конкуренции, внедренных </w:t>
      </w:r>
      <w:r w:rsidRPr="00F01631">
        <w:rPr>
          <w:rFonts w:ascii="Times New Roman" w:eastAsia="Times New Roman" w:hAnsi="Times New Roman"/>
          <w:b/>
          <w:sz w:val="32"/>
          <w:szCs w:val="32"/>
          <w:lang w:eastAsia="ru-RU"/>
        </w:rPr>
        <w:br/>
        <w:t>в муниципальном образовании в 20</w:t>
      </w:r>
      <w:r w:rsidR="00A40AEC">
        <w:rPr>
          <w:rFonts w:ascii="Times New Roman" w:eastAsia="Times New Roman" w:hAnsi="Times New Roman"/>
          <w:b/>
          <w:sz w:val="32"/>
          <w:szCs w:val="32"/>
          <w:lang w:eastAsia="ru-RU"/>
        </w:rPr>
        <w:t>20</w:t>
      </w:r>
      <w:r w:rsidRPr="00F01631">
        <w:rPr>
          <w:rFonts w:ascii="Times New Roman" w:eastAsia="Times New Roman" w:hAnsi="Times New Roman"/>
          <w:b/>
          <w:sz w:val="32"/>
          <w:szCs w:val="32"/>
          <w:lang w:eastAsia="ru-RU"/>
        </w:rPr>
        <w:t xml:space="preserve"> году</w:t>
      </w:r>
    </w:p>
    <w:p w:rsidR="00493DEB" w:rsidRPr="00F01631" w:rsidRDefault="00493DEB" w:rsidP="005A0D26">
      <w:pPr>
        <w:tabs>
          <w:tab w:val="left" w:pos="993"/>
        </w:tabs>
        <w:spacing w:after="0" w:line="240" w:lineRule="auto"/>
        <w:ind w:firstLine="1"/>
        <w:contextualSpacing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F01631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 </w:t>
      </w:r>
    </w:p>
    <w:p w:rsidR="00531C28" w:rsidRDefault="00531C28" w:rsidP="00531C2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60E79">
        <w:rPr>
          <w:rFonts w:ascii="Times New Roman" w:hAnsi="Times New Roman"/>
          <w:iCs/>
          <w:sz w:val="28"/>
          <w:szCs w:val="28"/>
          <w:lang w:bidi="ru-RU"/>
        </w:rPr>
        <w:t>Сведения о лучших региональных практиках содействия развитию</w:t>
      </w:r>
      <w:r>
        <w:rPr>
          <w:rFonts w:ascii="Times New Roman" w:hAnsi="Times New Roman"/>
          <w:iCs/>
          <w:sz w:val="28"/>
          <w:szCs w:val="28"/>
          <w:lang w:bidi="ru-RU"/>
        </w:rPr>
        <w:t xml:space="preserve"> </w:t>
      </w:r>
      <w:r w:rsidRPr="0049375D">
        <w:rPr>
          <w:rFonts w:ascii="Times New Roman" w:hAnsi="Times New Roman"/>
          <w:iCs/>
          <w:sz w:val="28"/>
          <w:szCs w:val="28"/>
          <w:lang w:bidi="ru-RU"/>
        </w:rPr>
        <w:t>конк</w:t>
      </w:r>
      <w:r w:rsidRPr="0049375D">
        <w:rPr>
          <w:rFonts w:ascii="Times New Roman" w:hAnsi="Times New Roman"/>
          <w:iCs/>
          <w:sz w:val="28"/>
          <w:szCs w:val="28"/>
          <w:lang w:bidi="ru-RU"/>
        </w:rPr>
        <w:t>у</w:t>
      </w:r>
      <w:r w:rsidRPr="0049375D">
        <w:rPr>
          <w:rFonts w:ascii="Times New Roman" w:hAnsi="Times New Roman"/>
          <w:iCs/>
          <w:sz w:val="28"/>
          <w:szCs w:val="28"/>
          <w:lang w:bidi="ru-RU"/>
        </w:rPr>
        <w:t xml:space="preserve">ренции в </w:t>
      </w:r>
      <w:r w:rsidRPr="0049375D">
        <w:rPr>
          <w:rFonts w:ascii="Times New Roman" w:hAnsi="Times New Roman"/>
          <w:sz w:val="28"/>
          <w:szCs w:val="28"/>
        </w:rPr>
        <w:t xml:space="preserve">муниципальном образовании город </w:t>
      </w:r>
      <w:r>
        <w:rPr>
          <w:rFonts w:ascii="Times New Roman" w:hAnsi="Times New Roman"/>
          <w:sz w:val="28"/>
          <w:szCs w:val="28"/>
        </w:rPr>
        <w:t>Горячий Ключ</w:t>
      </w:r>
      <w:r w:rsidRPr="0049375D">
        <w:rPr>
          <w:rFonts w:ascii="Times New Roman" w:hAnsi="Times New Roman"/>
          <w:sz w:val="28"/>
          <w:szCs w:val="28"/>
        </w:rPr>
        <w:t xml:space="preserve"> </w:t>
      </w:r>
      <w:r w:rsidRPr="0049375D">
        <w:rPr>
          <w:rFonts w:ascii="Times New Roman" w:hAnsi="Times New Roman"/>
          <w:color w:val="000000"/>
          <w:sz w:val="28"/>
          <w:szCs w:val="28"/>
        </w:rPr>
        <w:t>в</w:t>
      </w:r>
      <w:r w:rsidRPr="0049375D">
        <w:rPr>
          <w:rFonts w:ascii="Times New Roman" w:hAnsi="Times New Roman"/>
          <w:sz w:val="28"/>
          <w:szCs w:val="28"/>
        </w:rPr>
        <w:t xml:space="preserve"> 20</w:t>
      </w:r>
      <w:r>
        <w:rPr>
          <w:rFonts w:ascii="Times New Roman" w:hAnsi="Times New Roman"/>
          <w:sz w:val="28"/>
          <w:szCs w:val="28"/>
        </w:rPr>
        <w:t>20</w:t>
      </w:r>
      <w:r w:rsidRPr="0049375D">
        <w:rPr>
          <w:rFonts w:ascii="Times New Roman" w:hAnsi="Times New Roman"/>
          <w:sz w:val="28"/>
          <w:szCs w:val="28"/>
        </w:rPr>
        <w:t xml:space="preserve"> году</w:t>
      </w:r>
      <w:r>
        <w:rPr>
          <w:rFonts w:ascii="Times New Roman" w:hAnsi="Times New Roman"/>
          <w:sz w:val="28"/>
          <w:szCs w:val="28"/>
        </w:rPr>
        <w:t xml:space="preserve"> пре</w:t>
      </w:r>
      <w:r>
        <w:rPr>
          <w:rFonts w:ascii="Times New Roman" w:hAnsi="Times New Roman"/>
          <w:sz w:val="28"/>
          <w:szCs w:val="28"/>
        </w:rPr>
        <w:t>д</w:t>
      </w:r>
      <w:r>
        <w:rPr>
          <w:rFonts w:ascii="Times New Roman" w:hAnsi="Times New Roman"/>
          <w:sz w:val="28"/>
          <w:szCs w:val="28"/>
        </w:rPr>
        <w:t>ставлены в приложении №3.</w:t>
      </w:r>
    </w:p>
    <w:p w:rsidR="00531C28" w:rsidRDefault="00531C28" w:rsidP="00531C28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A18C1">
        <w:rPr>
          <w:rFonts w:ascii="Times New Roman" w:hAnsi="Times New Roman"/>
          <w:sz w:val="28"/>
          <w:szCs w:val="28"/>
        </w:rPr>
        <w:t xml:space="preserve">Органами администрации муниципального образования город </w:t>
      </w:r>
      <w:r>
        <w:rPr>
          <w:rFonts w:ascii="Times New Roman" w:hAnsi="Times New Roman"/>
          <w:sz w:val="28"/>
          <w:szCs w:val="28"/>
        </w:rPr>
        <w:t xml:space="preserve">Горячий Ключ </w:t>
      </w:r>
      <w:r w:rsidRPr="00FA18C1">
        <w:rPr>
          <w:rFonts w:ascii="Times New Roman" w:hAnsi="Times New Roman"/>
          <w:sz w:val="28"/>
          <w:szCs w:val="28"/>
        </w:rPr>
        <w:t>рассмотрены и проанализированы лучшие практики  по содействию ра</w:t>
      </w:r>
      <w:r w:rsidRPr="00FA18C1">
        <w:rPr>
          <w:rFonts w:ascii="Times New Roman" w:hAnsi="Times New Roman"/>
          <w:sz w:val="28"/>
          <w:szCs w:val="28"/>
        </w:rPr>
        <w:t>з</w:t>
      </w:r>
      <w:r w:rsidRPr="00FA18C1">
        <w:rPr>
          <w:rFonts w:ascii="Times New Roman" w:hAnsi="Times New Roman"/>
          <w:sz w:val="28"/>
          <w:szCs w:val="28"/>
        </w:rPr>
        <w:t xml:space="preserve">витию конкуренции. По результатам анализа из всех перечисленных практик в муниципальном образовании город Горячий Ключ </w:t>
      </w:r>
      <w:proofErr w:type="gramStart"/>
      <w:r w:rsidRPr="00FA18C1">
        <w:rPr>
          <w:rFonts w:ascii="Times New Roman" w:hAnsi="Times New Roman"/>
          <w:sz w:val="28"/>
          <w:szCs w:val="28"/>
        </w:rPr>
        <w:t>внедрены</w:t>
      </w:r>
      <w:proofErr w:type="gramEnd"/>
      <w:r w:rsidRPr="00FA18C1">
        <w:rPr>
          <w:rFonts w:ascii="Times New Roman" w:hAnsi="Times New Roman"/>
          <w:sz w:val="28"/>
          <w:szCs w:val="28"/>
        </w:rPr>
        <w:t xml:space="preserve"> и реализуются следующие.</w:t>
      </w:r>
    </w:p>
    <w:p w:rsidR="00587852" w:rsidRDefault="00587852" w:rsidP="00531C28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531C28" w:rsidRPr="00FA18C1" w:rsidRDefault="00531C28" w:rsidP="00531C28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FA18C1">
        <w:rPr>
          <w:rFonts w:ascii="Times New Roman" w:hAnsi="Times New Roman"/>
          <w:b/>
          <w:sz w:val="28"/>
          <w:szCs w:val="28"/>
        </w:rPr>
        <w:t xml:space="preserve">Развитие </w:t>
      </w:r>
      <w:r>
        <w:rPr>
          <w:rFonts w:ascii="Times New Roman" w:hAnsi="Times New Roman"/>
          <w:b/>
          <w:sz w:val="28"/>
          <w:szCs w:val="28"/>
        </w:rPr>
        <w:t xml:space="preserve">конкуренции на </w:t>
      </w:r>
      <w:r w:rsidRPr="00FA18C1">
        <w:rPr>
          <w:rFonts w:ascii="Times New Roman" w:hAnsi="Times New Roman"/>
          <w:b/>
          <w:sz w:val="28"/>
          <w:szCs w:val="28"/>
        </w:rPr>
        <w:t>рынк</w:t>
      </w:r>
      <w:r>
        <w:rPr>
          <w:rFonts w:ascii="Times New Roman" w:hAnsi="Times New Roman"/>
          <w:b/>
          <w:sz w:val="28"/>
          <w:szCs w:val="28"/>
        </w:rPr>
        <w:t>е</w:t>
      </w:r>
      <w:r w:rsidRPr="00FA18C1">
        <w:rPr>
          <w:rFonts w:ascii="Times New Roman" w:hAnsi="Times New Roman"/>
          <w:b/>
          <w:sz w:val="28"/>
          <w:szCs w:val="28"/>
        </w:rPr>
        <w:t xml:space="preserve"> по реализации сельскохозяйстве</w:t>
      </w:r>
      <w:r w:rsidRPr="00FA18C1">
        <w:rPr>
          <w:rFonts w:ascii="Times New Roman" w:hAnsi="Times New Roman"/>
          <w:b/>
          <w:sz w:val="28"/>
          <w:szCs w:val="28"/>
        </w:rPr>
        <w:t>н</w:t>
      </w:r>
      <w:r w:rsidRPr="00FA18C1">
        <w:rPr>
          <w:rFonts w:ascii="Times New Roman" w:hAnsi="Times New Roman"/>
          <w:b/>
          <w:sz w:val="28"/>
          <w:szCs w:val="28"/>
        </w:rPr>
        <w:t>ной продукции.</w:t>
      </w:r>
    </w:p>
    <w:p w:rsidR="00587852" w:rsidRDefault="00587852" w:rsidP="00531C28">
      <w:pPr>
        <w:spacing w:after="0" w:line="240" w:lineRule="auto"/>
        <w:ind w:left="33" w:firstLine="675"/>
        <w:jc w:val="both"/>
        <w:rPr>
          <w:rFonts w:ascii="Times New Roman" w:hAnsi="Times New Roman"/>
          <w:iCs/>
          <w:sz w:val="28"/>
          <w:szCs w:val="28"/>
          <w:lang w:bidi="ru-RU"/>
        </w:rPr>
      </w:pPr>
    </w:p>
    <w:p w:rsidR="00531C28" w:rsidRPr="00F01631" w:rsidRDefault="00531C28" w:rsidP="00531C28">
      <w:pPr>
        <w:spacing w:after="0" w:line="240" w:lineRule="auto"/>
        <w:ind w:left="33" w:firstLine="675"/>
        <w:jc w:val="both"/>
        <w:rPr>
          <w:rFonts w:ascii="Times New Roman" w:hAnsi="Times New Roman"/>
          <w:iCs/>
          <w:sz w:val="28"/>
          <w:szCs w:val="28"/>
          <w:lang w:bidi="ru-RU"/>
        </w:rPr>
      </w:pPr>
      <w:proofErr w:type="gramStart"/>
      <w:r w:rsidRPr="00FA18C1">
        <w:rPr>
          <w:rFonts w:ascii="Times New Roman" w:hAnsi="Times New Roman"/>
          <w:iCs/>
          <w:sz w:val="28"/>
          <w:szCs w:val="28"/>
          <w:lang w:bidi="ru-RU"/>
        </w:rPr>
        <w:t>В целях обеспечения</w:t>
      </w:r>
      <w:r w:rsidRPr="00F01631">
        <w:rPr>
          <w:rFonts w:ascii="Times New Roman" w:hAnsi="Times New Roman"/>
          <w:iCs/>
          <w:sz w:val="28"/>
          <w:szCs w:val="28"/>
          <w:lang w:bidi="ru-RU"/>
        </w:rPr>
        <w:t xml:space="preserve"> единого порядка размещения нестационарных то</w:t>
      </w:r>
      <w:r w:rsidRPr="00F01631">
        <w:rPr>
          <w:rFonts w:ascii="Times New Roman" w:hAnsi="Times New Roman"/>
          <w:iCs/>
          <w:sz w:val="28"/>
          <w:szCs w:val="28"/>
          <w:lang w:bidi="ru-RU"/>
        </w:rPr>
        <w:t>р</w:t>
      </w:r>
      <w:r w:rsidRPr="00F01631">
        <w:rPr>
          <w:rFonts w:ascii="Times New Roman" w:hAnsi="Times New Roman"/>
          <w:iCs/>
          <w:sz w:val="28"/>
          <w:szCs w:val="28"/>
          <w:lang w:bidi="ru-RU"/>
        </w:rPr>
        <w:t>говых объектов (оказания услуг) на земельных участках, находящихся в мун</w:t>
      </w:r>
      <w:r w:rsidRPr="00F01631">
        <w:rPr>
          <w:rFonts w:ascii="Times New Roman" w:hAnsi="Times New Roman"/>
          <w:iCs/>
          <w:sz w:val="28"/>
          <w:szCs w:val="28"/>
          <w:lang w:bidi="ru-RU"/>
        </w:rPr>
        <w:t>и</w:t>
      </w:r>
      <w:r w:rsidRPr="00F01631">
        <w:rPr>
          <w:rFonts w:ascii="Times New Roman" w:hAnsi="Times New Roman"/>
          <w:iCs/>
          <w:sz w:val="28"/>
          <w:szCs w:val="28"/>
          <w:lang w:bidi="ru-RU"/>
        </w:rPr>
        <w:t xml:space="preserve">ципальной собственности, расширения реализации продукции местных </w:t>
      </w:r>
      <w:proofErr w:type="spellStart"/>
      <w:r w:rsidRPr="00F01631">
        <w:rPr>
          <w:rFonts w:ascii="Times New Roman" w:hAnsi="Times New Roman"/>
          <w:iCs/>
          <w:sz w:val="28"/>
          <w:szCs w:val="28"/>
          <w:lang w:bidi="ru-RU"/>
        </w:rPr>
        <w:t>сел</w:t>
      </w:r>
      <w:r w:rsidRPr="00F01631">
        <w:rPr>
          <w:rFonts w:ascii="Times New Roman" w:hAnsi="Times New Roman"/>
          <w:iCs/>
          <w:sz w:val="28"/>
          <w:szCs w:val="28"/>
          <w:lang w:bidi="ru-RU"/>
        </w:rPr>
        <w:t>ь</w:t>
      </w:r>
      <w:r w:rsidRPr="00F01631">
        <w:rPr>
          <w:rFonts w:ascii="Times New Roman" w:hAnsi="Times New Roman"/>
          <w:iCs/>
          <w:sz w:val="28"/>
          <w:szCs w:val="28"/>
          <w:lang w:bidi="ru-RU"/>
        </w:rPr>
        <w:t>хозтоваропроизводителей</w:t>
      </w:r>
      <w:proofErr w:type="spellEnd"/>
      <w:r w:rsidRPr="00F01631">
        <w:rPr>
          <w:rFonts w:ascii="Times New Roman" w:hAnsi="Times New Roman"/>
          <w:iCs/>
          <w:sz w:val="28"/>
          <w:szCs w:val="28"/>
          <w:lang w:bidi="ru-RU"/>
        </w:rPr>
        <w:t xml:space="preserve">, стимулирования торговли сельскохозяйственными и </w:t>
      </w:r>
      <w:r w:rsidRPr="00F01631">
        <w:rPr>
          <w:rFonts w:ascii="Times New Roman" w:hAnsi="Times New Roman"/>
          <w:iCs/>
          <w:sz w:val="28"/>
          <w:szCs w:val="28"/>
          <w:lang w:bidi="ru-RU"/>
        </w:rPr>
        <w:lastRenderedPageBreak/>
        <w:t>продовольственными товарами путем создания достаточного количества то</w:t>
      </w:r>
      <w:r w:rsidRPr="00F01631">
        <w:rPr>
          <w:rFonts w:ascii="Times New Roman" w:hAnsi="Times New Roman"/>
          <w:iCs/>
          <w:sz w:val="28"/>
          <w:szCs w:val="28"/>
          <w:lang w:bidi="ru-RU"/>
        </w:rPr>
        <w:t>р</w:t>
      </w:r>
      <w:r w:rsidRPr="00F01631">
        <w:rPr>
          <w:rFonts w:ascii="Times New Roman" w:hAnsi="Times New Roman"/>
          <w:iCs/>
          <w:sz w:val="28"/>
          <w:szCs w:val="28"/>
          <w:lang w:bidi="ru-RU"/>
        </w:rPr>
        <w:t>говых мест администрацией муниципального образования город Горячий Ключ разработано Положение о размещении нестационарных торговых объектов (д</w:t>
      </w:r>
      <w:r w:rsidRPr="00F01631">
        <w:rPr>
          <w:rFonts w:ascii="Times New Roman" w:hAnsi="Times New Roman"/>
          <w:iCs/>
          <w:sz w:val="28"/>
          <w:szCs w:val="28"/>
          <w:lang w:bidi="ru-RU"/>
        </w:rPr>
        <w:t>а</w:t>
      </w:r>
      <w:r w:rsidRPr="00F01631">
        <w:rPr>
          <w:rFonts w:ascii="Times New Roman" w:hAnsi="Times New Roman"/>
          <w:iCs/>
          <w:sz w:val="28"/>
          <w:szCs w:val="28"/>
          <w:lang w:bidi="ru-RU"/>
        </w:rPr>
        <w:t>лее НТО) на территории муниципального образования город Горячий Ключ и утверждена схема</w:t>
      </w:r>
      <w:proofErr w:type="gramEnd"/>
      <w:r w:rsidRPr="00F01631">
        <w:rPr>
          <w:rFonts w:ascii="Times New Roman" w:hAnsi="Times New Roman"/>
          <w:iCs/>
          <w:sz w:val="28"/>
          <w:szCs w:val="28"/>
          <w:lang w:bidi="ru-RU"/>
        </w:rPr>
        <w:t xml:space="preserve"> их размещения.</w:t>
      </w:r>
    </w:p>
    <w:p w:rsidR="00531C28" w:rsidRPr="00E45A95" w:rsidRDefault="00531C28" w:rsidP="00531C28">
      <w:pPr>
        <w:spacing w:after="0" w:line="240" w:lineRule="auto"/>
        <w:ind w:firstLine="708"/>
        <w:jc w:val="both"/>
        <w:rPr>
          <w:rFonts w:ascii="Times New Roman" w:hAnsi="Times New Roman"/>
          <w:iCs/>
          <w:sz w:val="28"/>
          <w:szCs w:val="28"/>
          <w:lang w:bidi="ru-RU"/>
        </w:rPr>
      </w:pPr>
      <w:r w:rsidRPr="00E45A95">
        <w:rPr>
          <w:rFonts w:ascii="Times New Roman" w:hAnsi="Times New Roman"/>
          <w:iCs/>
          <w:sz w:val="28"/>
          <w:szCs w:val="28"/>
          <w:lang w:bidi="ru-RU"/>
        </w:rPr>
        <w:t xml:space="preserve">Схемой </w:t>
      </w:r>
      <w:r>
        <w:rPr>
          <w:rFonts w:ascii="Times New Roman" w:hAnsi="Times New Roman"/>
          <w:iCs/>
          <w:sz w:val="28"/>
          <w:szCs w:val="28"/>
          <w:lang w:bidi="ru-RU"/>
        </w:rPr>
        <w:t>предусмотрено предоставление 54-х мест</w:t>
      </w:r>
      <w:r w:rsidRPr="00E45A95">
        <w:rPr>
          <w:rFonts w:ascii="Times New Roman" w:hAnsi="Times New Roman"/>
          <w:iCs/>
          <w:sz w:val="28"/>
          <w:szCs w:val="28"/>
          <w:lang w:bidi="ru-RU"/>
        </w:rPr>
        <w:t xml:space="preserve"> </w:t>
      </w:r>
      <w:r>
        <w:rPr>
          <w:rFonts w:ascii="Times New Roman" w:hAnsi="Times New Roman"/>
          <w:iCs/>
          <w:sz w:val="28"/>
          <w:szCs w:val="28"/>
          <w:lang w:bidi="ru-RU"/>
        </w:rPr>
        <w:t>для размещения</w:t>
      </w:r>
      <w:r w:rsidRPr="00E45A95">
        <w:rPr>
          <w:rFonts w:ascii="Times New Roman" w:hAnsi="Times New Roman"/>
          <w:iCs/>
          <w:sz w:val="28"/>
          <w:szCs w:val="28"/>
          <w:lang w:bidi="ru-RU"/>
        </w:rPr>
        <w:t xml:space="preserve"> </w:t>
      </w:r>
      <w:r>
        <w:rPr>
          <w:rFonts w:ascii="Times New Roman" w:hAnsi="Times New Roman"/>
          <w:iCs/>
          <w:sz w:val="28"/>
          <w:szCs w:val="28"/>
          <w:lang w:bidi="ru-RU"/>
        </w:rPr>
        <w:t>НТО,</w:t>
      </w:r>
      <w:r w:rsidRPr="00E45A95">
        <w:rPr>
          <w:rFonts w:ascii="Times New Roman" w:hAnsi="Times New Roman"/>
          <w:iCs/>
          <w:sz w:val="28"/>
          <w:szCs w:val="28"/>
          <w:lang w:bidi="ru-RU"/>
        </w:rPr>
        <w:t xml:space="preserve"> </w:t>
      </w:r>
      <w:r>
        <w:rPr>
          <w:rFonts w:ascii="Times New Roman" w:hAnsi="Times New Roman"/>
          <w:iCs/>
          <w:sz w:val="28"/>
          <w:szCs w:val="28"/>
          <w:lang w:bidi="ru-RU"/>
        </w:rPr>
        <w:t>расположенного</w:t>
      </w:r>
      <w:r w:rsidRPr="00E45A95">
        <w:rPr>
          <w:rFonts w:ascii="Times New Roman" w:hAnsi="Times New Roman"/>
          <w:iCs/>
          <w:sz w:val="28"/>
          <w:szCs w:val="28"/>
          <w:lang w:bidi="ru-RU"/>
        </w:rPr>
        <w:t xml:space="preserve"> на территории города и сельских округов. Дополнительные торговые площади способствуют снижению несанкционированной торговли в непредусмотренных местах (сокращение теневой конкуренции), увеличению показателя обеспеченности населения площад</w:t>
      </w:r>
      <w:r>
        <w:rPr>
          <w:rFonts w:ascii="Times New Roman" w:hAnsi="Times New Roman"/>
          <w:iCs/>
          <w:sz w:val="28"/>
          <w:szCs w:val="28"/>
          <w:lang w:bidi="ru-RU"/>
        </w:rPr>
        <w:t>ью</w:t>
      </w:r>
      <w:r w:rsidRPr="00E45A95">
        <w:rPr>
          <w:rFonts w:ascii="Times New Roman" w:hAnsi="Times New Roman"/>
          <w:iCs/>
          <w:sz w:val="28"/>
          <w:szCs w:val="28"/>
          <w:lang w:bidi="ru-RU"/>
        </w:rPr>
        <w:t xml:space="preserve"> торговых объектов, увелич</w:t>
      </w:r>
      <w:r w:rsidRPr="00E45A95">
        <w:rPr>
          <w:rFonts w:ascii="Times New Roman" w:hAnsi="Times New Roman"/>
          <w:iCs/>
          <w:sz w:val="28"/>
          <w:szCs w:val="28"/>
          <w:lang w:bidi="ru-RU"/>
        </w:rPr>
        <w:t>е</w:t>
      </w:r>
      <w:r w:rsidRPr="00E45A95">
        <w:rPr>
          <w:rFonts w:ascii="Times New Roman" w:hAnsi="Times New Roman"/>
          <w:iCs/>
          <w:sz w:val="28"/>
          <w:szCs w:val="28"/>
          <w:lang w:bidi="ru-RU"/>
        </w:rPr>
        <w:t>ни</w:t>
      </w:r>
      <w:r>
        <w:rPr>
          <w:rFonts w:ascii="Times New Roman" w:hAnsi="Times New Roman"/>
          <w:iCs/>
          <w:sz w:val="28"/>
          <w:szCs w:val="28"/>
          <w:lang w:bidi="ru-RU"/>
        </w:rPr>
        <w:t>ю</w:t>
      </w:r>
      <w:r w:rsidRPr="00E45A95">
        <w:rPr>
          <w:rFonts w:ascii="Times New Roman" w:hAnsi="Times New Roman"/>
          <w:iCs/>
          <w:sz w:val="28"/>
          <w:szCs w:val="28"/>
          <w:lang w:bidi="ru-RU"/>
        </w:rPr>
        <w:t xml:space="preserve"> количества рабочих мест.</w:t>
      </w:r>
    </w:p>
    <w:p w:rsidR="00587852" w:rsidRDefault="00587852" w:rsidP="00531C28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531C28" w:rsidRPr="00FA18C1" w:rsidRDefault="00531C28" w:rsidP="00531C28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FA18C1">
        <w:rPr>
          <w:rFonts w:ascii="Times New Roman" w:hAnsi="Times New Roman"/>
          <w:b/>
          <w:sz w:val="28"/>
          <w:szCs w:val="28"/>
        </w:rPr>
        <w:t>Развити</w:t>
      </w:r>
      <w:r>
        <w:rPr>
          <w:rFonts w:ascii="Times New Roman" w:hAnsi="Times New Roman"/>
          <w:b/>
          <w:sz w:val="28"/>
          <w:szCs w:val="28"/>
        </w:rPr>
        <w:t>е конкуренции на рынке санаторно-курортных и туристских услуг.</w:t>
      </w:r>
    </w:p>
    <w:p w:rsidR="00531C28" w:rsidRPr="00FA17D3" w:rsidRDefault="00531C28" w:rsidP="00531C2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A17D3">
        <w:rPr>
          <w:rFonts w:ascii="Times New Roman" w:hAnsi="Times New Roman"/>
          <w:sz w:val="28"/>
          <w:szCs w:val="28"/>
        </w:rPr>
        <w:t xml:space="preserve">В целях популяризации и повышения престижа санаторно-курортного и туристского потенциала </w:t>
      </w:r>
      <w:r>
        <w:rPr>
          <w:rFonts w:ascii="Times New Roman" w:hAnsi="Times New Roman"/>
          <w:sz w:val="28"/>
          <w:szCs w:val="28"/>
        </w:rPr>
        <w:t xml:space="preserve">муниципального образования город Горячий Ключ </w:t>
      </w:r>
      <w:r w:rsidRPr="00FA17D3">
        <w:rPr>
          <w:rFonts w:ascii="Times New Roman" w:hAnsi="Times New Roman"/>
          <w:sz w:val="28"/>
          <w:szCs w:val="28"/>
        </w:rPr>
        <w:t xml:space="preserve"> </w:t>
      </w:r>
    </w:p>
    <w:p w:rsidR="00531C28" w:rsidRPr="00FA17D3" w:rsidRDefault="00531C28" w:rsidP="00531C28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ноябре 2020 года руководитель туристского клуба  «Вертикаль» </w:t>
      </w:r>
      <w:proofErr w:type="spellStart"/>
      <w:r>
        <w:rPr>
          <w:rFonts w:ascii="Times New Roman" w:hAnsi="Times New Roman"/>
          <w:sz w:val="28"/>
          <w:szCs w:val="28"/>
        </w:rPr>
        <w:t>Хохрин</w:t>
      </w:r>
      <w:proofErr w:type="spellEnd"/>
      <w:r>
        <w:rPr>
          <w:rFonts w:ascii="Times New Roman" w:hAnsi="Times New Roman"/>
          <w:sz w:val="28"/>
          <w:szCs w:val="28"/>
        </w:rPr>
        <w:t xml:space="preserve"> П</w:t>
      </w:r>
      <w:r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вел Валерьевич принял участие в краевом конкурсе лидеров туристкой индус</w:t>
      </w:r>
      <w:r>
        <w:rPr>
          <w:rFonts w:ascii="Times New Roman" w:hAnsi="Times New Roman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>рии «Курортный Олимп» и победил в номинации «Лучший инструктор-проводник»</w:t>
      </w:r>
      <w:r w:rsidRPr="00FA17D3">
        <w:rPr>
          <w:rFonts w:ascii="Times New Roman" w:hAnsi="Times New Roman"/>
          <w:sz w:val="28"/>
          <w:szCs w:val="28"/>
        </w:rPr>
        <w:t>.</w:t>
      </w:r>
    </w:p>
    <w:p w:rsidR="00587852" w:rsidRDefault="00587852" w:rsidP="00531C28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531C28" w:rsidRDefault="00531C28" w:rsidP="00531C28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FA18C1">
        <w:rPr>
          <w:rFonts w:ascii="Times New Roman" w:hAnsi="Times New Roman"/>
          <w:b/>
          <w:sz w:val="28"/>
          <w:szCs w:val="28"/>
        </w:rPr>
        <w:t>Развити</w:t>
      </w:r>
      <w:r>
        <w:rPr>
          <w:rFonts w:ascii="Times New Roman" w:hAnsi="Times New Roman"/>
          <w:b/>
          <w:sz w:val="28"/>
          <w:szCs w:val="28"/>
        </w:rPr>
        <w:t>е конкуренции в сфере малого и среднего предпринимател</w:t>
      </w:r>
      <w:r>
        <w:rPr>
          <w:rFonts w:ascii="Times New Roman" w:hAnsi="Times New Roman"/>
          <w:b/>
          <w:sz w:val="28"/>
          <w:szCs w:val="28"/>
        </w:rPr>
        <w:t>ь</w:t>
      </w:r>
      <w:r>
        <w:rPr>
          <w:rFonts w:ascii="Times New Roman" w:hAnsi="Times New Roman"/>
          <w:b/>
          <w:sz w:val="28"/>
          <w:szCs w:val="28"/>
        </w:rPr>
        <w:t>ства.</w:t>
      </w:r>
    </w:p>
    <w:p w:rsidR="00587852" w:rsidRDefault="00587852" w:rsidP="00531C28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</w:p>
    <w:p w:rsidR="00531C28" w:rsidRPr="00531C28" w:rsidRDefault="00531C28" w:rsidP="00531C2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bidi="ru-RU"/>
        </w:rPr>
      </w:pPr>
      <w:r w:rsidRPr="00066712">
        <w:rPr>
          <w:rFonts w:ascii="Times New Roman" w:eastAsia="Times New Roman" w:hAnsi="Times New Roman"/>
          <w:sz w:val="28"/>
          <w:szCs w:val="28"/>
        </w:rPr>
        <w:t xml:space="preserve">В 2020 году  применялась  лучшая практика регионального уровня </w:t>
      </w:r>
      <w:r w:rsidRPr="00531C28">
        <w:rPr>
          <w:rFonts w:ascii="Times New Roman" w:hAnsi="Times New Roman"/>
          <w:iCs/>
          <w:sz w:val="28"/>
          <w:szCs w:val="28"/>
          <w:lang w:bidi="ru-RU"/>
        </w:rPr>
        <w:t xml:space="preserve"> с</w:t>
      </w:r>
      <w:r w:rsidRPr="00531C28">
        <w:rPr>
          <w:rFonts w:ascii="Times New Roman" w:hAnsi="Times New Roman"/>
          <w:iCs/>
          <w:sz w:val="28"/>
          <w:szCs w:val="28"/>
          <w:lang w:bidi="ru-RU"/>
        </w:rPr>
        <w:t>о</w:t>
      </w:r>
      <w:r w:rsidRPr="00531C28">
        <w:rPr>
          <w:rFonts w:ascii="Times New Roman" w:hAnsi="Times New Roman"/>
          <w:iCs/>
          <w:sz w:val="28"/>
          <w:szCs w:val="28"/>
          <w:lang w:bidi="ru-RU"/>
        </w:rPr>
        <w:t>действия развитию конкуренции, направленная на создание   информационного ресурса и предоставления мер поддержки субъектам предпринимательства:</w:t>
      </w:r>
      <w:r w:rsidRPr="00531C28">
        <w:rPr>
          <w:rFonts w:ascii="Times New Roman" w:hAnsi="Times New Roman"/>
          <w:sz w:val="28"/>
          <w:szCs w:val="28"/>
          <w:lang w:bidi="ru-RU"/>
        </w:rPr>
        <w:t xml:space="preserve"> «</w:t>
      </w:r>
      <w:r w:rsidRPr="00066712">
        <w:rPr>
          <w:rFonts w:ascii="Times New Roman" w:eastAsia="Times New Roman" w:hAnsi="Times New Roman"/>
          <w:sz w:val="28"/>
          <w:szCs w:val="28"/>
          <w:lang w:eastAsia="ru-RU"/>
        </w:rPr>
        <w:t>Повышение информированности субъектов предпринимательской деятельн</w:t>
      </w:r>
      <w:r w:rsidRPr="00066712">
        <w:rPr>
          <w:rFonts w:ascii="Times New Roman" w:eastAsia="Times New Roman" w:hAnsi="Times New Roman"/>
          <w:sz w:val="28"/>
          <w:szCs w:val="28"/>
          <w:lang w:eastAsia="ru-RU"/>
        </w:rPr>
        <w:t>о</w:t>
      </w:r>
      <w:r w:rsidRPr="00066712">
        <w:rPr>
          <w:rFonts w:ascii="Times New Roman" w:eastAsia="Times New Roman" w:hAnsi="Times New Roman"/>
          <w:sz w:val="28"/>
          <w:szCs w:val="28"/>
          <w:lang w:eastAsia="ru-RU"/>
        </w:rPr>
        <w:t>сти</w:t>
      </w:r>
      <w:r w:rsidRPr="00531C28">
        <w:rPr>
          <w:rFonts w:ascii="Times New Roman" w:hAnsi="Times New Roman"/>
          <w:sz w:val="28"/>
          <w:szCs w:val="28"/>
          <w:lang w:bidi="ru-RU"/>
        </w:rPr>
        <w:t>».</w:t>
      </w:r>
    </w:p>
    <w:p w:rsidR="00531C28" w:rsidRPr="00531C28" w:rsidRDefault="00531C28" w:rsidP="00531C2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bidi="ru-RU"/>
        </w:rPr>
      </w:pPr>
      <w:r w:rsidRPr="00531C28">
        <w:rPr>
          <w:rFonts w:ascii="Times New Roman" w:hAnsi="Times New Roman"/>
          <w:sz w:val="28"/>
          <w:szCs w:val="28"/>
          <w:lang w:bidi="ru-RU"/>
        </w:rPr>
        <w:t xml:space="preserve">В целях повышения информированности субъектов предпринимательства   осуществляется техническая и информационная поддержка инвестиционного портала администрации муниципального образования Каневской район </w:t>
      </w:r>
      <w:r w:rsidRPr="00531C28">
        <w:rPr>
          <w:rFonts w:ascii="Times New Roman" w:hAnsi="Times New Roman"/>
          <w:sz w:val="28"/>
          <w:szCs w:val="28"/>
          <w:lang w:val="en-US" w:bidi="ru-RU"/>
        </w:rPr>
        <w:t>http</w:t>
      </w:r>
      <w:r w:rsidRPr="00531C28">
        <w:rPr>
          <w:rFonts w:ascii="Times New Roman" w:hAnsi="Times New Roman"/>
          <w:sz w:val="28"/>
          <w:szCs w:val="28"/>
          <w:lang w:bidi="ru-RU"/>
        </w:rPr>
        <w:t>://</w:t>
      </w:r>
      <w:proofErr w:type="spellStart"/>
      <w:r w:rsidRPr="00531C28">
        <w:rPr>
          <w:rFonts w:ascii="Times New Roman" w:hAnsi="Times New Roman"/>
          <w:sz w:val="28"/>
          <w:szCs w:val="28"/>
          <w:lang w:val="en-US" w:bidi="ru-RU"/>
        </w:rPr>
        <w:t>gkinvestment</w:t>
      </w:r>
      <w:proofErr w:type="spellEnd"/>
      <w:r w:rsidRPr="00531C28">
        <w:rPr>
          <w:rFonts w:ascii="Times New Roman" w:hAnsi="Times New Roman"/>
          <w:sz w:val="28"/>
          <w:szCs w:val="28"/>
          <w:lang w:bidi="ru-RU"/>
        </w:rPr>
        <w:t>.</w:t>
      </w:r>
      <w:proofErr w:type="spellStart"/>
      <w:r w:rsidRPr="00531C28">
        <w:rPr>
          <w:rFonts w:ascii="Times New Roman" w:hAnsi="Times New Roman"/>
          <w:sz w:val="28"/>
          <w:szCs w:val="28"/>
          <w:lang w:val="en-US" w:bidi="ru-RU"/>
        </w:rPr>
        <w:t>ru</w:t>
      </w:r>
      <w:proofErr w:type="spellEnd"/>
      <w:r w:rsidRPr="00531C28">
        <w:rPr>
          <w:rFonts w:ascii="Times New Roman" w:hAnsi="Times New Roman"/>
          <w:sz w:val="28"/>
          <w:szCs w:val="28"/>
          <w:lang w:bidi="ru-RU"/>
        </w:rPr>
        <w:t xml:space="preserve">/. На данном сайте размещен    информационный материал, касающийся открытия и ведения бизнеса. </w:t>
      </w:r>
    </w:p>
    <w:p w:rsidR="00531C28" w:rsidRPr="00531C28" w:rsidRDefault="00531C28" w:rsidP="00531C2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bidi="ru-RU"/>
        </w:rPr>
      </w:pPr>
      <w:r w:rsidRPr="00531C28">
        <w:rPr>
          <w:rFonts w:ascii="Times New Roman" w:hAnsi="Times New Roman"/>
          <w:sz w:val="28"/>
          <w:szCs w:val="28"/>
          <w:lang w:bidi="ru-RU"/>
        </w:rPr>
        <w:t>Активную работу ведет Совет по предпринимательству, который еж</w:t>
      </w:r>
      <w:r w:rsidRPr="00531C28">
        <w:rPr>
          <w:rFonts w:ascii="Times New Roman" w:hAnsi="Times New Roman"/>
          <w:sz w:val="28"/>
          <w:szCs w:val="28"/>
          <w:lang w:bidi="ru-RU"/>
        </w:rPr>
        <w:t>е</w:t>
      </w:r>
      <w:r w:rsidRPr="00531C28">
        <w:rPr>
          <w:rFonts w:ascii="Times New Roman" w:hAnsi="Times New Roman"/>
          <w:sz w:val="28"/>
          <w:szCs w:val="28"/>
          <w:lang w:bidi="ru-RU"/>
        </w:rPr>
        <w:t xml:space="preserve">квартально рассматривает вопросы малого бизнеса. </w:t>
      </w:r>
    </w:p>
    <w:p w:rsidR="00531C28" w:rsidRPr="00531C28" w:rsidRDefault="00531C28" w:rsidP="00531C2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bidi="ru-RU"/>
        </w:rPr>
      </w:pPr>
      <w:r w:rsidRPr="00066712">
        <w:rPr>
          <w:rFonts w:ascii="Times New Roman" w:hAnsi="Times New Roman"/>
          <w:sz w:val="28"/>
          <w:szCs w:val="28"/>
        </w:rPr>
        <w:t xml:space="preserve">Также в муниципальном </w:t>
      </w:r>
      <w:r w:rsidRPr="00955BDD">
        <w:rPr>
          <w:rFonts w:ascii="Times New Roman" w:hAnsi="Times New Roman"/>
          <w:sz w:val="28"/>
          <w:szCs w:val="28"/>
        </w:rPr>
        <w:t>образовании город Горячий Ключ на базе Торг</w:t>
      </w:r>
      <w:r w:rsidRPr="00955BDD">
        <w:rPr>
          <w:rFonts w:ascii="Times New Roman" w:hAnsi="Times New Roman"/>
          <w:sz w:val="28"/>
          <w:szCs w:val="28"/>
        </w:rPr>
        <w:t>о</w:t>
      </w:r>
      <w:r w:rsidRPr="00955BDD">
        <w:rPr>
          <w:rFonts w:ascii="Times New Roman" w:hAnsi="Times New Roman"/>
          <w:sz w:val="28"/>
          <w:szCs w:val="28"/>
        </w:rPr>
        <w:t xml:space="preserve">во-промышленной палаты </w:t>
      </w:r>
      <w:proofErr w:type="gramStart"/>
      <w:r w:rsidRPr="00955BDD">
        <w:rPr>
          <w:rFonts w:ascii="Times New Roman" w:hAnsi="Times New Roman"/>
          <w:sz w:val="28"/>
          <w:szCs w:val="28"/>
        </w:rPr>
        <w:t>г</w:t>
      </w:r>
      <w:proofErr w:type="gramEnd"/>
      <w:r w:rsidRPr="00955BDD">
        <w:rPr>
          <w:rFonts w:ascii="Times New Roman" w:hAnsi="Times New Roman"/>
          <w:sz w:val="28"/>
          <w:szCs w:val="28"/>
        </w:rPr>
        <w:t xml:space="preserve">. Горячий Ключ в </w:t>
      </w:r>
      <w:r w:rsidRPr="00955BDD">
        <w:rPr>
          <w:rFonts w:ascii="Times New Roman" w:hAnsi="Times New Roman"/>
          <w:bCs/>
          <w:sz w:val="28"/>
          <w:szCs w:val="28"/>
        </w:rPr>
        <w:t>муниципальном Центре поддер</w:t>
      </w:r>
      <w:r w:rsidRPr="00955BDD">
        <w:rPr>
          <w:rFonts w:ascii="Times New Roman" w:hAnsi="Times New Roman"/>
          <w:bCs/>
          <w:sz w:val="28"/>
          <w:szCs w:val="28"/>
        </w:rPr>
        <w:t>ж</w:t>
      </w:r>
      <w:r w:rsidRPr="00955BDD">
        <w:rPr>
          <w:rFonts w:ascii="Times New Roman" w:hAnsi="Times New Roman"/>
          <w:bCs/>
          <w:sz w:val="28"/>
          <w:szCs w:val="28"/>
        </w:rPr>
        <w:t>ки предпринимательства на бесплатной основе</w:t>
      </w:r>
      <w:r w:rsidRPr="00955BDD">
        <w:rPr>
          <w:rFonts w:ascii="Times New Roman" w:hAnsi="Times New Roman"/>
          <w:sz w:val="28"/>
          <w:szCs w:val="28"/>
        </w:rPr>
        <w:t xml:space="preserve"> оказываются информационно-консультационные услуги субъектам предпринимательской деятельности, зар</w:t>
      </w:r>
      <w:r w:rsidRPr="00955BDD">
        <w:rPr>
          <w:rFonts w:ascii="Times New Roman" w:hAnsi="Times New Roman"/>
          <w:sz w:val="28"/>
          <w:szCs w:val="28"/>
        </w:rPr>
        <w:t>е</w:t>
      </w:r>
      <w:r w:rsidRPr="00955BDD">
        <w:rPr>
          <w:rFonts w:ascii="Times New Roman" w:hAnsi="Times New Roman"/>
          <w:sz w:val="28"/>
          <w:szCs w:val="28"/>
        </w:rPr>
        <w:t xml:space="preserve">гистрированным на территории городского округа. </w:t>
      </w:r>
    </w:p>
    <w:p w:rsidR="00531C28" w:rsidRPr="00066712" w:rsidRDefault="00531C28" w:rsidP="00531C28">
      <w:pPr>
        <w:tabs>
          <w:tab w:val="decimal" w:pos="360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066712">
        <w:rPr>
          <w:rFonts w:ascii="Times New Roman" w:eastAsia="Times New Roman" w:hAnsi="Times New Roman"/>
          <w:sz w:val="28"/>
          <w:szCs w:val="28"/>
          <w:lang w:eastAsia="ru-RU"/>
        </w:rPr>
        <w:t>В 2020 году</w:t>
      </w:r>
      <w:r w:rsidR="00EA438C">
        <w:rPr>
          <w:rFonts w:ascii="Times New Roman" w:eastAsia="Times New Roman" w:hAnsi="Times New Roman"/>
          <w:sz w:val="28"/>
          <w:szCs w:val="28"/>
          <w:lang w:eastAsia="ru-RU"/>
        </w:rPr>
        <w:t xml:space="preserve"> также</w:t>
      </w:r>
      <w:r w:rsidRPr="00066712">
        <w:rPr>
          <w:rFonts w:ascii="Times New Roman" w:eastAsia="Times New Roman" w:hAnsi="Times New Roman"/>
          <w:sz w:val="28"/>
          <w:szCs w:val="28"/>
          <w:lang w:eastAsia="ru-RU"/>
        </w:rPr>
        <w:t xml:space="preserve"> выполнена значительная работа, направленная на и</w:t>
      </w:r>
      <w:r w:rsidRPr="00066712">
        <w:rPr>
          <w:rFonts w:ascii="Times New Roman" w:eastAsia="Times New Roman" w:hAnsi="Times New Roman"/>
          <w:sz w:val="28"/>
          <w:szCs w:val="28"/>
          <w:lang w:eastAsia="ru-RU"/>
        </w:rPr>
        <w:t>н</w:t>
      </w:r>
      <w:r w:rsidRPr="00066712">
        <w:rPr>
          <w:rFonts w:ascii="Times New Roman" w:eastAsia="Times New Roman" w:hAnsi="Times New Roman"/>
          <w:sz w:val="28"/>
          <w:szCs w:val="28"/>
          <w:lang w:eastAsia="ru-RU"/>
        </w:rPr>
        <w:t xml:space="preserve">формирование предпринимателей об имущественной поддержке. </w:t>
      </w:r>
      <w:r w:rsidRPr="00066712">
        <w:rPr>
          <w:rFonts w:ascii="Times New Roman" w:eastAsia="Times New Roman" w:hAnsi="Times New Roman"/>
          <w:sz w:val="28"/>
          <w:szCs w:val="28"/>
          <w:lang w:eastAsia="ar-SA"/>
        </w:rPr>
        <w:t>В свободном доступе находится Перечень имущества муни</w:t>
      </w:r>
      <w:r w:rsidRPr="00066712">
        <w:rPr>
          <w:rFonts w:ascii="Times New Roman" w:eastAsia="Times New Roman" w:hAnsi="Times New Roman"/>
          <w:sz w:val="28"/>
          <w:szCs w:val="28"/>
          <w:lang w:eastAsia="ar-SA"/>
        </w:rPr>
        <w:softHyphen/>
        <w:t>ципального образо</w:t>
      </w:r>
      <w:r w:rsidRPr="00066712">
        <w:rPr>
          <w:rFonts w:ascii="Times New Roman" w:eastAsia="Times New Roman" w:hAnsi="Times New Roman"/>
          <w:sz w:val="28"/>
          <w:szCs w:val="28"/>
          <w:lang w:eastAsia="ar-SA"/>
        </w:rPr>
        <w:softHyphen/>
        <w:t>вания город Горячий Ключ, свободного от прав третьих лиц, предназначенного для перед</w:t>
      </w:r>
      <w:r w:rsidRPr="00066712">
        <w:rPr>
          <w:rFonts w:ascii="Times New Roman" w:eastAsia="Times New Roman" w:hAnsi="Times New Roman"/>
          <w:sz w:val="28"/>
          <w:szCs w:val="28"/>
          <w:lang w:eastAsia="ar-SA"/>
        </w:rPr>
        <w:t>а</w:t>
      </w:r>
      <w:r w:rsidRPr="00066712">
        <w:rPr>
          <w:rFonts w:ascii="Times New Roman" w:eastAsia="Times New Roman" w:hAnsi="Times New Roman"/>
          <w:sz w:val="28"/>
          <w:szCs w:val="28"/>
          <w:lang w:eastAsia="ar-SA"/>
        </w:rPr>
        <w:t xml:space="preserve">чи во владение и (или) в пользование на долгосрочной основе субъектам малого </w:t>
      </w:r>
      <w:r w:rsidRPr="00066712">
        <w:rPr>
          <w:rFonts w:ascii="Times New Roman" w:eastAsia="Times New Roman" w:hAnsi="Times New Roman"/>
          <w:sz w:val="28"/>
          <w:szCs w:val="28"/>
          <w:lang w:eastAsia="ar-SA"/>
        </w:rPr>
        <w:lastRenderedPageBreak/>
        <w:t>и среднего предпринимательства и организациям, образующим инфраструктуру поддержки субъектов малого и среднего предпринимательства, который опу</w:t>
      </w:r>
      <w:r w:rsidRPr="00066712">
        <w:rPr>
          <w:rFonts w:ascii="Times New Roman" w:eastAsia="Times New Roman" w:hAnsi="Times New Roman"/>
          <w:sz w:val="28"/>
          <w:szCs w:val="28"/>
          <w:lang w:eastAsia="ar-SA"/>
        </w:rPr>
        <w:t>б</w:t>
      </w:r>
      <w:r w:rsidRPr="00066712">
        <w:rPr>
          <w:rFonts w:ascii="Times New Roman" w:eastAsia="Times New Roman" w:hAnsi="Times New Roman"/>
          <w:sz w:val="28"/>
          <w:szCs w:val="28"/>
          <w:lang w:eastAsia="ar-SA"/>
        </w:rPr>
        <w:t>ликован на официальном сайте администрации.</w:t>
      </w:r>
    </w:p>
    <w:p w:rsidR="00783A48" w:rsidRPr="00F01631" w:rsidRDefault="00783A48" w:rsidP="00493DEB">
      <w:pPr>
        <w:tabs>
          <w:tab w:val="left" w:pos="993"/>
        </w:tabs>
        <w:spacing w:after="0" w:line="240" w:lineRule="auto"/>
        <w:ind w:firstLine="851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93DEB" w:rsidRPr="00F01631" w:rsidRDefault="00493DEB" w:rsidP="00493DEB">
      <w:pPr>
        <w:tabs>
          <w:tab w:val="left" w:pos="993"/>
        </w:tabs>
        <w:spacing w:after="0" w:line="22" w:lineRule="atLeast"/>
        <w:ind w:firstLine="1"/>
        <w:contextualSpacing/>
        <w:jc w:val="center"/>
        <w:rPr>
          <w:rFonts w:ascii="Times New Roman" w:eastAsia="Times New Roman" w:hAnsi="Times New Roman"/>
          <w:b/>
          <w:sz w:val="32"/>
          <w:szCs w:val="32"/>
          <w:lang w:eastAsia="ru-RU"/>
        </w:rPr>
      </w:pPr>
      <w:r w:rsidRPr="00F01631">
        <w:rPr>
          <w:rFonts w:ascii="Times New Roman" w:eastAsia="Times New Roman" w:hAnsi="Times New Roman"/>
          <w:b/>
          <w:sz w:val="32"/>
          <w:szCs w:val="32"/>
          <w:lang w:eastAsia="ru-RU"/>
        </w:rPr>
        <w:t xml:space="preserve">Раздел </w:t>
      </w:r>
      <w:r w:rsidR="00E21964">
        <w:rPr>
          <w:rFonts w:ascii="Times New Roman" w:eastAsia="Times New Roman" w:hAnsi="Times New Roman"/>
          <w:b/>
          <w:sz w:val="32"/>
          <w:szCs w:val="32"/>
          <w:lang w:eastAsia="ru-RU"/>
        </w:rPr>
        <w:t>9</w:t>
      </w:r>
      <w:r w:rsidRPr="00F01631">
        <w:rPr>
          <w:rFonts w:ascii="Times New Roman" w:eastAsia="Times New Roman" w:hAnsi="Times New Roman"/>
          <w:b/>
          <w:sz w:val="32"/>
          <w:szCs w:val="32"/>
          <w:lang w:eastAsia="ru-RU"/>
        </w:rPr>
        <w:t>.  Информация о наличии в муниципальной практике проектов с применением механизмов муниципального частного партнёрства, в том числе посредством заключения</w:t>
      </w:r>
      <w:r w:rsidRPr="00F01631">
        <w:rPr>
          <w:rFonts w:ascii="Times New Roman" w:eastAsia="Times New Roman" w:hAnsi="Times New Roman"/>
          <w:b/>
          <w:sz w:val="32"/>
          <w:szCs w:val="32"/>
          <w:lang w:eastAsia="ru-RU"/>
        </w:rPr>
        <w:br/>
        <w:t xml:space="preserve"> концессионных соглашений</w:t>
      </w:r>
    </w:p>
    <w:p w:rsidR="00493DEB" w:rsidRPr="00F01631" w:rsidRDefault="00493DEB" w:rsidP="00493DEB">
      <w:pPr>
        <w:spacing w:after="0" w:line="22" w:lineRule="atLeast"/>
        <w:jc w:val="both"/>
        <w:rPr>
          <w:rFonts w:ascii="Times New Roman" w:hAnsi="Times New Roman"/>
          <w:sz w:val="28"/>
          <w:szCs w:val="28"/>
        </w:rPr>
      </w:pPr>
      <w:r w:rsidRPr="00F01631">
        <w:rPr>
          <w:rFonts w:ascii="Times New Roman" w:hAnsi="Times New Roman"/>
          <w:sz w:val="28"/>
          <w:szCs w:val="28"/>
        </w:rPr>
        <w:t xml:space="preserve">         </w:t>
      </w:r>
    </w:p>
    <w:p w:rsidR="00493DEB" w:rsidRPr="00F01631" w:rsidRDefault="00493DEB" w:rsidP="00493DEB">
      <w:pPr>
        <w:spacing w:after="0" w:line="22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F01631">
        <w:rPr>
          <w:rFonts w:ascii="Times New Roman" w:hAnsi="Times New Roman"/>
          <w:sz w:val="28"/>
          <w:szCs w:val="28"/>
        </w:rPr>
        <w:t xml:space="preserve">  Администрацией муниципального образования город Горячий Ключ у</w:t>
      </w:r>
      <w:r w:rsidRPr="00F01631">
        <w:rPr>
          <w:rFonts w:ascii="Times New Roman" w:hAnsi="Times New Roman"/>
          <w:sz w:val="28"/>
          <w:szCs w:val="28"/>
        </w:rPr>
        <w:t>т</w:t>
      </w:r>
      <w:r w:rsidRPr="00F01631">
        <w:rPr>
          <w:rFonts w:ascii="Times New Roman" w:hAnsi="Times New Roman"/>
          <w:sz w:val="28"/>
          <w:szCs w:val="28"/>
        </w:rPr>
        <w:t xml:space="preserve">верждено постановление от 27 января 2015 года </w:t>
      </w:r>
      <w:r w:rsidR="00587852">
        <w:rPr>
          <w:rFonts w:ascii="Times New Roman" w:hAnsi="Times New Roman"/>
          <w:sz w:val="28"/>
          <w:szCs w:val="28"/>
        </w:rPr>
        <w:t>№</w:t>
      </w:r>
      <w:r w:rsidRPr="00F01631">
        <w:rPr>
          <w:rFonts w:ascii="Times New Roman" w:hAnsi="Times New Roman"/>
          <w:sz w:val="28"/>
          <w:szCs w:val="28"/>
        </w:rPr>
        <w:t>99 «Об образовании пост</w:t>
      </w:r>
      <w:r w:rsidRPr="00F01631">
        <w:rPr>
          <w:rFonts w:ascii="Times New Roman" w:hAnsi="Times New Roman"/>
          <w:sz w:val="28"/>
          <w:szCs w:val="28"/>
        </w:rPr>
        <w:t>о</w:t>
      </w:r>
      <w:r w:rsidRPr="00F01631">
        <w:rPr>
          <w:rFonts w:ascii="Times New Roman" w:hAnsi="Times New Roman"/>
          <w:sz w:val="28"/>
          <w:szCs w:val="28"/>
        </w:rPr>
        <w:t>янной рабочей группы по реализации инвестиционных проектов на основе м</w:t>
      </w:r>
      <w:r w:rsidRPr="00F01631">
        <w:rPr>
          <w:rFonts w:ascii="Times New Roman" w:hAnsi="Times New Roman"/>
          <w:sz w:val="28"/>
          <w:szCs w:val="28"/>
        </w:rPr>
        <w:t>е</w:t>
      </w:r>
      <w:r w:rsidRPr="00F01631">
        <w:rPr>
          <w:rFonts w:ascii="Times New Roman" w:hAnsi="Times New Roman"/>
          <w:sz w:val="28"/>
          <w:szCs w:val="28"/>
        </w:rPr>
        <w:t>ханизмов государственно-частного партнерства на территории муниципального образования город Горячий Ключ</w:t>
      </w:r>
      <w:r w:rsidR="00587852">
        <w:rPr>
          <w:rFonts w:ascii="Times New Roman" w:hAnsi="Times New Roman"/>
          <w:sz w:val="28"/>
          <w:szCs w:val="28"/>
        </w:rPr>
        <w:t>»</w:t>
      </w:r>
      <w:r w:rsidRPr="00F01631">
        <w:rPr>
          <w:rFonts w:ascii="Times New Roman" w:hAnsi="Times New Roman"/>
          <w:sz w:val="28"/>
          <w:szCs w:val="28"/>
        </w:rPr>
        <w:t>.</w:t>
      </w:r>
    </w:p>
    <w:p w:rsidR="00E21964" w:rsidRPr="00F01631" w:rsidRDefault="00104CD2" w:rsidP="00E21964">
      <w:pPr>
        <w:spacing w:after="0" w:line="22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i/>
          <w:iCs/>
        </w:rPr>
        <w:t xml:space="preserve">   </w:t>
      </w:r>
      <w:r w:rsidR="00E21964" w:rsidRPr="00E21964">
        <w:rPr>
          <w:rFonts w:ascii="Times New Roman" w:hAnsi="Times New Roman"/>
          <w:bCs/>
          <w:iCs/>
          <w:sz w:val="28"/>
          <w:szCs w:val="28"/>
        </w:rPr>
        <w:t>В 2020 году</w:t>
      </w:r>
      <w:r w:rsidR="00E21964">
        <w:rPr>
          <w:rFonts w:ascii="Times New Roman" w:hAnsi="Times New Roman"/>
          <w:b/>
          <w:bCs/>
          <w:i/>
          <w:iCs/>
        </w:rPr>
        <w:t xml:space="preserve"> </w:t>
      </w:r>
      <w:r w:rsidR="00E21964">
        <w:rPr>
          <w:rFonts w:ascii="Times New Roman" w:hAnsi="Times New Roman"/>
          <w:sz w:val="28"/>
          <w:szCs w:val="28"/>
        </w:rPr>
        <w:t>администрацией муниципального образования город Гор</w:t>
      </w:r>
      <w:r w:rsidR="00E21964">
        <w:rPr>
          <w:rFonts w:ascii="Times New Roman" w:hAnsi="Times New Roman"/>
          <w:sz w:val="28"/>
          <w:szCs w:val="28"/>
        </w:rPr>
        <w:t>я</w:t>
      </w:r>
      <w:r w:rsidR="00E21964">
        <w:rPr>
          <w:rFonts w:ascii="Times New Roman" w:hAnsi="Times New Roman"/>
          <w:sz w:val="28"/>
          <w:szCs w:val="28"/>
        </w:rPr>
        <w:t>чий Ключ заключено концессионное соглашение в отношении объектов тепл</w:t>
      </w:r>
      <w:r w:rsidR="00E21964">
        <w:rPr>
          <w:rFonts w:ascii="Times New Roman" w:hAnsi="Times New Roman"/>
          <w:sz w:val="28"/>
          <w:szCs w:val="28"/>
        </w:rPr>
        <w:t>о</w:t>
      </w:r>
      <w:r w:rsidR="00E21964">
        <w:rPr>
          <w:rFonts w:ascii="Times New Roman" w:hAnsi="Times New Roman"/>
          <w:sz w:val="28"/>
          <w:szCs w:val="28"/>
        </w:rPr>
        <w:t xml:space="preserve">снабжения и горячего водоснабжения № 73 от 6 октября 2020 года с ООО «Мир </w:t>
      </w:r>
      <w:proofErr w:type="spellStart"/>
      <w:r w:rsidR="00E21964">
        <w:rPr>
          <w:rFonts w:ascii="Times New Roman" w:hAnsi="Times New Roman"/>
          <w:sz w:val="28"/>
          <w:szCs w:val="28"/>
        </w:rPr>
        <w:t>Энергосервис</w:t>
      </w:r>
      <w:proofErr w:type="spellEnd"/>
      <w:r w:rsidR="00E21964">
        <w:rPr>
          <w:rFonts w:ascii="Times New Roman" w:hAnsi="Times New Roman"/>
          <w:sz w:val="28"/>
          <w:szCs w:val="28"/>
        </w:rPr>
        <w:t>»</w:t>
      </w:r>
      <w:r w:rsidR="00E21964" w:rsidRPr="00F01631">
        <w:rPr>
          <w:rFonts w:ascii="Times New Roman" w:hAnsi="Times New Roman"/>
          <w:sz w:val="28"/>
          <w:szCs w:val="28"/>
        </w:rPr>
        <w:t xml:space="preserve">.  </w:t>
      </w:r>
    </w:p>
    <w:p w:rsidR="00E21964" w:rsidRPr="00F01631" w:rsidRDefault="00E21964" w:rsidP="00E21964">
      <w:pPr>
        <w:spacing w:after="0" w:line="22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F01631">
        <w:rPr>
          <w:rFonts w:ascii="Times New Roman" w:hAnsi="Times New Roman"/>
          <w:sz w:val="28"/>
          <w:szCs w:val="28"/>
        </w:rPr>
        <w:t xml:space="preserve">  В рамках данного концессионного соглашения будут выполнены мер</w:t>
      </w:r>
      <w:r w:rsidRPr="00F01631">
        <w:rPr>
          <w:rFonts w:ascii="Times New Roman" w:hAnsi="Times New Roman"/>
          <w:sz w:val="28"/>
          <w:szCs w:val="28"/>
        </w:rPr>
        <w:t>о</w:t>
      </w:r>
      <w:r w:rsidRPr="00F01631">
        <w:rPr>
          <w:rFonts w:ascii="Times New Roman" w:hAnsi="Times New Roman"/>
          <w:sz w:val="28"/>
          <w:szCs w:val="28"/>
        </w:rPr>
        <w:t>приятия по реконструкции, модернизации, капитальному ремонту объектов т</w:t>
      </w:r>
      <w:r w:rsidRPr="00F01631">
        <w:rPr>
          <w:rFonts w:ascii="Times New Roman" w:hAnsi="Times New Roman"/>
          <w:sz w:val="28"/>
          <w:szCs w:val="28"/>
        </w:rPr>
        <w:t>е</w:t>
      </w:r>
      <w:r w:rsidRPr="00F01631">
        <w:rPr>
          <w:rFonts w:ascii="Times New Roman" w:hAnsi="Times New Roman"/>
          <w:sz w:val="28"/>
          <w:szCs w:val="28"/>
        </w:rPr>
        <w:t>плоснабжения, замене устаревшего оборудования и участков аварийных и ве</w:t>
      </w:r>
      <w:r w:rsidRPr="00F01631">
        <w:rPr>
          <w:rFonts w:ascii="Times New Roman" w:hAnsi="Times New Roman"/>
          <w:sz w:val="28"/>
          <w:szCs w:val="28"/>
        </w:rPr>
        <w:t>т</w:t>
      </w:r>
      <w:r w:rsidRPr="00F01631">
        <w:rPr>
          <w:rFonts w:ascii="Times New Roman" w:hAnsi="Times New Roman"/>
          <w:sz w:val="28"/>
          <w:szCs w:val="28"/>
        </w:rPr>
        <w:t>хих тепловых сетей, что позволит выполнить ключевые задачи в сфере тепл</w:t>
      </w:r>
      <w:r w:rsidRPr="00F01631">
        <w:rPr>
          <w:rFonts w:ascii="Times New Roman" w:hAnsi="Times New Roman"/>
          <w:sz w:val="28"/>
          <w:szCs w:val="28"/>
        </w:rPr>
        <w:t>о</w:t>
      </w:r>
      <w:r w:rsidRPr="00F01631">
        <w:rPr>
          <w:rFonts w:ascii="Times New Roman" w:hAnsi="Times New Roman"/>
          <w:sz w:val="28"/>
          <w:szCs w:val="28"/>
        </w:rPr>
        <w:t>снабжения, такие как:</w:t>
      </w:r>
    </w:p>
    <w:p w:rsidR="00E21964" w:rsidRPr="00F01631" w:rsidRDefault="00E21964" w:rsidP="00E21964">
      <w:pPr>
        <w:spacing w:after="0" w:line="22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F01631">
        <w:rPr>
          <w:rFonts w:ascii="Times New Roman" w:hAnsi="Times New Roman"/>
          <w:sz w:val="28"/>
          <w:szCs w:val="28"/>
        </w:rPr>
        <w:t>- модернизация и повышение эффективности и конкурентоспособности отрасли;</w:t>
      </w:r>
    </w:p>
    <w:p w:rsidR="00E21964" w:rsidRPr="00F01631" w:rsidRDefault="00E21964" w:rsidP="00E21964">
      <w:pPr>
        <w:spacing w:after="0" w:line="22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F01631">
        <w:rPr>
          <w:rFonts w:ascii="Times New Roman" w:hAnsi="Times New Roman"/>
          <w:sz w:val="28"/>
          <w:szCs w:val="28"/>
        </w:rPr>
        <w:t>- повышение качества и надежности систем теплоснабжения;</w:t>
      </w:r>
    </w:p>
    <w:p w:rsidR="00E21964" w:rsidRPr="00F01631" w:rsidRDefault="00E21964" w:rsidP="00E21964">
      <w:pPr>
        <w:spacing w:after="0" w:line="22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F01631">
        <w:rPr>
          <w:rFonts w:ascii="Times New Roman" w:hAnsi="Times New Roman"/>
          <w:sz w:val="28"/>
          <w:szCs w:val="28"/>
        </w:rPr>
        <w:t>- автоматизация производственных процессов, снижение потерь и энерг</w:t>
      </w:r>
      <w:r w:rsidRPr="00F01631">
        <w:rPr>
          <w:rFonts w:ascii="Times New Roman" w:hAnsi="Times New Roman"/>
          <w:sz w:val="28"/>
          <w:szCs w:val="28"/>
        </w:rPr>
        <w:t>о</w:t>
      </w:r>
      <w:r w:rsidRPr="00F01631">
        <w:rPr>
          <w:rFonts w:ascii="Times New Roman" w:hAnsi="Times New Roman"/>
          <w:sz w:val="28"/>
          <w:szCs w:val="28"/>
        </w:rPr>
        <w:t>емкости и иные меры для повышения экономической эффективности генерации и сетей;</w:t>
      </w:r>
    </w:p>
    <w:p w:rsidR="00E21964" w:rsidRDefault="00E21964" w:rsidP="00E21964">
      <w:pPr>
        <w:pStyle w:val="af6"/>
        <w:spacing w:after="0" w:line="22" w:lineRule="atLeast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01631">
        <w:rPr>
          <w:rFonts w:ascii="Times New Roman" w:hAnsi="Times New Roman"/>
          <w:sz w:val="28"/>
          <w:szCs w:val="28"/>
        </w:rPr>
        <w:t>- обновление основных фондов в теплоэнергетике (основного оборудов</w:t>
      </w:r>
      <w:r w:rsidRPr="00F01631">
        <w:rPr>
          <w:rFonts w:ascii="Times New Roman" w:hAnsi="Times New Roman"/>
          <w:sz w:val="28"/>
          <w:szCs w:val="28"/>
        </w:rPr>
        <w:t>а</w:t>
      </w:r>
      <w:r w:rsidRPr="00F01631">
        <w:rPr>
          <w:rFonts w:ascii="Times New Roman" w:hAnsi="Times New Roman"/>
          <w:sz w:val="28"/>
          <w:szCs w:val="28"/>
        </w:rPr>
        <w:t>ния источников электрической и тепловой энергии, сетей).</w:t>
      </w:r>
    </w:p>
    <w:p w:rsidR="00F34E7C" w:rsidRPr="00C655CA" w:rsidRDefault="00C655CA" w:rsidP="00E21964">
      <w:pPr>
        <w:pStyle w:val="af6"/>
        <w:spacing w:after="0" w:line="22" w:lineRule="atLeast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перечень объектов, находящихся в собственности муниципального о</w:t>
      </w:r>
      <w:r>
        <w:rPr>
          <w:rFonts w:ascii="Times New Roman" w:hAnsi="Times New Roman"/>
          <w:sz w:val="28"/>
          <w:szCs w:val="28"/>
        </w:rPr>
        <w:t>б</w:t>
      </w:r>
      <w:r>
        <w:rPr>
          <w:rFonts w:ascii="Times New Roman" w:hAnsi="Times New Roman"/>
          <w:sz w:val="28"/>
          <w:szCs w:val="28"/>
        </w:rPr>
        <w:t>разования</w:t>
      </w:r>
      <w:r w:rsidR="00104CD2">
        <w:rPr>
          <w:rFonts w:ascii="Times New Roman" w:hAnsi="Times New Roman"/>
          <w:sz w:val="28"/>
          <w:szCs w:val="28"/>
        </w:rPr>
        <w:t xml:space="preserve"> город Горячий Ключ Краснодарского края, в отношении которых планируется заключение концессионного соглашения в 2021 </w:t>
      </w:r>
      <w:r w:rsidR="00587852">
        <w:rPr>
          <w:rFonts w:ascii="Times New Roman" w:hAnsi="Times New Roman"/>
          <w:sz w:val="28"/>
          <w:szCs w:val="28"/>
        </w:rPr>
        <w:t xml:space="preserve">году </w:t>
      </w:r>
      <w:r w:rsidR="00104CD2">
        <w:rPr>
          <w:rFonts w:ascii="Times New Roman" w:hAnsi="Times New Roman"/>
          <w:sz w:val="28"/>
          <w:szCs w:val="28"/>
        </w:rPr>
        <w:t>включен об</w:t>
      </w:r>
      <w:r w:rsidR="00104CD2">
        <w:rPr>
          <w:rFonts w:ascii="Times New Roman" w:hAnsi="Times New Roman"/>
          <w:sz w:val="28"/>
          <w:szCs w:val="28"/>
        </w:rPr>
        <w:t>ъ</w:t>
      </w:r>
      <w:r w:rsidR="00104CD2">
        <w:rPr>
          <w:rFonts w:ascii="Times New Roman" w:hAnsi="Times New Roman"/>
          <w:sz w:val="28"/>
          <w:szCs w:val="28"/>
        </w:rPr>
        <w:t xml:space="preserve">ект незавершенного строительства, расположенный по адресу </w:t>
      </w:r>
      <w:proofErr w:type="gramStart"/>
      <w:r w:rsidR="00104CD2">
        <w:rPr>
          <w:rFonts w:ascii="Times New Roman" w:hAnsi="Times New Roman"/>
          <w:sz w:val="28"/>
          <w:szCs w:val="28"/>
        </w:rPr>
        <w:t>г</w:t>
      </w:r>
      <w:proofErr w:type="gramEnd"/>
      <w:r w:rsidR="00104CD2">
        <w:rPr>
          <w:rFonts w:ascii="Times New Roman" w:hAnsi="Times New Roman"/>
          <w:sz w:val="28"/>
          <w:szCs w:val="28"/>
        </w:rPr>
        <w:t>. Горячий Ключ, автодорога М-4 «Дон» км 1387+000 (слева) ул. Революции, 10</w:t>
      </w:r>
      <w:r>
        <w:rPr>
          <w:rFonts w:ascii="Times New Roman" w:hAnsi="Times New Roman"/>
          <w:sz w:val="28"/>
          <w:szCs w:val="28"/>
        </w:rPr>
        <w:t xml:space="preserve"> </w:t>
      </w:r>
      <w:r w:rsidR="00104CD2">
        <w:rPr>
          <w:rFonts w:ascii="Times New Roman" w:hAnsi="Times New Roman"/>
          <w:sz w:val="28"/>
          <w:szCs w:val="28"/>
        </w:rPr>
        <w:t>(здание автов</w:t>
      </w:r>
      <w:r w:rsidR="00104CD2">
        <w:rPr>
          <w:rFonts w:ascii="Times New Roman" w:hAnsi="Times New Roman"/>
          <w:sz w:val="28"/>
          <w:szCs w:val="28"/>
        </w:rPr>
        <w:t>о</w:t>
      </w:r>
      <w:r w:rsidR="00104CD2">
        <w:rPr>
          <w:rFonts w:ascii="Times New Roman" w:hAnsi="Times New Roman"/>
          <w:sz w:val="28"/>
          <w:szCs w:val="28"/>
        </w:rPr>
        <w:t>кзала).</w:t>
      </w:r>
    </w:p>
    <w:p w:rsidR="000555BE" w:rsidRDefault="00493DEB" w:rsidP="00104CD2">
      <w:pPr>
        <w:spacing w:after="0" w:line="22" w:lineRule="atLeast"/>
        <w:jc w:val="both"/>
        <w:rPr>
          <w:rFonts w:ascii="Times New Roman" w:hAnsi="Times New Roman"/>
          <w:sz w:val="28"/>
          <w:szCs w:val="28"/>
        </w:rPr>
      </w:pPr>
      <w:r w:rsidRPr="00F01631">
        <w:tab/>
      </w:r>
      <w:r w:rsidRPr="00F01631">
        <w:rPr>
          <w:rFonts w:ascii="Times New Roman" w:hAnsi="Times New Roman"/>
          <w:sz w:val="28"/>
          <w:szCs w:val="28"/>
        </w:rPr>
        <w:t xml:space="preserve">Также </w:t>
      </w:r>
      <w:r w:rsidR="00461F96" w:rsidRPr="00F01631">
        <w:rPr>
          <w:rFonts w:ascii="Times New Roman" w:hAnsi="Times New Roman"/>
          <w:sz w:val="28"/>
          <w:szCs w:val="28"/>
        </w:rPr>
        <w:t>сотрудниками администрации</w:t>
      </w:r>
      <w:r w:rsidRPr="00F01631">
        <w:rPr>
          <w:rFonts w:ascii="Times New Roman" w:hAnsi="Times New Roman"/>
          <w:sz w:val="28"/>
          <w:szCs w:val="28"/>
        </w:rPr>
        <w:t xml:space="preserve"> муниципального образования город Горячий Ключ разработан и передан на рассмотрение руководства проект </w:t>
      </w:r>
      <w:r w:rsidRPr="00F01631">
        <w:rPr>
          <w:rFonts w:ascii="Times New Roman" w:hAnsi="Times New Roman"/>
          <w:bCs/>
          <w:sz w:val="28"/>
          <w:szCs w:val="28"/>
        </w:rPr>
        <w:t>«Строительство частного детского сада на первом этаже многоквартирного ж</w:t>
      </w:r>
      <w:r w:rsidRPr="00F01631">
        <w:rPr>
          <w:rFonts w:ascii="Times New Roman" w:hAnsi="Times New Roman"/>
          <w:bCs/>
          <w:sz w:val="28"/>
          <w:szCs w:val="28"/>
        </w:rPr>
        <w:t>и</w:t>
      </w:r>
      <w:r w:rsidRPr="00F01631">
        <w:rPr>
          <w:rFonts w:ascii="Times New Roman" w:hAnsi="Times New Roman"/>
          <w:bCs/>
          <w:sz w:val="28"/>
          <w:szCs w:val="28"/>
        </w:rPr>
        <w:t xml:space="preserve">лого дома на территории </w:t>
      </w:r>
      <w:r w:rsidRPr="00F01631">
        <w:rPr>
          <w:rFonts w:ascii="Times New Roman" w:hAnsi="Times New Roman"/>
          <w:sz w:val="28"/>
          <w:szCs w:val="28"/>
        </w:rPr>
        <w:t xml:space="preserve">муниципального образования город Горячий Ключ на </w:t>
      </w:r>
      <w:r w:rsidR="00461F96" w:rsidRPr="00F01631">
        <w:rPr>
          <w:rFonts w:ascii="Times New Roman" w:hAnsi="Times New Roman"/>
          <w:sz w:val="28"/>
          <w:szCs w:val="28"/>
        </w:rPr>
        <w:t>условиях государственно</w:t>
      </w:r>
      <w:r w:rsidRPr="00F01631">
        <w:rPr>
          <w:rFonts w:ascii="Times New Roman" w:hAnsi="Times New Roman"/>
          <w:sz w:val="28"/>
          <w:szCs w:val="28"/>
        </w:rPr>
        <w:t xml:space="preserve">-частного партнерства». </w:t>
      </w:r>
    </w:p>
    <w:p w:rsidR="000555BE" w:rsidRDefault="00493DEB" w:rsidP="000555BE">
      <w:pPr>
        <w:spacing w:after="0" w:line="22" w:lineRule="atLeast"/>
        <w:ind w:firstLine="708"/>
        <w:jc w:val="both"/>
        <w:rPr>
          <w:rFonts w:ascii="Times New Roman" w:hAnsi="Times New Roman"/>
          <w:sz w:val="28"/>
          <w:szCs w:val="28"/>
        </w:rPr>
      </w:pPr>
      <w:r w:rsidRPr="00F01631">
        <w:rPr>
          <w:rFonts w:ascii="Times New Roman" w:hAnsi="Times New Roman"/>
          <w:sz w:val="28"/>
          <w:szCs w:val="28"/>
        </w:rPr>
        <w:t>Данный проект содержит информацию о социальном эффекте, о привл</w:t>
      </w:r>
      <w:r w:rsidRPr="00F01631">
        <w:rPr>
          <w:rFonts w:ascii="Times New Roman" w:hAnsi="Times New Roman"/>
          <w:sz w:val="28"/>
          <w:szCs w:val="28"/>
        </w:rPr>
        <w:t>е</w:t>
      </w:r>
      <w:r w:rsidRPr="00F01631">
        <w:rPr>
          <w:rFonts w:ascii="Times New Roman" w:hAnsi="Times New Roman"/>
          <w:sz w:val="28"/>
          <w:szCs w:val="28"/>
        </w:rPr>
        <w:t>кательности проекта для участников проекта, наиболее приемлемых взаимов</w:t>
      </w:r>
      <w:r w:rsidRPr="00F01631">
        <w:rPr>
          <w:rFonts w:ascii="Times New Roman" w:hAnsi="Times New Roman"/>
          <w:sz w:val="28"/>
          <w:szCs w:val="28"/>
        </w:rPr>
        <w:t>ы</w:t>
      </w:r>
      <w:r w:rsidRPr="00F01631">
        <w:rPr>
          <w:rFonts w:ascii="Times New Roman" w:hAnsi="Times New Roman"/>
          <w:sz w:val="28"/>
          <w:szCs w:val="28"/>
        </w:rPr>
        <w:t xml:space="preserve">годных способах реализации в форме государственно-частного партнерства, </w:t>
      </w:r>
      <w:r w:rsidRPr="00F01631">
        <w:rPr>
          <w:rFonts w:ascii="Times New Roman" w:hAnsi="Times New Roman"/>
          <w:sz w:val="28"/>
          <w:szCs w:val="28"/>
        </w:rPr>
        <w:lastRenderedPageBreak/>
        <w:t>мерах государственной поддержки уч</w:t>
      </w:r>
      <w:r w:rsidRPr="00F01631">
        <w:rPr>
          <w:rFonts w:ascii="Times New Roman" w:hAnsi="Times New Roman"/>
          <w:sz w:val="28"/>
          <w:szCs w:val="28"/>
        </w:rPr>
        <w:t>а</w:t>
      </w:r>
      <w:r w:rsidRPr="00F01631">
        <w:rPr>
          <w:rFonts w:ascii="Times New Roman" w:hAnsi="Times New Roman"/>
          <w:sz w:val="28"/>
          <w:szCs w:val="28"/>
        </w:rPr>
        <w:t xml:space="preserve">стников проекта и рентабельности для частного партнера. </w:t>
      </w:r>
    </w:p>
    <w:p w:rsidR="000555BE" w:rsidRDefault="000555BE" w:rsidP="00104CD2">
      <w:pPr>
        <w:spacing w:after="0" w:line="22" w:lineRule="atLeast"/>
        <w:jc w:val="both"/>
        <w:rPr>
          <w:rFonts w:ascii="Times New Roman" w:hAnsi="Times New Roman"/>
          <w:sz w:val="28"/>
          <w:szCs w:val="28"/>
        </w:rPr>
      </w:pPr>
    </w:p>
    <w:p w:rsidR="000555BE" w:rsidRDefault="000555BE" w:rsidP="00104CD2">
      <w:pPr>
        <w:spacing w:after="0" w:line="22" w:lineRule="atLeast"/>
        <w:jc w:val="both"/>
        <w:rPr>
          <w:rFonts w:ascii="Times New Roman" w:hAnsi="Times New Roman"/>
          <w:sz w:val="28"/>
          <w:szCs w:val="28"/>
        </w:rPr>
      </w:pPr>
    </w:p>
    <w:p w:rsidR="000555BE" w:rsidRDefault="000555BE" w:rsidP="00104CD2">
      <w:pPr>
        <w:spacing w:after="0" w:line="22" w:lineRule="atLeast"/>
        <w:jc w:val="both"/>
        <w:rPr>
          <w:rFonts w:ascii="Times New Roman" w:hAnsi="Times New Roman"/>
          <w:sz w:val="28"/>
          <w:szCs w:val="28"/>
        </w:rPr>
      </w:pPr>
    </w:p>
    <w:p w:rsidR="000555BE" w:rsidRDefault="000555BE" w:rsidP="000555BE">
      <w:pPr>
        <w:spacing w:after="0" w:line="22" w:lineRule="atLeast"/>
        <w:jc w:val="both"/>
        <w:rPr>
          <w:rFonts w:ascii="Times New Roman" w:hAnsi="Times New Roman"/>
          <w:sz w:val="28"/>
          <w:szCs w:val="28"/>
        </w:rPr>
      </w:pPr>
      <w:r w:rsidRPr="00AA49D1">
        <w:rPr>
          <w:rFonts w:ascii="Times New Roman" w:hAnsi="Times New Roman"/>
          <w:sz w:val="28"/>
          <w:szCs w:val="28"/>
        </w:rPr>
        <w:object w:dxaOrig="7205" w:dyaOrig="540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9" type="#_x0000_t75" style="width:229.5pt;height:181.5pt" o:ole="">
            <v:imagedata r:id="rId61" o:title=""/>
          </v:shape>
          <o:OLEObject Type="Embed" ProgID="PowerPoint.Slide.12" ShapeID="_x0000_i1029" DrawAspect="Content" ObjectID="_1674368247" r:id="rId62"/>
        </w:object>
      </w:r>
      <w:r w:rsidRPr="00B412A1">
        <w:rPr>
          <w:rFonts w:ascii="Times New Roman" w:hAnsi="Times New Roman"/>
          <w:sz w:val="28"/>
          <w:szCs w:val="28"/>
        </w:rPr>
        <w:object w:dxaOrig="7205" w:dyaOrig="5403">
          <v:shape id="_x0000_i1030" type="#_x0000_t75" style="width:238.5pt;height:179.25pt" o:ole="">
            <v:imagedata r:id="rId63" o:title=""/>
          </v:shape>
          <o:OLEObject Type="Embed" ProgID="PowerPoint.Slide.12" ShapeID="_x0000_i1030" DrawAspect="Content" ObjectID="_1674368248" r:id="rId64"/>
        </w:object>
      </w:r>
    </w:p>
    <w:p w:rsidR="00493DEB" w:rsidRPr="00F01631" w:rsidRDefault="00493DEB" w:rsidP="000555BE">
      <w:pPr>
        <w:spacing w:before="120" w:after="0" w:line="22" w:lineRule="atLeast"/>
        <w:ind w:firstLine="708"/>
        <w:jc w:val="both"/>
      </w:pPr>
      <w:r w:rsidRPr="00F01631">
        <w:rPr>
          <w:rFonts w:ascii="Times New Roman" w:hAnsi="Times New Roman"/>
          <w:sz w:val="28"/>
          <w:szCs w:val="28"/>
        </w:rPr>
        <w:t>По результатам реализации указанного выше проекта, в муниципальном образовании город Горячий Ключ появится от 40 до 60 новых мест для восп</w:t>
      </w:r>
      <w:r w:rsidRPr="00F01631">
        <w:rPr>
          <w:rFonts w:ascii="Times New Roman" w:hAnsi="Times New Roman"/>
          <w:sz w:val="28"/>
          <w:szCs w:val="28"/>
        </w:rPr>
        <w:t>и</w:t>
      </w:r>
      <w:r w:rsidRPr="00F01631">
        <w:rPr>
          <w:rFonts w:ascii="Times New Roman" w:hAnsi="Times New Roman"/>
          <w:sz w:val="28"/>
          <w:szCs w:val="28"/>
        </w:rPr>
        <w:t>танников дошкольного возраста в лицензированном учреждении, что сущес</w:t>
      </w:r>
      <w:r w:rsidRPr="00F01631">
        <w:rPr>
          <w:rFonts w:ascii="Times New Roman" w:hAnsi="Times New Roman"/>
          <w:sz w:val="28"/>
          <w:szCs w:val="28"/>
        </w:rPr>
        <w:t>т</w:t>
      </w:r>
      <w:r w:rsidRPr="00F01631">
        <w:rPr>
          <w:rFonts w:ascii="Times New Roman" w:hAnsi="Times New Roman"/>
          <w:sz w:val="28"/>
          <w:szCs w:val="28"/>
        </w:rPr>
        <w:t>венно повлияет на уровень конкуренции в сфере дошкольного образования.</w:t>
      </w:r>
    </w:p>
    <w:p w:rsidR="00F34E7C" w:rsidRPr="00104CD2" w:rsidRDefault="00F34E7C" w:rsidP="00104CD2">
      <w:pPr>
        <w:pStyle w:val="af2"/>
        <w:spacing w:before="0" w:beforeAutospacing="0" w:after="0" w:afterAutospacing="0"/>
        <w:ind w:firstLine="851"/>
        <w:jc w:val="both"/>
        <w:rPr>
          <w:sz w:val="28"/>
          <w:szCs w:val="28"/>
        </w:rPr>
      </w:pPr>
      <w:r w:rsidRPr="00104CD2">
        <w:rPr>
          <w:sz w:val="28"/>
          <w:szCs w:val="28"/>
        </w:rPr>
        <w:t>На сегодняшний день важнейшее препятствие на пути развития проек</w:t>
      </w:r>
      <w:r w:rsidRPr="00104CD2">
        <w:rPr>
          <w:sz w:val="28"/>
          <w:szCs w:val="28"/>
        </w:rPr>
        <w:t>т</w:t>
      </w:r>
      <w:r w:rsidRPr="00104CD2">
        <w:rPr>
          <w:sz w:val="28"/>
          <w:szCs w:val="28"/>
        </w:rPr>
        <w:t xml:space="preserve">ной практики МЧП в сфере инфраструктуры - это </w:t>
      </w:r>
      <w:r w:rsidR="00104CD2" w:rsidRPr="00104CD2">
        <w:rPr>
          <w:sz w:val="28"/>
          <w:szCs w:val="28"/>
        </w:rPr>
        <w:t>отсутствие подготовленных инфраструктурных проектов, ограничения в долгосрочных кредитах на фина</w:t>
      </w:r>
      <w:r w:rsidR="00104CD2" w:rsidRPr="00104CD2">
        <w:rPr>
          <w:sz w:val="28"/>
          <w:szCs w:val="28"/>
        </w:rPr>
        <w:t>н</w:t>
      </w:r>
      <w:r w:rsidR="00104CD2" w:rsidRPr="00104CD2">
        <w:rPr>
          <w:sz w:val="28"/>
          <w:szCs w:val="28"/>
        </w:rPr>
        <w:t>совом рынке</w:t>
      </w:r>
      <w:r w:rsidRPr="00104CD2">
        <w:rPr>
          <w:sz w:val="28"/>
          <w:szCs w:val="28"/>
        </w:rPr>
        <w:t>.</w:t>
      </w:r>
      <w:r w:rsidR="00461F96" w:rsidRPr="00104CD2">
        <w:rPr>
          <w:sz w:val="28"/>
          <w:szCs w:val="28"/>
        </w:rPr>
        <w:t xml:space="preserve"> </w:t>
      </w:r>
    </w:p>
    <w:p w:rsidR="00493DEB" w:rsidRDefault="00493DEB" w:rsidP="00F34E7C">
      <w:pPr>
        <w:spacing w:after="0" w:line="22" w:lineRule="atLeast"/>
        <w:rPr>
          <w:rFonts w:ascii="Times New Roman" w:hAnsi="Times New Roman"/>
          <w:b/>
          <w:color w:val="FF0000"/>
          <w:sz w:val="32"/>
          <w:szCs w:val="32"/>
        </w:rPr>
      </w:pPr>
    </w:p>
    <w:p w:rsidR="00493DEB" w:rsidRPr="00F01631" w:rsidRDefault="00493DEB" w:rsidP="00493DEB">
      <w:pPr>
        <w:tabs>
          <w:tab w:val="left" w:pos="993"/>
        </w:tabs>
        <w:spacing w:after="0" w:line="22" w:lineRule="atLeast"/>
        <w:ind w:firstLine="1"/>
        <w:contextualSpacing/>
        <w:jc w:val="center"/>
        <w:rPr>
          <w:rFonts w:ascii="Times New Roman" w:eastAsia="Times New Roman" w:hAnsi="Times New Roman"/>
          <w:b/>
          <w:sz w:val="32"/>
          <w:szCs w:val="32"/>
          <w:lang w:eastAsia="ru-RU"/>
        </w:rPr>
      </w:pPr>
      <w:r w:rsidRPr="00F01631">
        <w:rPr>
          <w:rFonts w:ascii="Times New Roman" w:eastAsia="Times New Roman" w:hAnsi="Times New Roman"/>
          <w:b/>
          <w:sz w:val="32"/>
          <w:szCs w:val="32"/>
          <w:lang w:eastAsia="ru-RU"/>
        </w:rPr>
        <w:t xml:space="preserve">Раздел </w:t>
      </w:r>
      <w:r w:rsidR="009904C3">
        <w:rPr>
          <w:rFonts w:ascii="Times New Roman" w:eastAsia="Times New Roman" w:hAnsi="Times New Roman"/>
          <w:b/>
          <w:sz w:val="32"/>
          <w:szCs w:val="32"/>
          <w:lang w:eastAsia="ru-RU"/>
        </w:rPr>
        <w:t>10</w:t>
      </w:r>
      <w:r w:rsidRPr="00F01631">
        <w:rPr>
          <w:rFonts w:ascii="Times New Roman" w:eastAsia="Times New Roman" w:hAnsi="Times New Roman"/>
          <w:b/>
          <w:sz w:val="32"/>
          <w:szCs w:val="32"/>
          <w:lang w:eastAsia="ru-RU"/>
        </w:rPr>
        <w:t>.  Сведения о тематиках обучающих мероприятий</w:t>
      </w:r>
      <w:r w:rsidRPr="00F01631">
        <w:rPr>
          <w:rFonts w:ascii="Times New Roman" w:eastAsia="Times New Roman" w:hAnsi="Times New Roman"/>
          <w:b/>
          <w:sz w:val="32"/>
          <w:szCs w:val="32"/>
          <w:lang w:eastAsia="ru-RU"/>
        </w:rPr>
        <w:br/>
        <w:t>и тренингов по вопросам содействия развитию конкуренции</w:t>
      </w:r>
      <w:r w:rsidRPr="00F01631">
        <w:rPr>
          <w:rFonts w:ascii="Times New Roman" w:eastAsia="Times New Roman" w:hAnsi="Times New Roman"/>
          <w:b/>
          <w:sz w:val="32"/>
          <w:szCs w:val="32"/>
          <w:lang w:eastAsia="ru-RU"/>
        </w:rPr>
        <w:br/>
        <w:t xml:space="preserve"> в муниципальном образовании</w:t>
      </w:r>
    </w:p>
    <w:p w:rsidR="00493DEB" w:rsidRPr="00F01631" w:rsidRDefault="00493DEB" w:rsidP="00493DEB">
      <w:pPr>
        <w:spacing w:after="0" w:line="22" w:lineRule="atLeast"/>
        <w:jc w:val="center"/>
        <w:rPr>
          <w:rFonts w:ascii="Times New Roman" w:hAnsi="Times New Roman"/>
          <w:b/>
          <w:color w:val="FF0000"/>
          <w:sz w:val="32"/>
          <w:szCs w:val="32"/>
        </w:rPr>
      </w:pPr>
    </w:p>
    <w:p w:rsidR="00493DEB" w:rsidRDefault="00493DEB" w:rsidP="00493DEB">
      <w:pPr>
        <w:spacing w:after="0" w:line="22" w:lineRule="atLeast"/>
        <w:ind w:firstLine="708"/>
        <w:jc w:val="both"/>
        <w:rPr>
          <w:rFonts w:ascii="Times New Roman" w:hAnsi="Times New Roman"/>
          <w:sz w:val="28"/>
          <w:szCs w:val="28"/>
        </w:rPr>
      </w:pPr>
      <w:r w:rsidRPr="00F01631">
        <w:rPr>
          <w:rFonts w:ascii="Times New Roman" w:hAnsi="Times New Roman"/>
          <w:sz w:val="28"/>
          <w:szCs w:val="28"/>
        </w:rPr>
        <w:t>В перечень тем ежегодного цикла онлайн-семинаров о содействии разв</w:t>
      </w:r>
      <w:r w:rsidRPr="00F01631">
        <w:rPr>
          <w:rFonts w:ascii="Times New Roman" w:hAnsi="Times New Roman"/>
          <w:sz w:val="28"/>
          <w:szCs w:val="28"/>
        </w:rPr>
        <w:t>и</w:t>
      </w:r>
      <w:r w:rsidRPr="00F01631">
        <w:rPr>
          <w:rFonts w:ascii="Times New Roman" w:hAnsi="Times New Roman"/>
          <w:sz w:val="28"/>
          <w:szCs w:val="28"/>
        </w:rPr>
        <w:t>тию конкуренции и повышению качества процессов, связанных с предоставл</w:t>
      </w:r>
      <w:r w:rsidRPr="00F01631">
        <w:rPr>
          <w:rFonts w:ascii="Times New Roman" w:hAnsi="Times New Roman"/>
          <w:sz w:val="28"/>
          <w:szCs w:val="28"/>
        </w:rPr>
        <w:t>е</w:t>
      </w:r>
      <w:r w:rsidRPr="00F01631">
        <w:rPr>
          <w:rFonts w:ascii="Times New Roman" w:hAnsi="Times New Roman"/>
          <w:sz w:val="28"/>
          <w:szCs w:val="28"/>
        </w:rPr>
        <w:t>нием услуг, влияющих на развитие конкуренции в Краснодарском крае, пров</w:t>
      </w:r>
      <w:r w:rsidRPr="00F01631">
        <w:rPr>
          <w:rFonts w:ascii="Times New Roman" w:hAnsi="Times New Roman"/>
          <w:sz w:val="28"/>
          <w:szCs w:val="28"/>
        </w:rPr>
        <w:t>о</w:t>
      </w:r>
      <w:r w:rsidRPr="00F01631">
        <w:rPr>
          <w:rFonts w:ascii="Times New Roman" w:hAnsi="Times New Roman"/>
          <w:sz w:val="28"/>
          <w:szCs w:val="28"/>
        </w:rPr>
        <w:t>димого министерством экономики Краснодарского края, на 202</w:t>
      </w:r>
      <w:r w:rsidR="00E45A95">
        <w:rPr>
          <w:rFonts w:ascii="Times New Roman" w:hAnsi="Times New Roman"/>
          <w:sz w:val="28"/>
          <w:szCs w:val="28"/>
        </w:rPr>
        <w:t>1</w:t>
      </w:r>
      <w:r w:rsidRPr="00F01631">
        <w:rPr>
          <w:rFonts w:ascii="Times New Roman" w:hAnsi="Times New Roman"/>
          <w:sz w:val="28"/>
          <w:szCs w:val="28"/>
        </w:rPr>
        <w:t xml:space="preserve"> год предлаг</w:t>
      </w:r>
      <w:r w:rsidRPr="00F01631">
        <w:rPr>
          <w:rFonts w:ascii="Times New Roman" w:hAnsi="Times New Roman"/>
          <w:sz w:val="28"/>
          <w:szCs w:val="28"/>
        </w:rPr>
        <w:t>а</w:t>
      </w:r>
      <w:r w:rsidRPr="00F01631">
        <w:rPr>
          <w:rFonts w:ascii="Times New Roman" w:hAnsi="Times New Roman"/>
          <w:sz w:val="28"/>
          <w:szCs w:val="28"/>
        </w:rPr>
        <w:t>ется включить следующие темы:</w:t>
      </w:r>
    </w:p>
    <w:p w:rsidR="00017740" w:rsidRPr="00017740" w:rsidRDefault="00017740" w:rsidP="00017740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9"/>
          <w:szCs w:val="29"/>
          <w:lang w:eastAsia="ru-RU"/>
        </w:rPr>
      </w:pPr>
      <w:r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9"/>
          <w:szCs w:val="29"/>
          <w:lang w:eastAsia="ru-RU"/>
        </w:rPr>
        <w:t>) «Развитие сети частных организаций на рынке услуг дошкольного образования»;</w:t>
      </w:r>
    </w:p>
    <w:p w:rsidR="00493DEB" w:rsidRPr="00F01631" w:rsidRDefault="00017740" w:rsidP="00493DEB">
      <w:pPr>
        <w:spacing w:after="0" w:line="22" w:lineRule="atLeast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</w:t>
      </w:r>
      <w:r w:rsidR="00493DEB" w:rsidRPr="00F01631"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 xml:space="preserve"> «</w:t>
      </w:r>
      <w:r w:rsidR="00493DEB" w:rsidRPr="00F01631">
        <w:rPr>
          <w:rFonts w:ascii="Times New Roman" w:hAnsi="Times New Roman"/>
          <w:sz w:val="28"/>
          <w:szCs w:val="28"/>
        </w:rPr>
        <w:t>Реализация механизмов муниципально-частного партнерства на те</w:t>
      </w:r>
      <w:r w:rsidR="00493DEB" w:rsidRPr="00F01631">
        <w:rPr>
          <w:rFonts w:ascii="Times New Roman" w:hAnsi="Times New Roman"/>
          <w:sz w:val="28"/>
          <w:szCs w:val="28"/>
        </w:rPr>
        <w:t>р</w:t>
      </w:r>
      <w:r w:rsidR="00493DEB" w:rsidRPr="00F01631">
        <w:rPr>
          <w:rFonts w:ascii="Times New Roman" w:hAnsi="Times New Roman"/>
          <w:sz w:val="28"/>
          <w:szCs w:val="28"/>
        </w:rPr>
        <w:t>ритории Краснодарского края (с указанием конкретных примеров, барьеров и путей их преодоления при реализации проектов)</w:t>
      </w:r>
      <w:r>
        <w:rPr>
          <w:rFonts w:ascii="Times New Roman" w:hAnsi="Times New Roman"/>
          <w:sz w:val="28"/>
          <w:szCs w:val="28"/>
        </w:rPr>
        <w:t>»</w:t>
      </w:r>
      <w:r w:rsidR="00493DEB" w:rsidRPr="00F01631">
        <w:rPr>
          <w:rFonts w:ascii="Times New Roman" w:hAnsi="Times New Roman"/>
          <w:sz w:val="28"/>
          <w:szCs w:val="28"/>
        </w:rPr>
        <w:t>;</w:t>
      </w:r>
    </w:p>
    <w:p w:rsidR="00493DEB" w:rsidRPr="00F01631" w:rsidRDefault="00017740" w:rsidP="00493DEB">
      <w:pPr>
        <w:spacing w:after="0" w:line="22" w:lineRule="atLeast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r w:rsidR="00493DEB" w:rsidRPr="00F01631">
        <w:rPr>
          <w:rFonts w:ascii="Times New Roman" w:hAnsi="Times New Roman"/>
          <w:sz w:val="28"/>
          <w:szCs w:val="28"/>
        </w:rPr>
        <w:t xml:space="preserve">) </w:t>
      </w:r>
      <w:r>
        <w:rPr>
          <w:rFonts w:ascii="Times New Roman" w:hAnsi="Times New Roman"/>
          <w:sz w:val="28"/>
          <w:szCs w:val="28"/>
        </w:rPr>
        <w:t>«</w:t>
      </w:r>
      <w:r w:rsidR="00493DEB" w:rsidRPr="00F01631">
        <w:rPr>
          <w:rFonts w:ascii="Times New Roman" w:hAnsi="Times New Roman"/>
          <w:sz w:val="28"/>
          <w:szCs w:val="28"/>
        </w:rPr>
        <w:t>Развитие конкуренции в сфере социального обслуживания, лучшие практики</w:t>
      </w:r>
      <w:r>
        <w:rPr>
          <w:rFonts w:ascii="Times New Roman" w:hAnsi="Times New Roman"/>
          <w:sz w:val="28"/>
          <w:szCs w:val="28"/>
        </w:rPr>
        <w:t>»</w:t>
      </w:r>
      <w:r w:rsidR="00493DEB" w:rsidRPr="00F01631">
        <w:rPr>
          <w:rFonts w:ascii="Times New Roman" w:hAnsi="Times New Roman"/>
          <w:sz w:val="28"/>
          <w:szCs w:val="28"/>
        </w:rPr>
        <w:t>;</w:t>
      </w:r>
    </w:p>
    <w:p w:rsidR="00493DEB" w:rsidRDefault="00017740" w:rsidP="00493DEB">
      <w:pPr>
        <w:spacing w:after="0" w:line="22" w:lineRule="atLeast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</w:t>
      </w:r>
      <w:r w:rsidR="00493DEB" w:rsidRPr="00F01631">
        <w:rPr>
          <w:rFonts w:ascii="Times New Roman" w:hAnsi="Times New Roman"/>
          <w:sz w:val="28"/>
          <w:szCs w:val="28"/>
        </w:rPr>
        <w:t xml:space="preserve">) </w:t>
      </w:r>
      <w:r>
        <w:rPr>
          <w:rFonts w:ascii="Times New Roman" w:hAnsi="Times New Roman"/>
          <w:sz w:val="28"/>
          <w:szCs w:val="28"/>
        </w:rPr>
        <w:t>«</w:t>
      </w:r>
      <w:r w:rsidR="00493DEB" w:rsidRPr="00F01631">
        <w:rPr>
          <w:rFonts w:ascii="Times New Roman" w:hAnsi="Times New Roman"/>
          <w:sz w:val="28"/>
          <w:szCs w:val="28"/>
        </w:rPr>
        <w:t>Развитие рынка услуг психолого-педагогического сопровождения, лучшие практики</w:t>
      </w:r>
      <w:r>
        <w:rPr>
          <w:rFonts w:ascii="Times New Roman" w:hAnsi="Times New Roman"/>
          <w:sz w:val="28"/>
          <w:szCs w:val="28"/>
        </w:rPr>
        <w:t>»</w:t>
      </w:r>
      <w:r w:rsidR="00493DEB" w:rsidRPr="00F01631">
        <w:rPr>
          <w:rFonts w:ascii="Times New Roman" w:hAnsi="Times New Roman"/>
          <w:sz w:val="28"/>
          <w:szCs w:val="28"/>
        </w:rPr>
        <w:t>;</w:t>
      </w:r>
    </w:p>
    <w:p w:rsidR="00017740" w:rsidRPr="00F01631" w:rsidRDefault="00017740" w:rsidP="00493DEB">
      <w:pPr>
        <w:spacing w:after="0" w:line="22" w:lineRule="atLeast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5)</w:t>
      </w:r>
      <w:r w:rsidRPr="0001774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«Нарушения законодательства при проведении конкурсов на оказание услуг по </w:t>
      </w:r>
      <w:r>
        <w:rPr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перевозке пассажиров автомобильным транспортом по муниципал</w:t>
      </w:r>
      <w:r>
        <w:rPr>
          <w:rFonts w:ascii="Times New Roman" w:hAnsi="Times New Roman"/>
          <w:sz w:val="28"/>
          <w:szCs w:val="28"/>
        </w:rPr>
        <w:t>ь</w:t>
      </w:r>
      <w:r>
        <w:rPr>
          <w:rFonts w:ascii="Times New Roman" w:hAnsi="Times New Roman"/>
          <w:sz w:val="28"/>
          <w:szCs w:val="28"/>
        </w:rPr>
        <w:t>ным маршрутам регулярных перевозок»;</w:t>
      </w:r>
    </w:p>
    <w:p w:rsidR="00493DEB" w:rsidRPr="00F01631" w:rsidRDefault="00017740" w:rsidP="00493DEB">
      <w:pPr>
        <w:spacing w:after="0" w:line="22" w:lineRule="atLeast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</w:t>
      </w:r>
      <w:r w:rsidR="00493DEB" w:rsidRPr="00F01631">
        <w:rPr>
          <w:rFonts w:ascii="Times New Roman" w:hAnsi="Times New Roman"/>
          <w:sz w:val="28"/>
          <w:szCs w:val="28"/>
        </w:rPr>
        <w:t xml:space="preserve">) Развитие рынка </w:t>
      </w:r>
      <w:proofErr w:type="spellStart"/>
      <w:r w:rsidR="00493DEB" w:rsidRPr="00F01631">
        <w:rPr>
          <w:rFonts w:ascii="Times New Roman" w:hAnsi="Times New Roman"/>
          <w:sz w:val="28"/>
          <w:szCs w:val="28"/>
        </w:rPr>
        <w:t>агротуризма</w:t>
      </w:r>
      <w:proofErr w:type="spellEnd"/>
      <w:r w:rsidR="00493DEB" w:rsidRPr="00F01631">
        <w:rPr>
          <w:rFonts w:ascii="Times New Roman" w:hAnsi="Times New Roman"/>
          <w:sz w:val="28"/>
          <w:szCs w:val="28"/>
        </w:rPr>
        <w:t>, лучшие практики;</w:t>
      </w:r>
    </w:p>
    <w:p w:rsidR="00493DEB" w:rsidRPr="00F01631" w:rsidRDefault="00017740" w:rsidP="00493DEB">
      <w:pPr>
        <w:spacing w:after="0" w:line="22" w:lineRule="atLeast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</w:t>
      </w:r>
      <w:r w:rsidR="00493DEB" w:rsidRPr="00F01631">
        <w:rPr>
          <w:rFonts w:ascii="Times New Roman" w:hAnsi="Times New Roman"/>
          <w:sz w:val="28"/>
          <w:szCs w:val="28"/>
        </w:rPr>
        <w:t>) Поддержка инновационной деятельности, лучшие практики;</w:t>
      </w:r>
    </w:p>
    <w:p w:rsidR="00493DEB" w:rsidRPr="00F01631" w:rsidRDefault="00017740" w:rsidP="00493DEB">
      <w:pPr>
        <w:spacing w:after="0" w:line="22" w:lineRule="atLeast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</w:t>
      </w:r>
      <w:r w:rsidR="00493DEB" w:rsidRPr="00F01631">
        <w:rPr>
          <w:rFonts w:ascii="Times New Roman" w:hAnsi="Times New Roman"/>
          <w:sz w:val="28"/>
          <w:szCs w:val="28"/>
        </w:rPr>
        <w:t>) Развитие рынка услуг в сфере культуры, лучшие практики;</w:t>
      </w:r>
    </w:p>
    <w:p w:rsidR="00493DEB" w:rsidRPr="00F01631" w:rsidRDefault="00017740" w:rsidP="00493DEB">
      <w:pPr>
        <w:spacing w:after="0" w:line="22" w:lineRule="atLeast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9</w:t>
      </w:r>
      <w:r w:rsidR="00493DEB" w:rsidRPr="00F01631">
        <w:rPr>
          <w:rFonts w:ascii="Times New Roman" w:hAnsi="Times New Roman"/>
          <w:sz w:val="28"/>
          <w:szCs w:val="28"/>
        </w:rPr>
        <w:t xml:space="preserve">) Оказание содействия в развитии </w:t>
      </w:r>
      <w:proofErr w:type="spellStart"/>
      <w:r w:rsidR="00493DEB" w:rsidRPr="00F01631">
        <w:rPr>
          <w:rFonts w:ascii="Times New Roman" w:hAnsi="Times New Roman"/>
          <w:sz w:val="28"/>
          <w:szCs w:val="28"/>
        </w:rPr>
        <w:t>рыбохозяйственного</w:t>
      </w:r>
      <w:proofErr w:type="spellEnd"/>
      <w:r w:rsidR="00493DEB" w:rsidRPr="00F01631">
        <w:rPr>
          <w:rFonts w:ascii="Times New Roman" w:hAnsi="Times New Roman"/>
          <w:sz w:val="28"/>
          <w:szCs w:val="28"/>
        </w:rPr>
        <w:t xml:space="preserve"> комплекса.</w:t>
      </w:r>
    </w:p>
    <w:p w:rsidR="00493DEB" w:rsidRPr="00F01631" w:rsidRDefault="00493DEB" w:rsidP="00493DEB">
      <w:pPr>
        <w:spacing w:after="0" w:line="22" w:lineRule="atLeast"/>
        <w:ind w:firstLine="708"/>
        <w:jc w:val="both"/>
        <w:rPr>
          <w:rFonts w:ascii="Times New Roman" w:hAnsi="Times New Roman"/>
          <w:sz w:val="28"/>
          <w:szCs w:val="28"/>
        </w:rPr>
      </w:pPr>
      <w:r w:rsidRPr="00F01631">
        <w:rPr>
          <w:rFonts w:ascii="Times New Roman" w:hAnsi="Times New Roman"/>
          <w:sz w:val="28"/>
          <w:szCs w:val="28"/>
        </w:rPr>
        <w:t>Особый интерес у специалистов-отраслевиков, присутствующих на о</w:t>
      </w:r>
      <w:r w:rsidRPr="00F01631">
        <w:rPr>
          <w:rFonts w:ascii="Times New Roman" w:hAnsi="Times New Roman"/>
          <w:sz w:val="28"/>
          <w:szCs w:val="28"/>
        </w:rPr>
        <w:t>н</w:t>
      </w:r>
      <w:r w:rsidRPr="00F01631">
        <w:rPr>
          <w:rFonts w:ascii="Times New Roman" w:hAnsi="Times New Roman"/>
          <w:sz w:val="28"/>
          <w:szCs w:val="28"/>
        </w:rPr>
        <w:t>лайн-семинарах, вызывают лекции спикеров, которые содержат меньше теор</w:t>
      </w:r>
      <w:r w:rsidRPr="00F01631">
        <w:rPr>
          <w:rFonts w:ascii="Times New Roman" w:hAnsi="Times New Roman"/>
          <w:sz w:val="28"/>
          <w:szCs w:val="28"/>
        </w:rPr>
        <w:t>е</w:t>
      </w:r>
      <w:r w:rsidRPr="00F01631">
        <w:rPr>
          <w:rFonts w:ascii="Times New Roman" w:hAnsi="Times New Roman"/>
          <w:sz w:val="28"/>
          <w:szCs w:val="28"/>
        </w:rPr>
        <w:t>тической части, а больше практической: важны детали успешных примеров, реализованных на практике, нормативная база и источники субсидирования ч</w:t>
      </w:r>
      <w:r w:rsidRPr="00F01631">
        <w:rPr>
          <w:rFonts w:ascii="Times New Roman" w:hAnsi="Times New Roman"/>
          <w:sz w:val="28"/>
          <w:szCs w:val="28"/>
        </w:rPr>
        <w:t>а</w:t>
      </w:r>
      <w:r w:rsidRPr="00F01631">
        <w:rPr>
          <w:rFonts w:ascii="Times New Roman" w:hAnsi="Times New Roman"/>
          <w:sz w:val="28"/>
          <w:szCs w:val="28"/>
        </w:rPr>
        <w:t xml:space="preserve">стных партнеров, особенно на рынках с неразвитой конкуренцией. Полученная практическая информация позволит на уровне муниципального образования создать свою информационную, </w:t>
      </w:r>
      <w:proofErr w:type="spellStart"/>
      <w:r w:rsidRPr="00F01631">
        <w:rPr>
          <w:rFonts w:ascii="Times New Roman" w:hAnsi="Times New Roman"/>
          <w:sz w:val="28"/>
          <w:szCs w:val="28"/>
        </w:rPr>
        <w:t>нормативно-правововую</w:t>
      </w:r>
      <w:proofErr w:type="spellEnd"/>
      <w:r w:rsidRPr="00F01631">
        <w:rPr>
          <w:rFonts w:ascii="Times New Roman" w:hAnsi="Times New Roman"/>
          <w:sz w:val="28"/>
          <w:szCs w:val="28"/>
        </w:rPr>
        <w:t xml:space="preserve"> базу для увеличения доли частных партнеров на товарных рынках в целях содействия развитию ко</w:t>
      </w:r>
      <w:r w:rsidRPr="00F01631">
        <w:rPr>
          <w:rFonts w:ascii="Times New Roman" w:hAnsi="Times New Roman"/>
          <w:sz w:val="28"/>
          <w:szCs w:val="28"/>
        </w:rPr>
        <w:t>н</w:t>
      </w:r>
      <w:r w:rsidRPr="00F01631">
        <w:rPr>
          <w:rFonts w:ascii="Times New Roman" w:hAnsi="Times New Roman"/>
          <w:sz w:val="28"/>
          <w:szCs w:val="28"/>
        </w:rPr>
        <w:t xml:space="preserve">куренции. </w:t>
      </w:r>
    </w:p>
    <w:p w:rsidR="00493DEB" w:rsidRDefault="00493DEB" w:rsidP="00493DEB">
      <w:pPr>
        <w:spacing w:after="0" w:line="22" w:lineRule="atLeast"/>
        <w:jc w:val="center"/>
        <w:rPr>
          <w:rFonts w:ascii="Times New Roman" w:hAnsi="Times New Roman"/>
          <w:b/>
          <w:color w:val="FF0000"/>
          <w:sz w:val="32"/>
          <w:szCs w:val="32"/>
        </w:rPr>
      </w:pPr>
    </w:p>
    <w:p w:rsidR="009904C3" w:rsidRDefault="009904C3" w:rsidP="005E4B60">
      <w:pPr>
        <w:tabs>
          <w:tab w:val="left" w:pos="993"/>
        </w:tabs>
        <w:spacing w:after="0" w:line="22" w:lineRule="atLeast"/>
        <w:ind w:firstLine="1"/>
        <w:contextualSpacing/>
        <w:jc w:val="center"/>
        <w:rPr>
          <w:rFonts w:ascii="Times New Roman" w:eastAsia="Times New Roman" w:hAnsi="Times New Roman"/>
          <w:b/>
          <w:sz w:val="32"/>
          <w:szCs w:val="32"/>
          <w:lang w:eastAsia="ru-RU"/>
        </w:rPr>
      </w:pPr>
      <w:r w:rsidRPr="00374F39">
        <w:rPr>
          <w:rFonts w:ascii="Times New Roman" w:eastAsia="Times New Roman" w:hAnsi="Times New Roman"/>
          <w:b/>
          <w:sz w:val="32"/>
          <w:szCs w:val="32"/>
          <w:lang w:eastAsia="ru-RU"/>
        </w:rPr>
        <w:t xml:space="preserve">Раздел 11.  </w:t>
      </w:r>
      <w:r w:rsidR="005E4B60" w:rsidRPr="00374F39">
        <w:rPr>
          <w:rFonts w:ascii="Times New Roman" w:eastAsia="Times New Roman" w:hAnsi="Times New Roman"/>
          <w:b/>
          <w:sz w:val="32"/>
          <w:szCs w:val="32"/>
          <w:lang w:eastAsia="ru-RU"/>
        </w:rPr>
        <w:t>Информация о пилотной апробации лучших практик и комплексных решений по социальному и экономическому ра</w:t>
      </w:r>
      <w:r w:rsidR="005E4B60" w:rsidRPr="00374F39">
        <w:rPr>
          <w:rFonts w:ascii="Times New Roman" w:eastAsia="Times New Roman" w:hAnsi="Times New Roman"/>
          <w:b/>
          <w:sz w:val="32"/>
          <w:szCs w:val="32"/>
          <w:lang w:eastAsia="ru-RU"/>
        </w:rPr>
        <w:t>з</w:t>
      </w:r>
      <w:r w:rsidR="005E4B60" w:rsidRPr="00374F39">
        <w:rPr>
          <w:rFonts w:ascii="Times New Roman" w:eastAsia="Times New Roman" w:hAnsi="Times New Roman"/>
          <w:b/>
          <w:sz w:val="32"/>
          <w:szCs w:val="32"/>
          <w:lang w:eastAsia="ru-RU"/>
        </w:rPr>
        <w:t>витию субъектов Российской Федерации, содержащихся в ци</w:t>
      </w:r>
      <w:r w:rsidR="005E4B60" w:rsidRPr="00374F39">
        <w:rPr>
          <w:rFonts w:ascii="Times New Roman" w:eastAsia="Times New Roman" w:hAnsi="Times New Roman"/>
          <w:b/>
          <w:sz w:val="32"/>
          <w:szCs w:val="32"/>
          <w:lang w:eastAsia="ru-RU"/>
        </w:rPr>
        <w:t>ф</w:t>
      </w:r>
      <w:r w:rsidR="005E4B60" w:rsidRPr="00374F39">
        <w:rPr>
          <w:rFonts w:ascii="Times New Roman" w:eastAsia="Times New Roman" w:hAnsi="Times New Roman"/>
          <w:b/>
          <w:sz w:val="32"/>
          <w:szCs w:val="32"/>
          <w:lang w:eastAsia="ru-RU"/>
        </w:rPr>
        <w:t>ровой платформе региональных практик устойчивого развития «</w:t>
      </w:r>
      <w:proofErr w:type="spellStart"/>
      <w:r w:rsidR="005E4B60" w:rsidRPr="00374F39">
        <w:rPr>
          <w:rFonts w:ascii="Times New Roman" w:eastAsia="Times New Roman" w:hAnsi="Times New Roman"/>
          <w:b/>
          <w:sz w:val="32"/>
          <w:szCs w:val="32"/>
          <w:lang w:eastAsia="ru-RU"/>
        </w:rPr>
        <w:t>Смартека</w:t>
      </w:r>
      <w:proofErr w:type="spellEnd"/>
      <w:r w:rsidR="005E4B60" w:rsidRPr="00374F39">
        <w:rPr>
          <w:rFonts w:ascii="Times New Roman" w:eastAsia="Times New Roman" w:hAnsi="Times New Roman"/>
          <w:b/>
          <w:sz w:val="32"/>
          <w:szCs w:val="32"/>
          <w:lang w:eastAsia="ru-RU"/>
        </w:rPr>
        <w:t>». Сведения о размещенных практиках муниципал</w:t>
      </w:r>
      <w:r w:rsidR="005E4B60" w:rsidRPr="00374F39">
        <w:rPr>
          <w:rFonts w:ascii="Times New Roman" w:eastAsia="Times New Roman" w:hAnsi="Times New Roman"/>
          <w:b/>
          <w:sz w:val="32"/>
          <w:szCs w:val="32"/>
          <w:lang w:eastAsia="ru-RU"/>
        </w:rPr>
        <w:t>ь</w:t>
      </w:r>
      <w:r w:rsidR="005E4B60" w:rsidRPr="00374F39">
        <w:rPr>
          <w:rFonts w:ascii="Times New Roman" w:eastAsia="Times New Roman" w:hAnsi="Times New Roman"/>
          <w:b/>
          <w:sz w:val="32"/>
          <w:szCs w:val="32"/>
          <w:lang w:eastAsia="ru-RU"/>
        </w:rPr>
        <w:t>ного образования на цифровой платформе «</w:t>
      </w:r>
      <w:proofErr w:type="spellStart"/>
      <w:r w:rsidR="005E4B60" w:rsidRPr="00374F39">
        <w:rPr>
          <w:rFonts w:ascii="Times New Roman" w:eastAsia="Times New Roman" w:hAnsi="Times New Roman"/>
          <w:b/>
          <w:sz w:val="32"/>
          <w:szCs w:val="32"/>
          <w:lang w:eastAsia="ru-RU"/>
        </w:rPr>
        <w:t>Смартека</w:t>
      </w:r>
      <w:proofErr w:type="spellEnd"/>
      <w:r w:rsidR="005E4B60" w:rsidRPr="00374F39">
        <w:rPr>
          <w:rFonts w:ascii="Times New Roman" w:eastAsia="Times New Roman" w:hAnsi="Times New Roman"/>
          <w:b/>
          <w:sz w:val="32"/>
          <w:szCs w:val="32"/>
          <w:lang w:eastAsia="ru-RU"/>
        </w:rPr>
        <w:t>».</w:t>
      </w:r>
    </w:p>
    <w:p w:rsidR="00017740" w:rsidRPr="00F01631" w:rsidRDefault="00017740" w:rsidP="005E4B60">
      <w:pPr>
        <w:tabs>
          <w:tab w:val="left" w:pos="993"/>
        </w:tabs>
        <w:spacing w:after="0" w:line="22" w:lineRule="atLeast"/>
        <w:ind w:firstLine="1"/>
        <w:contextualSpacing/>
        <w:jc w:val="center"/>
        <w:rPr>
          <w:rFonts w:ascii="Times New Roman" w:eastAsia="Times New Roman" w:hAnsi="Times New Roman"/>
          <w:b/>
          <w:sz w:val="32"/>
          <w:szCs w:val="32"/>
          <w:lang w:eastAsia="ru-RU"/>
        </w:rPr>
      </w:pPr>
    </w:p>
    <w:p w:rsidR="00374F39" w:rsidRPr="00374F39" w:rsidRDefault="00531C28" w:rsidP="00017740">
      <w:pPr>
        <w:spacing w:after="0" w:line="22" w:lineRule="atLeast"/>
        <w:jc w:val="center"/>
        <w:rPr>
          <w:rFonts w:ascii="Times New Roman" w:hAnsi="Times New Roman"/>
          <w:sz w:val="28"/>
          <w:szCs w:val="28"/>
        </w:rPr>
      </w:pPr>
      <w:r w:rsidRPr="00374F39">
        <w:rPr>
          <w:rFonts w:ascii="Times New Roman" w:hAnsi="Times New Roman"/>
          <w:sz w:val="28"/>
          <w:szCs w:val="28"/>
        </w:rPr>
        <w:t xml:space="preserve">Информация представлена в Приложении </w:t>
      </w:r>
      <w:r w:rsidR="00374F39" w:rsidRPr="00374F39">
        <w:rPr>
          <w:rFonts w:ascii="Times New Roman" w:hAnsi="Times New Roman"/>
          <w:sz w:val="28"/>
          <w:szCs w:val="28"/>
        </w:rPr>
        <w:t>5</w:t>
      </w:r>
      <w:r w:rsidR="00374F39">
        <w:rPr>
          <w:rFonts w:ascii="Times New Roman" w:hAnsi="Times New Roman"/>
          <w:sz w:val="28"/>
          <w:szCs w:val="28"/>
        </w:rPr>
        <w:t xml:space="preserve"> к данному отчету.</w:t>
      </w:r>
    </w:p>
    <w:p w:rsidR="00374F39" w:rsidRDefault="00374F39" w:rsidP="00374F39">
      <w:pPr>
        <w:spacing w:after="0" w:line="22" w:lineRule="atLeast"/>
        <w:rPr>
          <w:rFonts w:ascii="Times New Roman" w:hAnsi="Times New Roman"/>
          <w:b/>
          <w:color w:val="FF0000"/>
          <w:sz w:val="32"/>
          <w:szCs w:val="32"/>
        </w:rPr>
      </w:pPr>
    </w:p>
    <w:p w:rsidR="00493DEB" w:rsidRPr="00F01631" w:rsidRDefault="00493DEB" w:rsidP="00374F39">
      <w:pPr>
        <w:spacing w:after="0" w:line="22" w:lineRule="atLeast"/>
        <w:rPr>
          <w:rFonts w:ascii="Times New Roman" w:eastAsia="Times New Roman" w:hAnsi="Times New Roman"/>
          <w:b/>
          <w:sz w:val="32"/>
          <w:szCs w:val="32"/>
          <w:lang w:eastAsia="ru-RU"/>
        </w:rPr>
      </w:pPr>
      <w:r w:rsidRPr="00F01631">
        <w:rPr>
          <w:rFonts w:ascii="Times New Roman" w:eastAsia="Times New Roman" w:hAnsi="Times New Roman"/>
          <w:b/>
          <w:sz w:val="32"/>
          <w:szCs w:val="32"/>
          <w:lang w:eastAsia="ru-RU"/>
        </w:rPr>
        <w:t>Раздел 1</w:t>
      </w:r>
      <w:r w:rsidR="005E4B60">
        <w:rPr>
          <w:rFonts w:ascii="Times New Roman" w:eastAsia="Times New Roman" w:hAnsi="Times New Roman"/>
          <w:b/>
          <w:sz w:val="32"/>
          <w:szCs w:val="32"/>
          <w:lang w:eastAsia="ru-RU"/>
        </w:rPr>
        <w:t>2</w:t>
      </w:r>
      <w:r w:rsidRPr="00F01631">
        <w:rPr>
          <w:rFonts w:ascii="Times New Roman" w:eastAsia="Times New Roman" w:hAnsi="Times New Roman"/>
          <w:b/>
          <w:sz w:val="32"/>
          <w:szCs w:val="32"/>
          <w:lang w:eastAsia="ru-RU"/>
        </w:rPr>
        <w:t xml:space="preserve">.  Дополнительные комментарии со стороны </w:t>
      </w:r>
    </w:p>
    <w:p w:rsidR="00493DEB" w:rsidRPr="00F01631" w:rsidRDefault="00493DEB" w:rsidP="00493DEB">
      <w:pPr>
        <w:tabs>
          <w:tab w:val="left" w:pos="993"/>
        </w:tabs>
        <w:spacing w:after="0" w:line="22" w:lineRule="atLeast"/>
        <w:ind w:firstLine="1"/>
        <w:contextualSpacing/>
        <w:jc w:val="center"/>
        <w:rPr>
          <w:rFonts w:ascii="Times New Roman" w:eastAsia="Times New Roman" w:hAnsi="Times New Roman"/>
          <w:b/>
          <w:sz w:val="32"/>
          <w:szCs w:val="32"/>
          <w:lang w:eastAsia="ru-RU"/>
        </w:rPr>
      </w:pPr>
      <w:r w:rsidRPr="00F01631">
        <w:rPr>
          <w:rFonts w:ascii="Times New Roman" w:eastAsia="Times New Roman" w:hAnsi="Times New Roman"/>
          <w:b/>
          <w:sz w:val="32"/>
          <w:szCs w:val="32"/>
          <w:lang w:eastAsia="ru-RU"/>
        </w:rPr>
        <w:t>муниципального образования («обратная связь»)</w:t>
      </w:r>
    </w:p>
    <w:p w:rsidR="00493DEB" w:rsidRPr="00F01631" w:rsidRDefault="00493DEB" w:rsidP="00493DEB">
      <w:pPr>
        <w:tabs>
          <w:tab w:val="left" w:pos="993"/>
        </w:tabs>
        <w:spacing w:after="0" w:line="22" w:lineRule="atLeast"/>
        <w:ind w:left="708" w:firstLine="1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93DEB" w:rsidRPr="00F01631" w:rsidRDefault="00493DEB" w:rsidP="00493DEB">
      <w:pPr>
        <w:spacing w:after="0" w:line="22" w:lineRule="atLeast"/>
        <w:ind w:firstLine="567"/>
        <w:jc w:val="both"/>
        <w:rPr>
          <w:rFonts w:ascii="Times New Roman" w:hAnsi="Times New Roman"/>
          <w:sz w:val="28"/>
          <w:szCs w:val="28"/>
        </w:rPr>
      </w:pPr>
      <w:r w:rsidRPr="00F01631">
        <w:rPr>
          <w:rFonts w:ascii="Times New Roman" w:hAnsi="Times New Roman"/>
          <w:sz w:val="28"/>
          <w:szCs w:val="28"/>
        </w:rPr>
        <w:t>Целью реализации Стандарта является создание конкурентной среды на рынках товаров и услуг муниципального образования город Горячий Ключ, а также благоприятных условий для ведения бизнеса, обеспечивающих равный доступ к ограниченным ресурсам, состязательность хозяйствующих субъектов и создание экономически эффективных условий для обеспечения потребностей населения и организации в товарах и услугах.</w:t>
      </w:r>
    </w:p>
    <w:p w:rsidR="00493DEB" w:rsidRPr="00F01631" w:rsidRDefault="00493DEB" w:rsidP="00493DEB">
      <w:pPr>
        <w:spacing w:after="0" w:line="22" w:lineRule="atLeast"/>
        <w:ind w:firstLine="567"/>
        <w:jc w:val="both"/>
        <w:rPr>
          <w:rFonts w:ascii="Times New Roman" w:hAnsi="Times New Roman"/>
          <w:sz w:val="28"/>
          <w:szCs w:val="28"/>
        </w:rPr>
      </w:pPr>
      <w:r w:rsidRPr="00F01631">
        <w:rPr>
          <w:rFonts w:ascii="Times New Roman" w:hAnsi="Times New Roman"/>
          <w:sz w:val="28"/>
          <w:szCs w:val="28"/>
        </w:rPr>
        <w:t>Успешная реализация Стандарта позволит выявить проблемы на ключевых рынках и даст возможность оперативно принимать управленческие решения, направленные на устранение избыточных барьеров, появление новых предпр</w:t>
      </w:r>
      <w:r w:rsidRPr="00F01631">
        <w:rPr>
          <w:rFonts w:ascii="Times New Roman" w:hAnsi="Times New Roman"/>
          <w:sz w:val="28"/>
          <w:szCs w:val="28"/>
        </w:rPr>
        <w:t>и</w:t>
      </w:r>
      <w:r w:rsidRPr="00F01631">
        <w:rPr>
          <w:rFonts w:ascii="Times New Roman" w:hAnsi="Times New Roman"/>
          <w:sz w:val="28"/>
          <w:szCs w:val="28"/>
        </w:rPr>
        <w:t>нимательских инициатив, рост удовлетворенности потребителей качеством т</w:t>
      </w:r>
      <w:r w:rsidRPr="00F01631">
        <w:rPr>
          <w:rFonts w:ascii="Times New Roman" w:hAnsi="Times New Roman"/>
          <w:sz w:val="28"/>
          <w:szCs w:val="28"/>
        </w:rPr>
        <w:t>о</w:t>
      </w:r>
      <w:r w:rsidRPr="00F01631">
        <w:rPr>
          <w:rFonts w:ascii="Times New Roman" w:hAnsi="Times New Roman"/>
          <w:sz w:val="28"/>
          <w:szCs w:val="28"/>
        </w:rPr>
        <w:t>варов и услуг, а соответственно повышение качества жизни населения муниц</w:t>
      </w:r>
      <w:r w:rsidRPr="00F01631">
        <w:rPr>
          <w:rFonts w:ascii="Times New Roman" w:hAnsi="Times New Roman"/>
          <w:sz w:val="28"/>
          <w:szCs w:val="28"/>
        </w:rPr>
        <w:t>и</w:t>
      </w:r>
      <w:r w:rsidRPr="00F01631">
        <w:rPr>
          <w:rFonts w:ascii="Times New Roman" w:hAnsi="Times New Roman"/>
          <w:sz w:val="28"/>
          <w:szCs w:val="28"/>
        </w:rPr>
        <w:t>пального образования город Горячий Ключ.</w:t>
      </w:r>
    </w:p>
    <w:p w:rsidR="00493DEB" w:rsidRPr="00F01631" w:rsidRDefault="00493DEB" w:rsidP="00493DEB">
      <w:pPr>
        <w:spacing w:after="0" w:line="22" w:lineRule="atLeast"/>
        <w:ind w:firstLine="567"/>
        <w:jc w:val="both"/>
        <w:rPr>
          <w:rFonts w:ascii="Times New Roman" w:hAnsi="Times New Roman"/>
          <w:sz w:val="28"/>
          <w:szCs w:val="28"/>
        </w:rPr>
      </w:pPr>
      <w:r w:rsidRPr="00F01631">
        <w:rPr>
          <w:rFonts w:ascii="Times New Roman" w:hAnsi="Times New Roman"/>
          <w:sz w:val="28"/>
          <w:szCs w:val="28"/>
        </w:rPr>
        <w:t>Для достижения поставленной цели необходимо решение следующих о</w:t>
      </w:r>
      <w:r w:rsidRPr="00F01631">
        <w:rPr>
          <w:rFonts w:ascii="Times New Roman" w:hAnsi="Times New Roman"/>
          <w:sz w:val="28"/>
          <w:szCs w:val="28"/>
        </w:rPr>
        <w:t>с</w:t>
      </w:r>
      <w:r w:rsidRPr="00F01631">
        <w:rPr>
          <w:rFonts w:ascii="Times New Roman" w:hAnsi="Times New Roman"/>
          <w:sz w:val="28"/>
          <w:szCs w:val="28"/>
        </w:rPr>
        <w:t>новных задач:</w:t>
      </w:r>
    </w:p>
    <w:p w:rsidR="00493DEB" w:rsidRPr="00F01631" w:rsidRDefault="00493DEB" w:rsidP="00493DEB">
      <w:pPr>
        <w:spacing w:after="0" w:line="22" w:lineRule="atLeast"/>
        <w:ind w:firstLine="567"/>
        <w:jc w:val="both"/>
        <w:rPr>
          <w:rFonts w:ascii="Times New Roman" w:hAnsi="Times New Roman"/>
          <w:sz w:val="28"/>
          <w:szCs w:val="28"/>
        </w:rPr>
      </w:pPr>
      <w:r w:rsidRPr="00F01631">
        <w:rPr>
          <w:rFonts w:ascii="Times New Roman" w:hAnsi="Times New Roman"/>
          <w:sz w:val="28"/>
          <w:szCs w:val="28"/>
        </w:rPr>
        <w:lastRenderedPageBreak/>
        <w:t>-создание условий для равного доступа потребителей и производителей к информации о ведении бизнеса, состоянии товарных рынков, ценовых индик</w:t>
      </w:r>
      <w:r w:rsidRPr="00F01631">
        <w:rPr>
          <w:rFonts w:ascii="Times New Roman" w:hAnsi="Times New Roman"/>
          <w:sz w:val="28"/>
          <w:szCs w:val="28"/>
        </w:rPr>
        <w:t>а</w:t>
      </w:r>
      <w:r w:rsidRPr="00F01631">
        <w:rPr>
          <w:rFonts w:ascii="Times New Roman" w:hAnsi="Times New Roman"/>
          <w:sz w:val="28"/>
          <w:szCs w:val="28"/>
        </w:rPr>
        <w:t>торах;</w:t>
      </w:r>
    </w:p>
    <w:p w:rsidR="00493DEB" w:rsidRPr="00F01631" w:rsidRDefault="00493DEB" w:rsidP="00493DEB">
      <w:pPr>
        <w:spacing w:after="0" w:line="22" w:lineRule="atLeast"/>
        <w:ind w:firstLine="567"/>
        <w:jc w:val="both"/>
        <w:rPr>
          <w:rFonts w:ascii="Times New Roman" w:hAnsi="Times New Roman"/>
          <w:sz w:val="28"/>
          <w:szCs w:val="28"/>
        </w:rPr>
      </w:pPr>
      <w:r w:rsidRPr="00F01631">
        <w:rPr>
          <w:rFonts w:ascii="Times New Roman" w:hAnsi="Times New Roman"/>
          <w:sz w:val="28"/>
          <w:szCs w:val="28"/>
        </w:rPr>
        <w:t>-развитие рыночной инфраструктуры и оптимальное размещение объектов товарных рынков, обеспечивающее доступность товаров и услуг на всей терр</w:t>
      </w:r>
      <w:r w:rsidRPr="00F01631">
        <w:rPr>
          <w:rFonts w:ascii="Times New Roman" w:hAnsi="Times New Roman"/>
          <w:sz w:val="28"/>
          <w:szCs w:val="28"/>
        </w:rPr>
        <w:t>и</w:t>
      </w:r>
      <w:r w:rsidRPr="00F01631">
        <w:rPr>
          <w:rFonts w:ascii="Times New Roman" w:hAnsi="Times New Roman"/>
          <w:sz w:val="28"/>
          <w:szCs w:val="28"/>
        </w:rPr>
        <w:t>тории муниципального образования;</w:t>
      </w:r>
    </w:p>
    <w:p w:rsidR="00493DEB" w:rsidRPr="00F01631" w:rsidRDefault="00493DEB" w:rsidP="00493DEB">
      <w:pPr>
        <w:spacing w:after="0" w:line="22" w:lineRule="atLeast"/>
        <w:ind w:firstLine="567"/>
        <w:jc w:val="both"/>
        <w:rPr>
          <w:rFonts w:ascii="Times New Roman" w:hAnsi="Times New Roman"/>
          <w:sz w:val="28"/>
          <w:szCs w:val="28"/>
        </w:rPr>
      </w:pPr>
      <w:r w:rsidRPr="00F01631">
        <w:rPr>
          <w:rFonts w:ascii="Times New Roman" w:hAnsi="Times New Roman"/>
          <w:sz w:val="28"/>
          <w:szCs w:val="28"/>
        </w:rPr>
        <w:t>-формирование максимально прозрачной конкурсной системы размещения муниципального заказов;</w:t>
      </w:r>
    </w:p>
    <w:p w:rsidR="00493DEB" w:rsidRPr="00F01631" w:rsidRDefault="00493DEB" w:rsidP="00493DEB">
      <w:pPr>
        <w:spacing w:after="0" w:line="22" w:lineRule="atLeast"/>
        <w:ind w:firstLine="567"/>
        <w:jc w:val="both"/>
        <w:rPr>
          <w:rFonts w:ascii="Times New Roman" w:hAnsi="Times New Roman"/>
          <w:sz w:val="28"/>
          <w:szCs w:val="28"/>
        </w:rPr>
      </w:pPr>
      <w:r w:rsidRPr="00F01631">
        <w:rPr>
          <w:rFonts w:ascii="Times New Roman" w:hAnsi="Times New Roman"/>
          <w:sz w:val="28"/>
          <w:szCs w:val="28"/>
        </w:rPr>
        <w:t>-устранение административных барьеров для входа и ведения бизнеса х</w:t>
      </w:r>
      <w:r w:rsidRPr="00F01631">
        <w:rPr>
          <w:rFonts w:ascii="Times New Roman" w:hAnsi="Times New Roman"/>
          <w:sz w:val="28"/>
          <w:szCs w:val="28"/>
        </w:rPr>
        <w:t>о</w:t>
      </w:r>
      <w:r w:rsidRPr="00F01631">
        <w:rPr>
          <w:rFonts w:ascii="Times New Roman" w:hAnsi="Times New Roman"/>
          <w:sz w:val="28"/>
          <w:szCs w:val="28"/>
        </w:rPr>
        <w:t>зяйствующими субъектами.</w:t>
      </w:r>
    </w:p>
    <w:p w:rsidR="00493DEB" w:rsidRPr="00F01631" w:rsidRDefault="00493DEB" w:rsidP="00493DEB">
      <w:pPr>
        <w:spacing w:after="0" w:line="22" w:lineRule="atLeast"/>
        <w:ind w:firstLine="567"/>
        <w:jc w:val="both"/>
        <w:rPr>
          <w:rFonts w:ascii="Times New Roman" w:hAnsi="Times New Roman"/>
          <w:sz w:val="28"/>
          <w:szCs w:val="28"/>
        </w:rPr>
      </w:pPr>
      <w:r w:rsidRPr="00F01631">
        <w:rPr>
          <w:rFonts w:ascii="Times New Roman" w:hAnsi="Times New Roman"/>
          <w:sz w:val="28"/>
          <w:szCs w:val="28"/>
        </w:rPr>
        <w:t>В результате проведенного анализа на товарных рынках городского округа запланировано решение следующих актуальных задач по развитию конкуре</w:t>
      </w:r>
      <w:r w:rsidRPr="00F01631">
        <w:rPr>
          <w:rFonts w:ascii="Times New Roman" w:hAnsi="Times New Roman"/>
          <w:sz w:val="28"/>
          <w:szCs w:val="28"/>
        </w:rPr>
        <w:t>н</w:t>
      </w:r>
      <w:r w:rsidRPr="00F01631">
        <w:rPr>
          <w:rFonts w:ascii="Times New Roman" w:hAnsi="Times New Roman"/>
          <w:sz w:val="28"/>
          <w:szCs w:val="28"/>
        </w:rPr>
        <w:t>ции:</w:t>
      </w:r>
    </w:p>
    <w:p w:rsidR="00493DEB" w:rsidRPr="00F01631" w:rsidRDefault="005C2402" w:rsidP="00493DEB">
      <w:pPr>
        <w:pStyle w:val="Style7"/>
        <w:widowControl/>
        <w:spacing w:line="22" w:lineRule="atLeast"/>
        <w:rPr>
          <w:rStyle w:val="FontStyle27"/>
          <w:sz w:val="28"/>
          <w:szCs w:val="28"/>
        </w:rPr>
      </w:pPr>
      <w:r>
        <w:rPr>
          <w:rStyle w:val="FontStyle27"/>
          <w:sz w:val="28"/>
          <w:szCs w:val="28"/>
        </w:rPr>
        <w:t xml:space="preserve">1) </w:t>
      </w:r>
      <w:r w:rsidR="00493DEB" w:rsidRPr="00F01631">
        <w:rPr>
          <w:rStyle w:val="FontStyle27"/>
          <w:sz w:val="28"/>
          <w:szCs w:val="28"/>
        </w:rPr>
        <w:t>Деятельность всех участников процесса, направленная на развитие конкуренции в рамках внедрения Стандарта должна быть основана на следу</w:t>
      </w:r>
      <w:r w:rsidR="00493DEB" w:rsidRPr="00F01631">
        <w:rPr>
          <w:rStyle w:val="FontStyle27"/>
          <w:sz w:val="28"/>
          <w:szCs w:val="28"/>
        </w:rPr>
        <w:t>ю</w:t>
      </w:r>
      <w:r w:rsidR="00493DEB" w:rsidRPr="00F01631">
        <w:rPr>
          <w:rStyle w:val="FontStyle27"/>
          <w:sz w:val="28"/>
          <w:szCs w:val="28"/>
        </w:rPr>
        <w:t>щих принципах:</w:t>
      </w:r>
    </w:p>
    <w:p w:rsidR="00493DEB" w:rsidRPr="00F01631" w:rsidRDefault="00493DEB" w:rsidP="00493DEB">
      <w:pPr>
        <w:pStyle w:val="Style7"/>
        <w:widowControl/>
        <w:spacing w:line="22" w:lineRule="atLeast"/>
        <w:rPr>
          <w:rStyle w:val="FontStyle27"/>
          <w:sz w:val="28"/>
          <w:szCs w:val="28"/>
        </w:rPr>
      </w:pPr>
      <w:r w:rsidRPr="00F01631">
        <w:rPr>
          <w:rStyle w:val="FontStyle27"/>
          <w:sz w:val="28"/>
          <w:szCs w:val="28"/>
        </w:rPr>
        <w:t>-ориентация на потребителя: администрация МО город Горячий Ключ должна осуществлять меры по содействию развитии конкуренции, исходя из текущих и будущих потребностей потребителей, участников экономических отношений;</w:t>
      </w:r>
    </w:p>
    <w:p w:rsidR="00493DEB" w:rsidRPr="00F01631" w:rsidRDefault="00493DEB" w:rsidP="00493DEB">
      <w:pPr>
        <w:pStyle w:val="Style7"/>
        <w:widowControl/>
        <w:spacing w:line="22" w:lineRule="atLeast"/>
        <w:ind w:firstLine="706"/>
        <w:rPr>
          <w:rStyle w:val="FontStyle27"/>
          <w:sz w:val="28"/>
          <w:szCs w:val="28"/>
        </w:rPr>
      </w:pPr>
      <w:r w:rsidRPr="00F01631">
        <w:rPr>
          <w:rStyle w:val="FontStyle27"/>
          <w:sz w:val="28"/>
          <w:szCs w:val="28"/>
        </w:rPr>
        <w:t>-заинтересованность в обеспечении единства целей и направленных на результативную и эффективную реализацию требований Стандарта;</w:t>
      </w:r>
    </w:p>
    <w:p w:rsidR="00493DEB" w:rsidRPr="00F01631" w:rsidRDefault="00493DEB" w:rsidP="00493DEB">
      <w:pPr>
        <w:pStyle w:val="Style7"/>
        <w:widowControl/>
        <w:spacing w:line="22" w:lineRule="atLeast"/>
        <w:ind w:firstLine="720"/>
        <w:rPr>
          <w:rStyle w:val="FontStyle27"/>
          <w:sz w:val="28"/>
          <w:szCs w:val="28"/>
        </w:rPr>
      </w:pPr>
      <w:r w:rsidRPr="00F01631">
        <w:rPr>
          <w:rStyle w:val="FontStyle27"/>
          <w:sz w:val="28"/>
          <w:szCs w:val="28"/>
        </w:rPr>
        <w:t>-системный подход: выявление ожиданий потребителей, планирование деятельности, формирование процессов, системы мониторинга, оценки, ко</w:t>
      </w:r>
      <w:r w:rsidRPr="00F01631">
        <w:rPr>
          <w:rStyle w:val="FontStyle27"/>
          <w:sz w:val="28"/>
          <w:szCs w:val="28"/>
        </w:rPr>
        <w:t>н</w:t>
      </w:r>
      <w:r w:rsidRPr="00F01631">
        <w:rPr>
          <w:rStyle w:val="FontStyle27"/>
          <w:sz w:val="28"/>
          <w:szCs w:val="28"/>
        </w:rPr>
        <w:t>троля и анализа;</w:t>
      </w:r>
    </w:p>
    <w:p w:rsidR="00493DEB" w:rsidRPr="00F01631" w:rsidRDefault="00493DEB" w:rsidP="00493DEB">
      <w:pPr>
        <w:pStyle w:val="Style7"/>
        <w:widowControl/>
        <w:spacing w:line="22" w:lineRule="atLeast"/>
        <w:ind w:firstLine="710"/>
        <w:rPr>
          <w:rStyle w:val="FontStyle27"/>
          <w:sz w:val="28"/>
          <w:szCs w:val="28"/>
        </w:rPr>
      </w:pPr>
      <w:r w:rsidRPr="00F01631">
        <w:rPr>
          <w:rStyle w:val="FontStyle27"/>
          <w:sz w:val="28"/>
          <w:szCs w:val="28"/>
        </w:rPr>
        <w:t>-постоянное улучшение: целью постоянного улучшения мер по содейс</w:t>
      </w:r>
      <w:r w:rsidRPr="00F01631">
        <w:rPr>
          <w:rStyle w:val="FontStyle27"/>
          <w:sz w:val="28"/>
          <w:szCs w:val="28"/>
        </w:rPr>
        <w:t>т</w:t>
      </w:r>
      <w:r w:rsidRPr="00F01631">
        <w:rPr>
          <w:rStyle w:val="FontStyle27"/>
          <w:sz w:val="28"/>
          <w:szCs w:val="28"/>
        </w:rPr>
        <w:t>вию развитию конкуренции является повышение удовлетворенности потреб</w:t>
      </w:r>
      <w:r w:rsidRPr="00F01631">
        <w:rPr>
          <w:rStyle w:val="FontStyle27"/>
          <w:sz w:val="28"/>
          <w:szCs w:val="28"/>
        </w:rPr>
        <w:t>и</w:t>
      </w:r>
      <w:r w:rsidRPr="00F01631">
        <w:rPr>
          <w:rStyle w:val="FontStyle27"/>
          <w:sz w:val="28"/>
          <w:szCs w:val="28"/>
        </w:rPr>
        <w:t xml:space="preserve">телей и других заинтересованных сторон качеством товаров и услуг;       </w:t>
      </w:r>
    </w:p>
    <w:p w:rsidR="00493DEB" w:rsidRPr="00F01631" w:rsidRDefault="00493DEB" w:rsidP="00493DEB">
      <w:pPr>
        <w:pStyle w:val="Style7"/>
        <w:widowControl/>
        <w:spacing w:line="22" w:lineRule="atLeast"/>
        <w:ind w:firstLine="710"/>
        <w:rPr>
          <w:rStyle w:val="FontStyle27"/>
          <w:sz w:val="28"/>
          <w:szCs w:val="28"/>
        </w:rPr>
      </w:pPr>
      <w:r w:rsidRPr="00F01631">
        <w:rPr>
          <w:rStyle w:val="FontStyle27"/>
          <w:sz w:val="28"/>
          <w:szCs w:val="28"/>
        </w:rPr>
        <w:t>-обратная связь с потребителями и другими заинтересованными сторон</w:t>
      </w:r>
      <w:r w:rsidRPr="00F01631">
        <w:rPr>
          <w:rStyle w:val="FontStyle27"/>
          <w:sz w:val="28"/>
          <w:szCs w:val="28"/>
        </w:rPr>
        <w:t>а</w:t>
      </w:r>
      <w:r w:rsidRPr="00F01631">
        <w:rPr>
          <w:rStyle w:val="FontStyle27"/>
          <w:sz w:val="28"/>
          <w:szCs w:val="28"/>
        </w:rPr>
        <w:t xml:space="preserve">ми, аудит и анализ результативности мер по развитию конкуренции являются основой для определения </w:t>
      </w:r>
      <w:proofErr w:type="gramStart"/>
      <w:r w:rsidRPr="00F01631">
        <w:rPr>
          <w:rStyle w:val="FontStyle27"/>
          <w:sz w:val="28"/>
          <w:szCs w:val="28"/>
        </w:rPr>
        <w:t>возможностей улучшения деятельности органа мес</w:t>
      </w:r>
      <w:r w:rsidRPr="00F01631">
        <w:rPr>
          <w:rStyle w:val="FontStyle27"/>
          <w:sz w:val="28"/>
          <w:szCs w:val="28"/>
        </w:rPr>
        <w:t>т</w:t>
      </w:r>
      <w:r w:rsidRPr="00F01631">
        <w:rPr>
          <w:rStyle w:val="FontStyle27"/>
          <w:sz w:val="28"/>
          <w:szCs w:val="28"/>
        </w:rPr>
        <w:t>ного самоуправления</w:t>
      </w:r>
      <w:proofErr w:type="gramEnd"/>
      <w:r w:rsidRPr="00F01631">
        <w:rPr>
          <w:rStyle w:val="FontStyle27"/>
          <w:sz w:val="28"/>
          <w:szCs w:val="28"/>
        </w:rPr>
        <w:t xml:space="preserve"> в сфере содействия развитию конкуренции;</w:t>
      </w:r>
    </w:p>
    <w:p w:rsidR="00493DEB" w:rsidRPr="00F01631" w:rsidRDefault="005C2402" w:rsidP="00493DEB">
      <w:pPr>
        <w:pStyle w:val="Style7"/>
        <w:widowControl/>
        <w:spacing w:line="22" w:lineRule="atLeast"/>
        <w:ind w:firstLine="720"/>
        <w:rPr>
          <w:rStyle w:val="FontStyle27"/>
          <w:sz w:val="28"/>
          <w:szCs w:val="28"/>
        </w:rPr>
      </w:pPr>
      <w:r>
        <w:rPr>
          <w:rStyle w:val="FontStyle27"/>
          <w:sz w:val="28"/>
          <w:szCs w:val="28"/>
        </w:rPr>
        <w:t xml:space="preserve">2) </w:t>
      </w:r>
      <w:r w:rsidR="00493DEB" w:rsidRPr="00F01631">
        <w:rPr>
          <w:rStyle w:val="FontStyle27"/>
          <w:sz w:val="28"/>
          <w:szCs w:val="28"/>
        </w:rPr>
        <w:t>Результатом реализации Стандарта на территории муниципального о</w:t>
      </w:r>
      <w:r w:rsidR="00493DEB" w:rsidRPr="00F01631">
        <w:rPr>
          <w:rStyle w:val="FontStyle27"/>
          <w:sz w:val="28"/>
          <w:szCs w:val="28"/>
        </w:rPr>
        <w:t>б</w:t>
      </w:r>
      <w:r w:rsidR="00493DEB" w:rsidRPr="00F01631">
        <w:rPr>
          <w:rStyle w:val="FontStyle27"/>
          <w:sz w:val="28"/>
          <w:szCs w:val="28"/>
        </w:rPr>
        <w:t>разования город Горячий Ключ является:</w:t>
      </w:r>
    </w:p>
    <w:p w:rsidR="00493DEB" w:rsidRPr="00F01631" w:rsidRDefault="00493DEB" w:rsidP="00493DEB">
      <w:pPr>
        <w:pStyle w:val="Style7"/>
        <w:widowControl/>
        <w:spacing w:line="22" w:lineRule="atLeast"/>
        <w:ind w:firstLine="720"/>
        <w:rPr>
          <w:rStyle w:val="FontStyle27"/>
          <w:sz w:val="28"/>
          <w:szCs w:val="28"/>
        </w:rPr>
      </w:pPr>
      <w:r w:rsidRPr="00F01631">
        <w:rPr>
          <w:rStyle w:val="FontStyle27"/>
          <w:sz w:val="28"/>
          <w:szCs w:val="28"/>
        </w:rPr>
        <w:t>-прозрачность деятельности: органы местного самоуправления обеспеч</w:t>
      </w:r>
      <w:r w:rsidRPr="00F01631">
        <w:rPr>
          <w:rStyle w:val="FontStyle27"/>
          <w:sz w:val="28"/>
          <w:szCs w:val="28"/>
        </w:rPr>
        <w:t>и</w:t>
      </w:r>
      <w:r w:rsidRPr="00F01631">
        <w:rPr>
          <w:rStyle w:val="FontStyle27"/>
          <w:sz w:val="28"/>
          <w:szCs w:val="28"/>
        </w:rPr>
        <w:t>вают открытость и доступность для потребителей и других заинтересованных сторон информации о системе мер, направленных на поддержание конкуре</w:t>
      </w:r>
      <w:r w:rsidRPr="00F01631">
        <w:rPr>
          <w:rStyle w:val="FontStyle27"/>
          <w:sz w:val="28"/>
          <w:szCs w:val="28"/>
        </w:rPr>
        <w:t>н</w:t>
      </w:r>
      <w:r w:rsidRPr="00F01631">
        <w:rPr>
          <w:rStyle w:val="FontStyle27"/>
          <w:sz w:val="28"/>
          <w:szCs w:val="28"/>
        </w:rPr>
        <w:t>ции, процедурах оказания услуг, а также решениях, оказывающих воздействие на общество и экономику;</w:t>
      </w:r>
    </w:p>
    <w:p w:rsidR="00493DEB" w:rsidRPr="00F01631" w:rsidRDefault="00493DEB" w:rsidP="00493DEB">
      <w:pPr>
        <w:pStyle w:val="af3"/>
        <w:spacing w:line="22" w:lineRule="atLeast"/>
        <w:rPr>
          <w:rFonts w:ascii="Times New Roman" w:hAnsi="Times New Roman" w:cs="Times New Roman"/>
          <w:sz w:val="28"/>
          <w:szCs w:val="28"/>
        </w:rPr>
      </w:pPr>
      <w:r w:rsidRPr="00F01631">
        <w:rPr>
          <w:rFonts w:ascii="Times New Roman" w:hAnsi="Times New Roman" w:cs="Times New Roman"/>
          <w:sz w:val="28"/>
          <w:szCs w:val="28"/>
        </w:rPr>
        <w:t xml:space="preserve">         -увеличение доли товарных рынков с развитой конкуренцией;</w:t>
      </w:r>
    </w:p>
    <w:p w:rsidR="00493DEB" w:rsidRPr="00F01631" w:rsidRDefault="00493DEB" w:rsidP="00493DEB">
      <w:pPr>
        <w:pStyle w:val="af3"/>
        <w:spacing w:line="22" w:lineRule="atLeast"/>
        <w:rPr>
          <w:rFonts w:ascii="Times New Roman" w:hAnsi="Times New Roman" w:cs="Times New Roman"/>
          <w:sz w:val="28"/>
          <w:szCs w:val="28"/>
        </w:rPr>
      </w:pPr>
      <w:r w:rsidRPr="00F01631">
        <w:rPr>
          <w:rFonts w:ascii="Times New Roman" w:hAnsi="Times New Roman" w:cs="Times New Roman"/>
          <w:sz w:val="28"/>
          <w:szCs w:val="28"/>
        </w:rPr>
        <w:t xml:space="preserve">         -рост числа участников товарных рынков;</w:t>
      </w:r>
    </w:p>
    <w:p w:rsidR="00493DEB" w:rsidRPr="00F01631" w:rsidRDefault="00493DEB" w:rsidP="00493DEB">
      <w:pPr>
        <w:pStyle w:val="af3"/>
        <w:spacing w:line="22" w:lineRule="atLeast"/>
        <w:rPr>
          <w:rFonts w:ascii="Times New Roman" w:hAnsi="Times New Roman" w:cs="Times New Roman"/>
          <w:sz w:val="28"/>
          <w:szCs w:val="28"/>
        </w:rPr>
      </w:pPr>
      <w:r w:rsidRPr="00F01631">
        <w:rPr>
          <w:rFonts w:ascii="Times New Roman" w:hAnsi="Times New Roman" w:cs="Times New Roman"/>
          <w:sz w:val="28"/>
          <w:szCs w:val="28"/>
        </w:rPr>
        <w:t xml:space="preserve">         -увеличение объемов производства на товарных рынках;</w:t>
      </w:r>
    </w:p>
    <w:p w:rsidR="00493DEB" w:rsidRPr="00F01631" w:rsidRDefault="00493DEB" w:rsidP="00493DEB">
      <w:pPr>
        <w:pStyle w:val="af3"/>
        <w:spacing w:line="22" w:lineRule="atLeast"/>
        <w:rPr>
          <w:rFonts w:ascii="Times New Roman" w:hAnsi="Times New Roman" w:cs="Times New Roman"/>
          <w:sz w:val="28"/>
          <w:szCs w:val="28"/>
        </w:rPr>
      </w:pPr>
      <w:r w:rsidRPr="00F01631">
        <w:rPr>
          <w:rFonts w:ascii="Times New Roman" w:hAnsi="Times New Roman" w:cs="Times New Roman"/>
          <w:sz w:val="28"/>
          <w:szCs w:val="28"/>
        </w:rPr>
        <w:t xml:space="preserve">         -снижение издержек на ведение бизнеса за счет сокращения административных барьеров</w:t>
      </w:r>
      <w:r w:rsidR="005C2402">
        <w:rPr>
          <w:rFonts w:ascii="Times New Roman" w:hAnsi="Times New Roman" w:cs="Times New Roman"/>
          <w:sz w:val="28"/>
          <w:szCs w:val="28"/>
        </w:rPr>
        <w:t>,</w:t>
      </w:r>
      <w:r w:rsidRPr="00F01631">
        <w:rPr>
          <w:rFonts w:ascii="Times New Roman" w:hAnsi="Times New Roman" w:cs="Times New Roman"/>
          <w:sz w:val="28"/>
          <w:szCs w:val="28"/>
        </w:rPr>
        <w:t xml:space="preserve"> повышение инвестиционной, инновационной активности и технологического развития;</w:t>
      </w:r>
    </w:p>
    <w:p w:rsidR="00493DEB" w:rsidRPr="00F01631" w:rsidRDefault="00493DEB" w:rsidP="00493DEB">
      <w:pPr>
        <w:pStyle w:val="af3"/>
        <w:spacing w:line="22" w:lineRule="atLeast"/>
        <w:rPr>
          <w:rFonts w:ascii="Times New Roman" w:hAnsi="Times New Roman" w:cs="Times New Roman"/>
          <w:sz w:val="28"/>
          <w:szCs w:val="28"/>
        </w:rPr>
      </w:pPr>
      <w:r w:rsidRPr="00F01631">
        <w:rPr>
          <w:rFonts w:ascii="Times New Roman" w:hAnsi="Times New Roman" w:cs="Times New Roman"/>
          <w:sz w:val="28"/>
          <w:szCs w:val="28"/>
        </w:rPr>
        <w:t xml:space="preserve">         -обеспечение информационной доступности для субъектов </w:t>
      </w:r>
      <w:r w:rsidRPr="00F01631">
        <w:rPr>
          <w:rFonts w:ascii="Times New Roman" w:hAnsi="Times New Roman" w:cs="Times New Roman"/>
          <w:sz w:val="28"/>
          <w:szCs w:val="28"/>
        </w:rPr>
        <w:lastRenderedPageBreak/>
        <w:t>предпринимательской деятельности;</w:t>
      </w:r>
    </w:p>
    <w:p w:rsidR="00493DEB" w:rsidRPr="00F01631" w:rsidRDefault="00493DEB" w:rsidP="00493DEB">
      <w:pPr>
        <w:pStyle w:val="af3"/>
        <w:spacing w:line="22" w:lineRule="atLeast"/>
        <w:rPr>
          <w:rFonts w:ascii="Times New Roman" w:hAnsi="Times New Roman" w:cs="Times New Roman"/>
          <w:sz w:val="28"/>
          <w:szCs w:val="28"/>
        </w:rPr>
      </w:pPr>
      <w:r w:rsidRPr="00F01631">
        <w:rPr>
          <w:rFonts w:ascii="Times New Roman" w:hAnsi="Times New Roman" w:cs="Times New Roman"/>
          <w:sz w:val="28"/>
          <w:szCs w:val="28"/>
        </w:rPr>
        <w:t xml:space="preserve">         -увеличение числа участников размещения муниципальных заказов;</w:t>
      </w:r>
    </w:p>
    <w:p w:rsidR="00493DEB" w:rsidRPr="00F01631" w:rsidRDefault="00493DEB" w:rsidP="00493DEB">
      <w:pPr>
        <w:pStyle w:val="af3"/>
        <w:spacing w:line="22" w:lineRule="atLeast"/>
        <w:rPr>
          <w:rFonts w:ascii="Times New Roman" w:hAnsi="Times New Roman" w:cs="Times New Roman"/>
          <w:sz w:val="28"/>
          <w:szCs w:val="28"/>
        </w:rPr>
      </w:pPr>
      <w:r w:rsidRPr="00F01631">
        <w:rPr>
          <w:rFonts w:ascii="Times New Roman" w:hAnsi="Times New Roman" w:cs="Times New Roman"/>
          <w:sz w:val="28"/>
          <w:szCs w:val="28"/>
        </w:rPr>
        <w:t xml:space="preserve">         -создание условий для оперативного пресечения фактов недобросовестной конкуренции;</w:t>
      </w:r>
    </w:p>
    <w:p w:rsidR="00493DEB" w:rsidRPr="00F01631" w:rsidRDefault="00493DEB" w:rsidP="00493DEB">
      <w:pPr>
        <w:pStyle w:val="af3"/>
        <w:spacing w:line="22" w:lineRule="atLeast"/>
        <w:rPr>
          <w:rFonts w:ascii="Times New Roman" w:hAnsi="Times New Roman" w:cs="Times New Roman"/>
          <w:sz w:val="28"/>
          <w:szCs w:val="28"/>
        </w:rPr>
      </w:pPr>
      <w:r w:rsidRPr="00F01631">
        <w:rPr>
          <w:rFonts w:ascii="Times New Roman" w:hAnsi="Times New Roman" w:cs="Times New Roman"/>
          <w:sz w:val="28"/>
          <w:szCs w:val="28"/>
        </w:rPr>
        <w:t xml:space="preserve">         -повышение конкурентоспособности субъектов малого и среднего предпринимательства.</w:t>
      </w:r>
    </w:p>
    <w:p w:rsidR="00493DEB" w:rsidRPr="00F01631" w:rsidRDefault="00493DEB" w:rsidP="00493DEB">
      <w:pPr>
        <w:spacing w:after="0" w:line="22" w:lineRule="atLeast"/>
        <w:rPr>
          <w:rFonts w:ascii="Times New Roman" w:hAnsi="Times New Roman"/>
          <w:b/>
          <w:color w:val="FF0000"/>
          <w:sz w:val="32"/>
          <w:szCs w:val="32"/>
        </w:rPr>
      </w:pPr>
    </w:p>
    <w:p w:rsidR="00493DEB" w:rsidRPr="00F01631" w:rsidRDefault="00493DEB" w:rsidP="008F24B7">
      <w:pPr>
        <w:spacing w:after="0"/>
        <w:jc w:val="both"/>
        <w:rPr>
          <w:rFonts w:ascii="Times New Roman" w:hAnsi="Times New Roman"/>
          <w:b/>
          <w:color w:val="FF0000"/>
          <w:sz w:val="28"/>
          <w:szCs w:val="28"/>
        </w:rPr>
      </w:pPr>
    </w:p>
    <w:sectPr w:rsidR="00493DEB" w:rsidRPr="00F01631" w:rsidSect="0079280B">
      <w:headerReference w:type="default" r:id="rId65"/>
      <w:pgSz w:w="11906" w:h="16838"/>
      <w:pgMar w:top="851" w:right="567" w:bottom="709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86840" w:rsidRDefault="00C86840" w:rsidP="001640F7">
      <w:pPr>
        <w:spacing w:after="0" w:line="240" w:lineRule="auto"/>
      </w:pPr>
      <w:r>
        <w:separator/>
      </w:r>
    </w:p>
  </w:endnote>
  <w:endnote w:type="continuationSeparator" w:id="0">
    <w:p w:rsidR="00C86840" w:rsidRDefault="00C86840" w:rsidP="001640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dale Sans UI">
    <w:charset w:val="00"/>
    <w:family w:val="auto"/>
    <w:pitch w:val="variable"/>
    <w:sig w:usb0="00000000" w:usb1="00000000" w:usb2="00000000" w:usb3="00000000" w:csb0="00000000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86840" w:rsidRDefault="00C86840" w:rsidP="001640F7">
      <w:pPr>
        <w:spacing w:after="0" w:line="240" w:lineRule="auto"/>
      </w:pPr>
      <w:r>
        <w:separator/>
      </w:r>
    </w:p>
  </w:footnote>
  <w:footnote w:type="continuationSeparator" w:id="0">
    <w:p w:rsidR="00C86840" w:rsidRDefault="00C86840" w:rsidP="001640F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6840" w:rsidRPr="008F24B7" w:rsidRDefault="00C86840">
    <w:pPr>
      <w:pStyle w:val="a4"/>
      <w:jc w:val="center"/>
      <w:rPr>
        <w:rFonts w:ascii="Times New Roman" w:hAnsi="Times New Roman"/>
      </w:rPr>
    </w:pPr>
    <w:r w:rsidRPr="008F24B7">
      <w:rPr>
        <w:rFonts w:ascii="Times New Roman" w:hAnsi="Times New Roman"/>
      </w:rPr>
      <w:fldChar w:fldCharType="begin"/>
    </w:r>
    <w:r w:rsidRPr="008F24B7">
      <w:rPr>
        <w:rFonts w:ascii="Times New Roman" w:hAnsi="Times New Roman"/>
      </w:rPr>
      <w:instrText>PAGE   \* MERGEFORMAT</w:instrText>
    </w:r>
    <w:r w:rsidRPr="008F24B7">
      <w:rPr>
        <w:rFonts w:ascii="Times New Roman" w:hAnsi="Times New Roman"/>
      </w:rPr>
      <w:fldChar w:fldCharType="separate"/>
    </w:r>
    <w:r w:rsidR="00A35752">
      <w:rPr>
        <w:rFonts w:ascii="Times New Roman" w:hAnsi="Times New Roman"/>
        <w:noProof/>
      </w:rPr>
      <w:t>2</w:t>
    </w:r>
    <w:r w:rsidRPr="008F24B7">
      <w:rPr>
        <w:rFonts w:ascii="Times New Roman" w:hAnsi="Times New Roman"/>
      </w:rPr>
      <w:fldChar w:fldCharType="end"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F0178E"/>
    <w:multiLevelType w:val="hybridMultilevel"/>
    <w:tmpl w:val="C14C1CF8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06727591"/>
    <w:multiLevelType w:val="hybridMultilevel"/>
    <w:tmpl w:val="97C02EF8"/>
    <w:lvl w:ilvl="0" w:tplc="04190011">
      <w:start w:val="3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8B6F8E"/>
    <w:multiLevelType w:val="hybridMultilevel"/>
    <w:tmpl w:val="1B7CE0BE"/>
    <w:lvl w:ilvl="0" w:tplc="64161D52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0C1D61F2"/>
    <w:multiLevelType w:val="hybridMultilevel"/>
    <w:tmpl w:val="B1606298"/>
    <w:lvl w:ilvl="0" w:tplc="04190011">
      <w:start w:val="1"/>
      <w:numFmt w:val="decimal"/>
      <w:lvlText w:val="%1)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4">
    <w:nsid w:val="0DC27080"/>
    <w:multiLevelType w:val="multilevel"/>
    <w:tmpl w:val="70ACFE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4B46FEC"/>
    <w:multiLevelType w:val="multilevel"/>
    <w:tmpl w:val="FA86A7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58F3B9F"/>
    <w:multiLevelType w:val="multilevel"/>
    <w:tmpl w:val="1BF29D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6F608DB"/>
    <w:multiLevelType w:val="multilevel"/>
    <w:tmpl w:val="AF2A504A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34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516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32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050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-2886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-23052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-16880" w:hanging="2160"/>
      </w:pPr>
      <w:rPr>
        <w:rFonts w:hint="default"/>
      </w:rPr>
    </w:lvl>
  </w:abstractNum>
  <w:abstractNum w:abstractNumId="8">
    <w:nsid w:val="18940AC9"/>
    <w:multiLevelType w:val="multilevel"/>
    <w:tmpl w:val="EE4A11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92138E4"/>
    <w:multiLevelType w:val="multilevel"/>
    <w:tmpl w:val="6786EEF4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  <w:color w:val="auto"/>
      </w:rPr>
    </w:lvl>
    <w:lvl w:ilvl="1">
      <w:start w:val="1"/>
      <w:numFmt w:val="decimal"/>
      <w:isLgl/>
      <w:lvlText w:val="%1.%2."/>
      <w:lvlJc w:val="left"/>
      <w:pPr>
        <w:ind w:left="1572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8" w:hanging="2160"/>
      </w:pPr>
      <w:rPr>
        <w:rFonts w:hint="default"/>
      </w:rPr>
    </w:lvl>
  </w:abstractNum>
  <w:abstractNum w:abstractNumId="10">
    <w:nsid w:val="1CB8761E"/>
    <w:multiLevelType w:val="hybridMultilevel"/>
    <w:tmpl w:val="B21C71C4"/>
    <w:lvl w:ilvl="0" w:tplc="5644F97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22AD02FF"/>
    <w:multiLevelType w:val="multilevel"/>
    <w:tmpl w:val="FAC4E180"/>
    <w:lvl w:ilvl="0">
      <w:start w:val="3"/>
      <w:numFmt w:val="decimal"/>
      <w:suff w:val="space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53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99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48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6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11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61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74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1240" w:hanging="2160"/>
      </w:pPr>
      <w:rPr>
        <w:rFonts w:hint="default"/>
      </w:rPr>
    </w:lvl>
  </w:abstractNum>
  <w:abstractNum w:abstractNumId="12">
    <w:nsid w:val="2A107436"/>
    <w:multiLevelType w:val="multilevel"/>
    <w:tmpl w:val="16AABAFC"/>
    <w:lvl w:ilvl="0">
      <w:start w:val="1"/>
      <w:numFmt w:val="decimal"/>
      <w:lvlText w:val="%1."/>
      <w:lvlJc w:val="left"/>
      <w:pPr>
        <w:ind w:left="1070" w:hanging="360"/>
      </w:pPr>
      <w:rPr>
        <w:rFonts w:hint="default"/>
        <w:color w:val="auto"/>
      </w:rPr>
    </w:lvl>
    <w:lvl w:ilvl="1">
      <w:start w:val="1"/>
      <w:numFmt w:val="decimal"/>
      <w:isLgl/>
      <w:lvlText w:val="%1.%2."/>
      <w:lvlJc w:val="left"/>
      <w:pPr>
        <w:ind w:left="1855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8" w:hanging="2160"/>
      </w:pPr>
      <w:rPr>
        <w:rFonts w:hint="default"/>
      </w:rPr>
    </w:lvl>
  </w:abstractNum>
  <w:abstractNum w:abstractNumId="13">
    <w:nsid w:val="2ACC0A2C"/>
    <w:multiLevelType w:val="multilevel"/>
    <w:tmpl w:val="D9CA9F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C5B5B08"/>
    <w:multiLevelType w:val="hybridMultilevel"/>
    <w:tmpl w:val="9940AB28"/>
    <w:lvl w:ilvl="0" w:tplc="A33CC2DE">
      <w:start w:val="1"/>
      <w:numFmt w:val="decimal"/>
      <w:lvlText w:val="%1)"/>
      <w:lvlJc w:val="left"/>
      <w:pPr>
        <w:ind w:left="72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2E70643"/>
    <w:multiLevelType w:val="multilevel"/>
    <w:tmpl w:val="AECE7F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33561811"/>
    <w:multiLevelType w:val="multilevel"/>
    <w:tmpl w:val="E19E18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35856FE6"/>
    <w:multiLevelType w:val="multilevel"/>
    <w:tmpl w:val="C0DA0D4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93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14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71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92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4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906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027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1848" w:hanging="2160"/>
      </w:pPr>
      <w:rPr>
        <w:rFonts w:hint="default"/>
      </w:rPr>
    </w:lvl>
  </w:abstractNum>
  <w:abstractNum w:abstractNumId="18">
    <w:nsid w:val="41E06136"/>
    <w:multiLevelType w:val="hybridMultilevel"/>
    <w:tmpl w:val="40BCEBF8"/>
    <w:lvl w:ilvl="0" w:tplc="47F6FEB6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9">
    <w:nsid w:val="43D50404"/>
    <w:multiLevelType w:val="multilevel"/>
    <w:tmpl w:val="D0E6AA5A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5" w:hanging="375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285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28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3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78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84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27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704" w:hanging="2160"/>
      </w:pPr>
      <w:rPr>
        <w:rFonts w:hint="default"/>
      </w:rPr>
    </w:lvl>
  </w:abstractNum>
  <w:abstractNum w:abstractNumId="20">
    <w:nsid w:val="47096B16"/>
    <w:multiLevelType w:val="multilevel"/>
    <w:tmpl w:val="9C9A31EE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3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5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28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3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78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84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27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704" w:hanging="2160"/>
      </w:pPr>
      <w:rPr>
        <w:rFonts w:hint="default"/>
      </w:rPr>
    </w:lvl>
  </w:abstractNum>
  <w:abstractNum w:abstractNumId="21">
    <w:nsid w:val="4E9A27F7"/>
    <w:multiLevelType w:val="multilevel"/>
    <w:tmpl w:val="D14CD294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85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99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48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6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11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61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74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1240" w:hanging="2160"/>
      </w:pPr>
      <w:rPr>
        <w:rFonts w:hint="default"/>
      </w:rPr>
    </w:lvl>
  </w:abstractNum>
  <w:abstractNum w:abstractNumId="22">
    <w:nsid w:val="512129AF"/>
    <w:multiLevelType w:val="hybridMultilevel"/>
    <w:tmpl w:val="CA165D86"/>
    <w:lvl w:ilvl="0" w:tplc="55A279AA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16146C8"/>
    <w:multiLevelType w:val="multilevel"/>
    <w:tmpl w:val="6316B6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52FB2C12"/>
    <w:multiLevelType w:val="hybridMultilevel"/>
    <w:tmpl w:val="7A9E7E50"/>
    <w:lvl w:ilvl="0" w:tplc="52BEB31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5">
    <w:nsid w:val="580D33E7"/>
    <w:multiLevelType w:val="multilevel"/>
    <w:tmpl w:val="05141A2C"/>
    <w:lvl w:ilvl="0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3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3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9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5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5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10" w:hanging="1800"/>
      </w:pPr>
      <w:rPr>
        <w:rFonts w:hint="default"/>
      </w:rPr>
    </w:lvl>
  </w:abstractNum>
  <w:abstractNum w:abstractNumId="26">
    <w:nsid w:val="5FD40911"/>
    <w:multiLevelType w:val="multilevel"/>
    <w:tmpl w:val="BFACE326"/>
    <w:lvl w:ilvl="0">
      <w:start w:val="1"/>
      <w:numFmt w:val="decimal"/>
      <w:lvlText w:val="%1."/>
      <w:lvlJc w:val="left"/>
      <w:pPr>
        <w:ind w:left="1070" w:hanging="360"/>
      </w:pPr>
      <w:rPr>
        <w:rFonts w:hint="default"/>
        <w:color w:val="auto"/>
      </w:rPr>
    </w:lvl>
    <w:lvl w:ilvl="1">
      <w:start w:val="1"/>
      <w:numFmt w:val="decimal"/>
      <w:isLgl/>
      <w:lvlText w:val="%1.%2."/>
      <w:lvlJc w:val="left"/>
      <w:pPr>
        <w:ind w:left="1855" w:hanging="7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8" w:hanging="2160"/>
      </w:pPr>
      <w:rPr>
        <w:rFonts w:hint="default"/>
      </w:rPr>
    </w:lvl>
  </w:abstractNum>
  <w:abstractNum w:abstractNumId="27">
    <w:nsid w:val="603C35D5"/>
    <w:multiLevelType w:val="multilevel"/>
    <w:tmpl w:val="EFC0473E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27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2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36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8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70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55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764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976" w:hanging="2160"/>
      </w:pPr>
      <w:rPr>
        <w:rFonts w:hint="default"/>
      </w:rPr>
    </w:lvl>
  </w:abstractNum>
  <w:abstractNum w:abstractNumId="28">
    <w:nsid w:val="68D50B72"/>
    <w:multiLevelType w:val="hybridMultilevel"/>
    <w:tmpl w:val="45CE5C4A"/>
    <w:lvl w:ilvl="0" w:tplc="1688D58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9">
    <w:nsid w:val="6BDE64BE"/>
    <w:multiLevelType w:val="hybridMultilevel"/>
    <w:tmpl w:val="00D8DCC8"/>
    <w:lvl w:ilvl="0" w:tplc="F708767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0">
    <w:nsid w:val="6F5610C3"/>
    <w:multiLevelType w:val="multilevel"/>
    <w:tmpl w:val="BAD62CA6"/>
    <w:lvl w:ilvl="0">
      <w:start w:val="1"/>
      <w:numFmt w:val="decimal"/>
      <w:lvlText w:val="%1."/>
      <w:lvlJc w:val="left"/>
      <w:pPr>
        <w:ind w:left="1070" w:hanging="360"/>
      </w:pPr>
      <w:rPr>
        <w:rFonts w:hint="default"/>
        <w:color w:val="auto"/>
      </w:rPr>
    </w:lvl>
    <w:lvl w:ilvl="1">
      <w:start w:val="1"/>
      <w:numFmt w:val="decimal"/>
      <w:isLgl/>
      <w:lvlText w:val="%1.%2."/>
      <w:lvlJc w:val="left"/>
      <w:pPr>
        <w:ind w:left="1855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8" w:hanging="2160"/>
      </w:pPr>
      <w:rPr>
        <w:rFonts w:hint="default"/>
      </w:rPr>
    </w:lvl>
  </w:abstractNum>
  <w:abstractNum w:abstractNumId="31">
    <w:nsid w:val="768F12CE"/>
    <w:multiLevelType w:val="hybridMultilevel"/>
    <w:tmpl w:val="F07EAE18"/>
    <w:lvl w:ilvl="0" w:tplc="499C6B18">
      <w:start w:val="1"/>
      <w:numFmt w:val="decimal"/>
      <w:lvlText w:val="%1."/>
      <w:lvlJc w:val="left"/>
      <w:pPr>
        <w:ind w:left="11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3" w:hanging="360"/>
      </w:pPr>
    </w:lvl>
    <w:lvl w:ilvl="2" w:tplc="0419001B" w:tentative="1">
      <w:start w:val="1"/>
      <w:numFmt w:val="lowerRoman"/>
      <w:lvlText w:val="%3."/>
      <w:lvlJc w:val="right"/>
      <w:pPr>
        <w:ind w:left="2583" w:hanging="180"/>
      </w:pPr>
    </w:lvl>
    <w:lvl w:ilvl="3" w:tplc="0419000F" w:tentative="1">
      <w:start w:val="1"/>
      <w:numFmt w:val="decimal"/>
      <w:lvlText w:val="%4."/>
      <w:lvlJc w:val="left"/>
      <w:pPr>
        <w:ind w:left="3303" w:hanging="360"/>
      </w:pPr>
    </w:lvl>
    <w:lvl w:ilvl="4" w:tplc="04190019" w:tentative="1">
      <w:start w:val="1"/>
      <w:numFmt w:val="lowerLetter"/>
      <w:lvlText w:val="%5."/>
      <w:lvlJc w:val="left"/>
      <w:pPr>
        <w:ind w:left="4023" w:hanging="360"/>
      </w:pPr>
    </w:lvl>
    <w:lvl w:ilvl="5" w:tplc="0419001B" w:tentative="1">
      <w:start w:val="1"/>
      <w:numFmt w:val="lowerRoman"/>
      <w:lvlText w:val="%6."/>
      <w:lvlJc w:val="right"/>
      <w:pPr>
        <w:ind w:left="4743" w:hanging="180"/>
      </w:pPr>
    </w:lvl>
    <w:lvl w:ilvl="6" w:tplc="0419000F" w:tentative="1">
      <w:start w:val="1"/>
      <w:numFmt w:val="decimal"/>
      <w:lvlText w:val="%7."/>
      <w:lvlJc w:val="left"/>
      <w:pPr>
        <w:ind w:left="5463" w:hanging="360"/>
      </w:pPr>
    </w:lvl>
    <w:lvl w:ilvl="7" w:tplc="04190019" w:tentative="1">
      <w:start w:val="1"/>
      <w:numFmt w:val="lowerLetter"/>
      <w:lvlText w:val="%8."/>
      <w:lvlJc w:val="left"/>
      <w:pPr>
        <w:ind w:left="6183" w:hanging="360"/>
      </w:pPr>
    </w:lvl>
    <w:lvl w:ilvl="8" w:tplc="0419001B" w:tentative="1">
      <w:start w:val="1"/>
      <w:numFmt w:val="lowerRoman"/>
      <w:lvlText w:val="%9."/>
      <w:lvlJc w:val="right"/>
      <w:pPr>
        <w:ind w:left="6903" w:hanging="180"/>
      </w:pPr>
    </w:lvl>
  </w:abstractNum>
  <w:abstractNum w:abstractNumId="32">
    <w:nsid w:val="77A37FCC"/>
    <w:multiLevelType w:val="hybridMultilevel"/>
    <w:tmpl w:val="85D847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80A6A73"/>
    <w:multiLevelType w:val="hybridMultilevel"/>
    <w:tmpl w:val="2646AC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5"/>
  </w:num>
  <w:num w:numId="3">
    <w:abstractNumId w:val="23"/>
  </w:num>
  <w:num w:numId="4">
    <w:abstractNumId w:val="15"/>
  </w:num>
  <w:num w:numId="5">
    <w:abstractNumId w:val="6"/>
  </w:num>
  <w:num w:numId="6">
    <w:abstractNumId w:val="19"/>
  </w:num>
  <w:num w:numId="7">
    <w:abstractNumId w:val="9"/>
  </w:num>
  <w:num w:numId="8">
    <w:abstractNumId w:val="20"/>
  </w:num>
  <w:num w:numId="9">
    <w:abstractNumId w:val="27"/>
  </w:num>
  <w:num w:numId="10">
    <w:abstractNumId w:val="12"/>
  </w:num>
  <w:num w:numId="11">
    <w:abstractNumId w:val="30"/>
  </w:num>
  <w:num w:numId="12">
    <w:abstractNumId w:val="21"/>
  </w:num>
  <w:num w:numId="13">
    <w:abstractNumId w:val="11"/>
  </w:num>
  <w:num w:numId="14">
    <w:abstractNumId w:val="7"/>
  </w:num>
  <w:num w:numId="15">
    <w:abstractNumId w:val="25"/>
  </w:num>
  <w:num w:numId="16">
    <w:abstractNumId w:val="33"/>
  </w:num>
  <w:num w:numId="17">
    <w:abstractNumId w:val="0"/>
  </w:num>
  <w:num w:numId="18">
    <w:abstractNumId w:val="2"/>
  </w:num>
  <w:num w:numId="19">
    <w:abstractNumId w:val="8"/>
  </w:num>
  <w:num w:numId="20">
    <w:abstractNumId w:val="16"/>
  </w:num>
  <w:num w:numId="21">
    <w:abstractNumId w:val="31"/>
  </w:num>
  <w:num w:numId="22">
    <w:abstractNumId w:val="17"/>
  </w:num>
  <w:num w:numId="23">
    <w:abstractNumId w:val="22"/>
  </w:num>
  <w:num w:numId="24">
    <w:abstractNumId w:val="29"/>
  </w:num>
  <w:num w:numId="25">
    <w:abstractNumId w:val="3"/>
  </w:num>
  <w:num w:numId="26">
    <w:abstractNumId w:val="10"/>
  </w:num>
  <w:num w:numId="27">
    <w:abstractNumId w:val="4"/>
  </w:num>
  <w:num w:numId="28">
    <w:abstractNumId w:val="13"/>
  </w:num>
  <w:num w:numId="29">
    <w:abstractNumId w:val="18"/>
  </w:num>
  <w:num w:numId="30">
    <w:abstractNumId w:val="24"/>
  </w:num>
  <w:num w:numId="31">
    <w:abstractNumId w:val="28"/>
  </w:num>
  <w:num w:numId="32">
    <w:abstractNumId w:val="1"/>
  </w:num>
  <w:num w:numId="33">
    <w:abstractNumId w:val="14"/>
  </w:num>
  <w:num w:numId="3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3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drawingGridHorizontalSpacing w:val="110"/>
  <w:displayHorizontalDrawingGridEvery w:val="2"/>
  <w:characterSpacingControl w:val="doNotCompress"/>
  <w:hdrShapeDefaults>
    <o:shapedefaults v:ext="edit" spidmax="5121"/>
  </w:hdrShapeDefaults>
  <w:footnotePr>
    <w:footnote w:id="-1"/>
    <w:footnote w:id="0"/>
  </w:footnotePr>
  <w:endnotePr>
    <w:endnote w:id="-1"/>
    <w:endnote w:id="0"/>
  </w:endnotePr>
  <w:compat/>
  <w:rsids>
    <w:rsidRoot w:val="00020090"/>
    <w:rsid w:val="00001F82"/>
    <w:rsid w:val="00004EDD"/>
    <w:rsid w:val="0000505C"/>
    <w:rsid w:val="00007D3C"/>
    <w:rsid w:val="00011D88"/>
    <w:rsid w:val="00011FDE"/>
    <w:rsid w:val="000123F7"/>
    <w:rsid w:val="000129CA"/>
    <w:rsid w:val="00013BD9"/>
    <w:rsid w:val="00014552"/>
    <w:rsid w:val="00014F40"/>
    <w:rsid w:val="00016746"/>
    <w:rsid w:val="00017702"/>
    <w:rsid w:val="00017740"/>
    <w:rsid w:val="00020090"/>
    <w:rsid w:val="00020387"/>
    <w:rsid w:val="00020B03"/>
    <w:rsid w:val="00020B1F"/>
    <w:rsid w:val="0002172B"/>
    <w:rsid w:val="000232ED"/>
    <w:rsid w:val="00025711"/>
    <w:rsid w:val="00026578"/>
    <w:rsid w:val="0003119D"/>
    <w:rsid w:val="00032175"/>
    <w:rsid w:val="000335F1"/>
    <w:rsid w:val="00034891"/>
    <w:rsid w:val="00034D92"/>
    <w:rsid w:val="0003541C"/>
    <w:rsid w:val="00044457"/>
    <w:rsid w:val="00045DE4"/>
    <w:rsid w:val="00046897"/>
    <w:rsid w:val="000478F1"/>
    <w:rsid w:val="00051825"/>
    <w:rsid w:val="00052CCF"/>
    <w:rsid w:val="00054DFD"/>
    <w:rsid w:val="000555BE"/>
    <w:rsid w:val="00057793"/>
    <w:rsid w:val="0006120A"/>
    <w:rsid w:val="00062ED5"/>
    <w:rsid w:val="00064F93"/>
    <w:rsid w:val="000650C5"/>
    <w:rsid w:val="0006559A"/>
    <w:rsid w:val="00067A1B"/>
    <w:rsid w:val="00073620"/>
    <w:rsid w:val="00074C2D"/>
    <w:rsid w:val="0008269D"/>
    <w:rsid w:val="00084A93"/>
    <w:rsid w:val="0008507A"/>
    <w:rsid w:val="00091F19"/>
    <w:rsid w:val="00094598"/>
    <w:rsid w:val="00095766"/>
    <w:rsid w:val="000B0094"/>
    <w:rsid w:val="000B230E"/>
    <w:rsid w:val="000B2607"/>
    <w:rsid w:val="000B4D70"/>
    <w:rsid w:val="000C04E2"/>
    <w:rsid w:val="000C55F9"/>
    <w:rsid w:val="000C5CE8"/>
    <w:rsid w:val="000C7FF3"/>
    <w:rsid w:val="000D23FD"/>
    <w:rsid w:val="000D4D48"/>
    <w:rsid w:val="000D544A"/>
    <w:rsid w:val="000D6237"/>
    <w:rsid w:val="000D63A2"/>
    <w:rsid w:val="000D7EA6"/>
    <w:rsid w:val="000D7EAA"/>
    <w:rsid w:val="000E2E79"/>
    <w:rsid w:val="000E3B79"/>
    <w:rsid w:val="000E7E22"/>
    <w:rsid w:val="000F11C6"/>
    <w:rsid w:val="000F1725"/>
    <w:rsid w:val="000F5530"/>
    <w:rsid w:val="001003EE"/>
    <w:rsid w:val="00102AAC"/>
    <w:rsid w:val="00103A9C"/>
    <w:rsid w:val="00104CD2"/>
    <w:rsid w:val="001057BD"/>
    <w:rsid w:val="00107DAA"/>
    <w:rsid w:val="00111A44"/>
    <w:rsid w:val="00112C25"/>
    <w:rsid w:val="00113403"/>
    <w:rsid w:val="0011659F"/>
    <w:rsid w:val="0012205D"/>
    <w:rsid w:val="0012286B"/>
    <w:rsid w:val="001251C5"/>
    <w:rsid w:val="001258E7"/>
    <w:rsid w:val="00126266"/>
    <w:rsid w:val="00133E14"/>
    <w:rsid w:val="00137D96"/>
    <w:rsid w:val="0014208D"/>
    <w:rsid w:val="0015307E"/>
    <w:rsid w:val="00153113"/>
    <w:rsid w:val="00153AC7"/>
    <w:rsid w:val="00156184"/>
    <w:rsid w:val="001563F0"/>
    <w:rsid w:val="00160C6E"/>
    <w:rsid w:val="00162A89"/>
    <w:rsid w:val="001640F7"/>
    <w:rsid w:val="00165E1C"/>
    <w:rsid w:val="00166B97"/>
    <w:rsid w:val="00166C3F"/>
    <w:rsid w:val="00167B0D"/>
    <w:rsid w:val="00171144"/>
    <w:rsid w:val="001712E7"/>
    <w:rsid w:val="00174E2D"/>
    <w:rsid w:val="0017649F"/>
    <w:rsid w:val="00177D63"/>
    <w:rsid w:val="0018043B"/>
    <w:rsid w:val="001823CC"/>
    <w:rsid w:val="001828F8"/>
    <w:rsid w:val="001859D1"/>
    <w:rsid w:val="00190796"/>
    <w:rsid w:val="001944CC"/>
    <w:rsid w:val="00195FB0"/>
    <w:rsid w:val="00196E0D"/>
    <w:rsid w:val="001A1572"/>
    <w:rsid w:val="001A6122"/>
    <w:rsid w:val="001C6076"/>
    <w:rsid w:val="001C6D2B"/>
    <w:rsid w:val="001D54CC"/>
    <w:rsid w:val="001D5F6D"/>
    <w:rsid w:val="001D5FDB"/>
    <w:rsid w:val="001E0698"/>
    <w:rsid w:val="001E1534"/>
    <w:rsid w:val="001E24EE"/>
    <w:rsid w:val="001E2F88"/>
    <w:rsid w:val="001E32CF"/>
    <w:rsid w:val="001E3954"/>
    <w:rsid w:val="001E4283"/>
    <w:rsid w:val="001E442E"/>
    <w:rsid w:val="001E5154"/>
    <w:rsid w:val="001F48AF"/>
    <w:rsid w:val="001F7EDB"/>
    <w:rsid w:val="00200B1C"/>
    <w:rsid w:val="002016B4"/>
    <w:rsid w:val="002023D9"/>
    <w:rsid w:val="00204BE3"/>
    <w:rsid w:val="00205A73"/>
    <w:rsid w:val="002107F3"/>
    <w:rsid w:val="002126BC"/>
    <w:rsid w:val="0021304D"/>
    <w:rsid w:val="00214BF5"/>
    <w:rsid w:val="00215069"/>
    <w:rsid w:val="00215C59"/>
    <w:rsid w:val="00215E41"/>
    <w:rsid w:val="002229C6"/>
    <w:rsid w:val="00222E75"/>
    <w:rsid w:val="002256A7"/>
    <w:rsid w:val="00225F31"/>
    <w:rsid w:val="00226BA5"/>
    <w:rsid w:val="002277FA"/>
    <w:rsid w:val="002302BE"/>
    <w:rsid w:val="00230A02"/>
    <w:rsid w:val="002310A2"/>
    <w:rsid w:val="002323E9"/>
    <w:rsid w:val="00241023"/>
    <w:rsid w:val="0024258F"/>
    <w:rsid w:val="002430F5"/>
    <w:rsid w:val="00247632"/>
    <w:rsid w:val="0025053C"/>
    <w:rsid w:val="0025378C"/>
    <w:rsid w:val="00256FFB"/>
    <w:rsid w:val="00257762"/>
    <w:rsid w:val="00263E37"/>
    <w:rsid w:val="00265C3A"/>
    <w:rsid w:val="00267D43"/>
    <w:rsid w:val="00271DC5"/>
    <w:rsid w:val="00275528"/>
    <w:rsid w:val="00275F81"/>
    <w:rsid w:val="002804C6"/>
    <w:rsid w:val="00282E8B"/>
    <w:rsid w:val="00283964"/>
    <w:rsid w:val="00285A59"/>
    <w:rsid w:val="002957E6"/>
    <w:rsid w:val="00295CF7"/>
    <w:rsid w:val="00296124"/>
    <w:rsid w:val="002A01C4"/>
    <w:rsid w:val="002A0599"/>
    <w:rsid w:val="002A073C"/>
    <w:rsid w:val="002A3D79"/>
    <w:rsid w:val="002A4D84"/>
    <w:rsid w:val="002A4D8A"/>
    <w:rsid w:val="002A51D6"/>
    <w:rsid w:val="002A79BE"/>
    <w:rsid w:val="002B3224"/>
    <w:rsid w:val="002B6738"/>
    <w:rsid w:val="002B6AEF"/>
    <w:rsid w:val="002B762C"/>
    <w:rsid w:val="002C2786"/>
    <w:rsid w:val="002C2CE0"/>
    <w:rsid w:val="002C3518"/>
    <w:rsid w:val="002C40BB"/>
    <w:rsid w:val="002C4AEC"/>
    <w:rsid w:val="002C6A04"/>
    <w:rsid w:val="002C6B6B"/>
    <w:rsid w:val="002D0866"/>
    <w:rsid w:val="002D2F74"/>
    <w:rsid w:val="002D3935"/>
    <w:rsid w:val="002E261B"/>
    <w:rsid w:val="002E5440"/>
    <w:rsid w:val="002F1BB6"/>
    <w:rsid w:val="002F2201"/>
    <w:rsid w:val="002F4CF3"/>
    <w:rsid w:val="002F745E"/>
    <w:rsid w:val="002F7E00"/>
    <w:rsid w:val="00300E49"/>
    <w:rsid w:val="00300F61"/>
    <w:rsid w:val="00304149"/>
    <w:rsid w:val="00305287"/>
    <w:rsid w:val="00307120"/>
    <w:rsid w:val="00307916"/>
    <w:rsid w:val="00314C4F"/>
    <w:rsid w:val="003202D7"/>
    <w:rsid w:val="00320B87"/>
    <w:rsid w:val="003313D2"/>
    <w:rsid w:val="00342DFD"/>
    <w:rsid w:val="00342FA2"/>
    <w:rsid w:val="003441E8"/>
    <w:rsid w:val="00345FC3"/>
    <w:rsid w:val="00347523"/>
    <w:rsid w:val="0035075C"/>
    <w:rsid w:val="003535A9"/>
    <w:rsid w:val="00354654"/>
    <w:rsid w:val="00354728"/>
    <w:rsid w:val="003565C0"/>
    <w:rsid w:val="003651FC"/>
    <w:rsid w:val="00365F10"/>
    <w:rsid w:val="00370816"/>
    <w:rsid w:val="00371E44"/>
    <w:rsid w:val="00374986"/>
    <w:rsid w:val="00374D04"/>
    <w:rsid w:val="00374F39"/>
    <w:rsid w:val="00377C6A"/>
    <w:rsid w:val="00377D76"/>
    <w:rsid w:val="00381D59"/>
    <w:rsid w:val="003831B8"/>
    <w:rsid w:val="003834B6"/>
    <w:rsid w:val="00384888"/>
    <w:rsid w:val="00386AFB"/>
    <w:rsid w:val="003871DB"/>
    <w:rsid w:val="00391628"/>
    <w:rsid w:val="00393BB7"/>
    <w:rsid w:val="0039466C"/>
    <w:rsid w:val="003959C1"/>
    <w:rsid w:val="003974CB"/>
    <w:rsid w:val="003A2D8B"/>
    <w:rsid w:val="003A3A01"/>
    <w:rsid w:val="003A6081"/>
    <w:rsid w:val="003B0777"/>
    <w:rsid w:val="003B1AEC"/>
    <w:rsid w:val="003B5284"/>
    <w:rsid w:val="003B750C"/>
    <w:rsid w:val="003C000F"/>
    <w:rsid w:val="003C1A0D"/>
    <w:rsid w:val="003C3D31"/>
    <w:rsid w:val="003C4A4E"/>
    <w:rsid w:val="003C4F80"/>
    <w:rsid w:val="003C5E5A"/>
    <w:rsid w:val="003D1C44"/>
    <w:rsid w:val="003D4F46"/>
    <w:rsid w:val="003D50B2"/>
    <w:rsid w:val="003D6196"/>
    <w:rsid w:val="003E0B45"/>
    <w:rsid w:val="003E15A1"/>
    <w:rsid w:val="003E20AF"/>
    <w:rsid w:val="003E296C"/>
    <w:rsid w:val="003E3CDD"/>
    <w:rsid w:val="003E41DC"/>
    <w:rsid w:val="003E6510"/>
    <w:rsid w:val="003E73B8"/>
    <w:rsid w:val="003F02CC"/>
    <w:rsid w:val="003F22F5"/>
    <w:rsid w:val="003F2781"/>
    <w:rsid w:val="003F2DCC"/>
    <w:rsid w:val="00400193"/>
    <w:rsid w:val="00404D0A"/>
    <w:rsid w:val="0040611F"/>
    <w:rsid w:val="0040704E"/>
    <w:rsid w:val="00416F10"/>
    <w:rsid w:val="0041782C"/>
    <w:rsid w:val="0042289C"/>
    <w:rsid w:val="00434932"/>
    <w:rsid w:val="0044112B"/>
    <w:rsid w:val="00444569"/>
    <w:rsid w:val="00451938"/>
    <w:rsid w:val="0045345B"/>
    <w:rsid w:val="004535A4"/>
    <w:rsid w:val="00453C5C"/>
    <w:rsid w:val="00454CCE"/>
    <w:rsid w:val="00461F96"/>
    <w:rsid w:val="00464881"/>
    <w:rsid w:val="004657F5"/>
    <w:rsid w:val="00467BB8"/>
    <w:rsid w:val="00473EC7"/>
    <w:rsid w:val="00476D1C"/>
    <w:rsid w:val="00477304"/>
    <w:rsid w:val="004775B6"/>
    <w:rsid w:val="00481180"/>
    <w:rsid w:val="004822FD"/>
    <w:rsid w:val="0048560A"/>
    <w:rsid w:val="00487C45"/>
    <w:rsid w:val="00491185"/>
    <w:rsid w:val="004930B8"/>
    <w:rsid w:val="00493484"/>
    <w:rsid w:val="00493DEB"/>
    <w:rsid w:val="00494DCD"/>
    <w:rsid w:val="00494EA8"/>
    <w:rsid w:val="00496226"/>
    <w:rsid w:val="0049678B"/>
    <w:rsid w:val="004967F6"/>
    <w:rsid w:val="00496F92"/>
    <w:rsid w:val="004975F4"/>
    <w:rsid w:val="004A5ECD"/>
    <w:rsid w:val="004A7600"/>
    <w:rsid w:val="004B08C6"/>
    <w:rsid w:val="004B36D7"/>
    <w:rsid w:val="004B3F5A"/>
    <w:rsid w:val="004B7F11"/>
    <w:rsid w:val="004C3FCF"/>
    <w:rsid w:val="004C4481"/>
    <w:rsid w:val="004C4CFF"/>
    <w:rsid w:val="004C6803"/>
    <w:rsid w:val="004C6C10"/>
    <w:rsid w:val="004D076F"/>
    <w:rsid w:val="004D0CD5"/>
    <w:rsid w:val="004D1758"/>
    <w:rsid w:val="004D3431"/>
    <w:rsid w:val="004D6DBD"/>
    <w:rsid w:val="004E06F7"/>
    <w:rsid w:val="004E168E"/>
    <w:rsid w:val="004E31E2"/>
    <w:rsid w:val="004E3772"/>
    <w:rsid w:val="004E5C41"/>
    <w:rsid w:val="004F280C"/>
    <w:rsid w:val="004F2DFF"/>
    <w:rsid w:val="004F368C"/>
    <w:rsid w:val="004F7DDB"/>
    <w:rsid w:val="00504A20"/>
    <w:rsid w:val="00507563"/>
    <w:rsid w:val="005107E9"/>
    <w:rsid w:val="00511768"/>
    <w:rsid w:val="005139A5"/>
    <w:rsid w:val="005143F1"/>
    <w:rsid w:val="0051463F"/>
    <w:rsid w:val="00517A3D"/>
    <w:rsid w:val="005211E4"/>
    <w:rsid w:val="00526739"/>
    <w:rsid w:val="0052744E"/>
    <w:rsid w:val="00527ADF"/>
    <w:rsid w:val="00530D41"/>
    <w:rsid w:val="00531C28"/>
    <w:rsid w:val="005355D6"/>
    <w:rsid w:val="0054000D"/>
    <w:rsid w:val="0054169B"/>
    <w:rsid w:val="00546023"/>
    <w:rsid w:val="00546AA4"/>
    <w:rsid w:val="00551E1E"/>
    <w:rsid w:val="00552A96"/>
    <w:rsid w:val="00553996"/>
    <w:rsid w:val="00555F5E"/>
    <w:rsid w:val="00557C4F"/>
    <w:rsid w:val="005600C2"/>
    <w:rsid w:val="00566443"/>
    <w:rsid w:val="00567A8D"/>
    <w:rsid w:val="00571262"/>
    <w:rsid w:val="005714E5"/>
    <w:rsid w:val="00571A98"/>
    <w:rsid w:val="00571DB1"/>
    <w:rsid w:val="00572E89"/>
    <w:rsid w:val="00574381"/>
    <w:rsid w:val="00574BD5"/>
    <w:rsid w:val="00577418"/>
    <w:rsid w:val="00577BBF"/>
    <w:rsid w:val="005806A5"/>
    <w:rsid w:val="00581711"/>
    <w:rsid w:val="005823D6"/>
    <w:rsid w:val="00585C98"/>
    <w:rsid w:val="00586348"/>
    <w:rsid w:val="00587852"/>
    <w:rsid w:val="00587EC4"/>
    <w:rsid w:val="00591EA3"/>
    <w:rsid w:val="005956AB"/>
    <w:rsid w:val="00596F16"/>
    <w:rsid w:val="005A0D26"/>
    <w:rsid w:val="005A1C20"/>
    <w:rsid w:val="005A1DB0"/>
    <w:rsid w:val="005A35B1"/>
    <w:rsid w:val="005A3C15"/>
    <w:rsid w:val="005A5D33"/>
    <w:rsid w:val="005C1146"/>
    <w:rsid w:val="005C1279"/>
    <w:rsid w:val="005C211B"/>
    <w:rsid w:val="005C236F"/>
    <w:rsid w:val="005C2402"/>
    <w:rsid w:val="005C545D"/>
    <w:rsid w:val="005D09CC"/>
    <w:rsid w:val="005D36C3"/>
    <w:rsid w:val="005E1BC5"/>
    <w:rsid w:val="005E48EC"/>
    <w:rsid w:val="005E4B60"/>
    <w:rsid w:val="005E5403"/>
    <w:rsid w:val="005F4368"/>
    <w:rsid w:val="005F4ADF"/>
    <w:rsid w:val="005F515E"/>
    <w:rsid w:val="005F6909"/>
    <w:rsid w:val="005F6FAD"/>
    <w:rsid w:val="0060080F"/>
    <w:rsid w:val="00600F05"/>
    <w:rsid w:val="00601DC7"/>
    <w:rsid w:val="00604CEF"/>
    <w:rsid w:val="00606766"/>
    <w:rsid w:val="0061652C"/>
    <w:rsid w:val="00617C01"/>
    <w:rsid w:val="0062235A"/>
    <w:rsid w:val="006233C6"/>
    <w:rsid w:val="00625A99"/>
    <w:rsid w:val="00626FBD"/>
    <w:rsid w:val="006319AE"/>
    <w:rsid w:val="0063251F"/>
    <w:rsid w:val="00632EF7"/>
    <w:rsid w:val="00635A22"/>
    <w:rsid w:val="00640EA0"/>
    <w:rsid w:val="006411C6"/>
    <w:rsid w:val="00641819"/>
    <w:rsid w:val="00642055"/>
    <w:rsid w:val="00646ABF"/>
    <w:rsid w:val="00650BC3"/>
    <w:rsid w:val="00650F4B"/>
    <w:rsid w:val="006603F9"/>
    <w:rsid w:val="006634BD"/>
    <w:rsid w:val="006646EB"/>
    <w:rsid w:val="00666FDA"/>
    <w:rsid w:val="0067039D"/>
    <w:rsid w:val="006716A0"/>
    <w:rsid w:val="006751E0"/>
    <w:rsid w:val="0068119E"/>
    <w:rsid w:val="006817DE"/>
    <w:rsid w:val="00683A76"/>
    <w:rsid w:val="006854A8"/>
    <w:rsid w:val="00686622"/>
    <w:rsid w:val="00691CC2"/>
    <w:rsid w:val="006937E6"/>
    <w:rsid w:val="00694971"/>
    <w:rsid w:val="00695F08"/>
    <w:rsid w:val="006970A5"/>
    <w:rsid w:val="006A2485"/>
    <w:rsid w:val="006A2802"/>
    <w:rsid w:val="006A41EA"/>
    <w:rsid w:val="006B2F7B"/>
    <w:rsid w:val="006B3C93"/>
    <w:rsid w:val="006B442C"/>
    <w:rsid w:val="006B560F"/>
    <w:rsid w:val="006B76C0"/>
    <w:rsid w:val="006C1AC2"/>
    <w:rsid w:val="006C22B0"/>
    <w:rsid w:val="006C51ED"/>
    <w:rsid w:val="006C67FF"/>
    <w:rsid w:val="006D2469"/>
    <w:rsid w:val="006D3F92"/>
    <w:rsid w:val="006D5403"/>
    <w:rsid w:val="006D7EF5"/>
    <w:rsid w:val="006E0018"/>
    <w:rsid w:val="006E0D7D"/>
    <w:rsid w:val="006E7BCF"/>
    <w:rsid w:val="006F0876"/>
    <w:rsid w:val="006F3298"/>
    <w:rsid w:val="006F6A2B"/>
    <w:rsid w:val="00700036"/>
    <w:rsid w:val="007023DE"/>
    <w:rsid w:val="0070323F"/>
    <w:rsid w:val="00705E0E"/>
    <w:rsid w:val="007060CB"/>
    <w:rsid w:val="00706221"/>
    <w:rsid w:val="007072E0"/>
    <w:rsid w:val="00710F30"/>
    <w:rsid w:val="007111E9"/>
    <w:rsid w:val="00714B76"/>
    <w:rsid w:val="00714BCA"/>
    <w:rsid w:val="00720E52"/>
    <w:rsid w:val="007224D4"/>
    <w:rsid w:val="00725F7C"/>
    <w:rsid w:val="0073294F"/>
    <w:rsid w:val="00732DB3"/>
    <w:rsid w:val="00735F2E"/>
    <w:rsid w:val="00736F55"/>
    <w:rsid w:val="007375AB"/>
    <w:rsid w:val="007454C0"/>
    <w:rsid w:val="00745C7B"/>
    <w:rsid w:val="00745D6D"/>
    <w:rsid w:val="00747234"/>
    <w:rsid w:val="007477A2"/>
    <w:rsid w:val="0075055A"/>
    <w:rsid w:val="00752047"/>
    <w:rsid w:val="007542FF"/>
    <w:rsid w:val="007553F2"/>
    <w:rsid w:val="007600A7"/>
    <w:rsid w:val="00761779"/>
    <w:rsid w:val="00761F0A"/>
    <w:rsid w:val="007624A9"/>
    <w:rsid w:val="007650C1"/>
    <w:rsid w:val="00765A6E"/>
    <w:rsid w:val="00766875"/>
    <w:rsid w:val="00767359"/>
    <w:rsid w:val="00771483"/>
    <w:rsid w:val="0077478C"/>
    <w:rsid w:val="00776F3D"/>
    <w:rsid w:val="0078196E"/>
    <w:rsid w:val="00783A48"/>
    <w:rsid w:val="007841AB"/>
    <w:rsid w:val="007842F1"/>
    <w:rsid w:val="00785F83"/>
    <w:rsid w:val="00787174"/>
    <w:rsid w:val="0079280B"/>
    <w:rsid w:val="007936CB"/>
    <w:rsid w:val="007939CB"/>
    <w:rsid w:val="00793FEF"/>
    <w:rsid w:val="007942B6"/>
    <w:rsid w:val="00796272"/>
    <w:rsid w:val="007A1B75"/>
    <w:rsid w:val="007A1D4F"/>
    <w:rsid w:val="007A2599"/>
    <w:rsid w:val="007A36F5"/>
    <w:rsid w:val="007A3FF0"/>
    <w:rsid w:val="007A4F4E"/>
    <w:rsid w:val="007A52C9"/>
    <w:rsid w:val="007A710E"/>
    <w:rsid w:val="007A75F5"/>
    <w:rsid w:val="007B0C95"/>
    <w:rsid w:val="007B2EC2"/>
    <w:rsid w:val="007B3E5D"/>
    <w:rsid w:val="007B5E5B"/>
    <w:rsid w:val="007B7E26"/>
    <w:rsid w:val="007C1F99"/>
    <w:rsid w:val="007C473A"/>
    <w:rsid w:val="007C4ABD"/>
    <w:rsid w:val="007C5611"/>
    <w:rsid w:val="007D0FDC"/>
    <w:rsid w:val="007D47D1"/>
    <w:rsid w:val="007D58DD"/>
    <w:rsid w:val="007D72FB"/>
    <w:rsid w:val="007E1180"/>
    <w:rsid w:val="007E1B68"/>
    <w:rsid w:val="007E1C0A"/>
    <w:rsid w:val="007E27C5"/>
    <w:rsid w:val="007E2F34"/>
    <w:rsid w:val="007F06EE"/>
    <w:rsid w:val="007F2E13"/>
    <w:rsid w:val="007F2F3B"/>
    <w:rsid w:val="007F3202"/>
    <w:rsid w:val="007F50E0"/>
    <w:rsid w:val="007F764A"/>
    <w:rsid w:val="0080238C"/>
    <w:rsid w:val="00807EF2"/>
    <w:rsid w:val="008100E8"/>
    <w:rsid w:val="008138F6"/>
    <w:rsid w:val="00813C99"/>
    <w:rsid w:val="00813F12"/>
    <w:rsid w:val="00814F38"/>
    <w:rsid w:val="00822ABB"/>
    <w:rsid w:val="008233F7"/>
    <w:rsid w:val="00823FBC"/>
    <w:rsid w:val="0082564D"/>
    <w:rsid w:val="00826217"/>
    <w:rsid w:val="00827F13"/>
    <w:rsid w:val="008309E7"/>
    <w:rsid w:val="00832B88"/>
    <w:rsid w:val="00833936"/>
    <w:rsid w:val="0083425A"/>
    <w:rsid w:val="00837AE3"/>
    <w:rsid w:val="00840035"/>
    <w:rsid w:val="00840C15"/>
    <w:rsid w:val="008437C2"/>
    <w:rsid w:val="00847415"/>
    <w:rsid w:val="00847720"/>
    <w:rsid w:val="00847C47"/>
    <w:rsid w:val="00853E56"/>
    <w:rsid w:val="008562B9"/>
    <w:rsid w:val="00860896"/>
    <w:rsid w:val="00861DDA"/>
    <w:rsid w:val="0086218C"/>
    <w:rsid w:val="008667C8"/>
    <w:rsid w:val="0086688B"/>
    <w:rsid w:val="0087104C"/>
    <w:rsid w:val="008710BF"/>
    <w:rsid w:val="00876F12"/>
    <w:rsid w:val="00877B02"/>
    <w:rsid w:val="008802D3"/>
    <w:rsid w:val="00884402"/>
    <w:rsid w:val="00885A7B"/>
    <w:rsid w:val="008869FC"/>
    <w:rsid w:val="00890D5E"/>
    <w:rsid w:val="0089172D"/>
    <w:rsid w:val="00892538"/>
    <w:rsid w:val="00892B6A"/>
    <w:rsid w:val="00893D74"/>
    <w:rsid w:val="00895C6F"/>
    <w:rsid w:val="00897C16"/>
    <w:rsid w:val="008A213D"/>
    <w:rsid w:val="008A407C"/>
    <w:rsid w:val="008A568C"/>
    <w:rsid w:val="008A5DE7"/>
    <w:rsid w:val="008A7454"/>
    <w:rsid w:val="008A7B0F"/>
    <w:rsid w:val="008B4764"/>
    <w:rsid w:val="008C01E8"/>
    <w:rsid w:val="008C1FC8"/>
    <w:rsid w:val="008C3F7B"/>
    <w:rsid w:val="008D1CAC"/>
    <w:rsid w:val="008D4A07"/>
    <w:rsid w:val="008D4DEB"/>
    <w:rsid w:val="008D53C3"/>
    <w:rsid w:val="008D5F05"/>
    <w:rsid w:val="008D5F81"/>
    <w:rsid w:val="008D5FB3"/>
    <w:rsid w:val="008D6026"/>
    <w:rsid w:val="008D72FF"/>
    <w:rsid w:val="008D7B51"/>
    <w:rsid w:val="008E47BF"/>
    <w:rsid w:val="008E66C1"/>
    <w:rsid w:val="008F0091"/>
    <w:rsid w:val="008F0BC8"/>
    <w:rsid w:val="008F24B7"/>
    <w:rsid w:val="008F335C"/>
    <w:rsid w:val="00901E69"/>
    <w:rsid w:val="00903D99"/>
    <w:rsid w:val="00904977"/>
    <w:rsid w:val="00912673"/>
    <w:rsid w:val="00913C98"/>
    <w:rsid w:val="009156CB"/>
    <w:rsid w:val="0091670F"/>
    <w:rsid w:val="00916B4A"/>
    <w:rsid w:val="009216EE"/>
    <w:rsid w:val="009248FA"/>
    <w:rsid w:val="00924C96"/>
    <w:rsid w:val="00930AA5"/>
    <w:rsid w:val="009332C0"/>
    <w:rsid w:val="00933A19"/>
    <w:rsid w:val="00937743"/>
    <w:rsid w:val="00942964"/>
    <w:rsid w:val="009431C6"/>
    <w:rsid w:val="00943745"/>
    <w:rsid w:val="009440F8"/>
    <w:rsid w:val="009460F1"/>
    <w:rsid w:val="00946EFC"/>
    <w:rsid w:val="0095346D"/>
    <w:rsid w:val="0095370F"/>
    <w:rsid w:val="00953A1F"/>
    <w:rsid w:val="00954A4D"/>
    <w:rsid w:val="009554C3"/>
    <w:rsid w:val="00955D81"/>
    <w:rsid w:val="00964380"/>
    <w:rsid w:val="0096494B"/>
    <w:rsid w:val="009655C0"/>
    <w:rsid w:val="00965714"/>
    <w:rsid w:val="00971339"/>
    <w:rsid w:val="00971FDE"/>
    <w:rsid w:val="00977383"/>
    <w:rsid w:val="0097770D"/>
    <w:rsid w:val="009828B9"/>
    <w:rsid w:val="009839EA"/>
    <w:rsid w:val="00983C97"/>
    <w:rsid w:val="009841FD"/>
    <w:rsid w:val="00985D66"/>
    <w:rsid w:val="009904C3"/>
    <w:rsid w:val="0099469F"/>
    <w:rsid w:val="0099523E"/>
    <w:rsid w:val="00995C71"/>
    <w:rsid w:val="009A0B31"/>
    <w:rsid w:val="009A23D0"/>
    <w:rsid w:val="009A6B2C"/>
    <w:rsid w:val="009B1B19"/>
    <w:rsid w:val="009B34C6"/>
    <w:rsid w:val="009B49CF"/>
    <w:rsid w:val="009B5303"/>
    <w:rsid w:val="009C760B"/>
    <w:rsid w:val="009D0EC2"/>
    <w:rsid w:val="009D5C42"/>
    <w:rsid w:val="009D64DF"/>
    <w:rsid w:val="009D7C56"/>
    <w:rsid w:val="009E623D"/>
    <w:rsid w:val="009F02EE"/>
    <w:rsid w:val="009F0817"/>
    <w:rsid w:val="009F15AD"/>
    <w:rsid w:val="009F38C5"/>
    <w:rsid w:val="009F46C0"/>
    <w:rsid w:val="009F5197"/>
    <w:rsid w:val="009F53F7"/>
    <w:rsid w:val="009F6A24"/>
    <w:rsid w:val="009F7434"/>
    <w:rsid w:val="00A01F62"/>
    <w:rsid w:val="00A024FB"/>
    <w:rsid w:val="00A0294E"/>
    <w:rsid w:val="00A032D4"/>
    <w:rsid w:val="00A0703F"/>
    <w:rsid w:val="00A0737C"/>
    <w:rsid w:val="00A074C0"/>
    <w:rsid w:val="00A109A4"/>
    <w:rsid w:val="00A20B59"/>
    <w:rsid w:val="00A220D4"/>
    <w:rsid w:val="00A2260C"/>
    <w:rsid w:val="00A25B82"/>
    <w:rsid w:val="00A27610"/>
    <w:rsid w:val="00A307C0"/>
    <w:rsid w:val="00A32DB6"/>
    <w:rsid w:val="00A344CB"/>
    <w:rsid w:val="00A34FED"/>
    <w:rsid w:val="00A35752"/>
    <w:rsid w:val="00A401DC"/>
    <w:rsid w:val="00A4059A"/>
    <w:rsid w:val="00A40AEC"/>
    <w:rsid w:val="00A41753"/>
    <w:rsid w:val="00A41E2A"/>
    <w:rsid w:val="00A42F60"/>
    <w:rsid w:val="00A43BBA"/>
    <w:rsid w:val="00A53CD9"/>
    <w:rsid w:val="00A57528"/>
    <w:rsid w:val="00A621D8"/>
    <w:rsid w:val="00A65652"/>
    <w:rsid w:val="00A70615"/>
    <w:rsid w:val="00A71438"/>
    <w:rsid w:val="00A72196"/>
    <w:rsid w:val="00A7290D"/>
    <w:rsid w:val="00A72C3D"/>
    <w:rsid w:val="00A7364E"/>
    <w:rsid w:val="00A74497"/>
    <w:rsid w:val="00A757CF"/>
    <w:rsid w:val="00A75DBF"/>
    <w:rsid w:val="00A76857"/>
    <w:rsid w:val="00A8005F"/>
    <w:rsid w:val="00A818C8"/>
    <w:rsid w:val="00A81935"/>
    <w:rsid w:val="00A85183"/>
    <w:rsid w:val="00A87017"/>
    <w:rsid w:val="00A90CE4"/>
    <w:rsid w:val="00A9222F"/>
    <w:rsid w:val="00A946C0"/>
    <w:rsid w:val="00A94FE7"/>
    <w:rsid w:val="00AA08D3"/>
    <w:rsid w:val="00AA1BE6"/>
    <w:rsid w:val="00AA31AA"/>
    <w:rsid w:val="00AA3CDF"/>
    <w:rsid w:val="00AA3F98"/>
    <w:rsid w:val="00AA49D1"/>
    <w:rsid w:val="00AA4FB7"/>
    <w:rsid w:val="00AA5F48"/>
    <w:rsid w:val="00AB0DBE"/>
    <w:rsid w:val="00AB319C"/>
    <w:rsid w:val="00AB724E"/>
    <w:rsid w:val="00AC03BA"/>
    <w:rsid w:val="00AD461C"/>
    <w:rsid w:val="00AD7D4F"/>
    <w:rsid w:val="00AE470C"/>
    <w:rsid w:val="00AE5AA5"/>
    <w:rsid w:val="00AE6343"/>
    <w:rsid w:val="00AE6B6C"/>
    <w:rsid w:val="00AE6F0A"/>
    <w:rsid w:val="00AF1455"/>
    <w:rsid w:val="00AF1888"/>
    <w:rsid w:val="00AF2CBE"/>
    <w:rsid w:val="00AF7F06"/>
    <w:rsid w:val="00B0196C"/>
    <w:rsid w:val="00B07E9F"/>
    <w:rsid w:val="00B10BCF"/>
    <w:rsid w:val="00B232C1"/>
    <w:rsid w:val="00B234BA"/>
    <w:rsid w:val="00B23C5D"/>
    <w:rsid w:val="00B278F2"/>
    <w:rsid w:val="00B35F02"/>
    <w:rsid w:val="00B408DE"/>
    <w:rsid w:val="00B412A1"/>
    <w:rsid w:val="00B43C59"/>
    <w:rsid w:val="00B445E4"/>
    <w:rsid w:val="00B456E9"/>
    <w:rsid w:val="00B45742"/>
    <w:rsid w:val="00B47A79"/>
    <w:rsid w:val="00B47CC7"/>
    <w:rsid w:val="00B505D0"/>
    <w:rsid w:val="00B50A42"/>
    <w:rsid w:val="00B5323B"/>
    <w:rsid w:val="00B53716"/>
    <w:rsid w:val="00B54BF4"/>
    <w:rsid w:val="00B57D3A"/>
    <w:rsid w:val="00B60891"/>
    <w:rsid w:val="00B718B5"/>
    <w:rsid w:val="00B73300"/>
    <w:rsid w:val="00B7567C"/>
    <w:rsid w:val="00B7595B"/>
    <w:rsid w:val="00B75E74"/>
    <w:rsid w:val="00B77177"/>
    <w:rsid w:val="00B807D3"/>
    <w:rsid w:val="00B8229D"/>
    <w:rsid w:val="00B8322A"/>
    <w:rsid w:val="00B846DE"/>
    <w:rsid w:val="00B86307"/>
    <w:rsid w:val="00B877A5"/>
    <w:rsid w:val="00B90E18"/>
    <w:rsid w:val="00B91990"/>
    <w:rsid w:val="00B91E9D"/>
    <w:rsid w:val="00B928C4"/>
    <w:rsid w:val="00B9459A"/>
    <w:rsid w:val="00B948C1"/>
    <w:rsid w:val="00B95E25"/>
    <w:rsid w:val="00B96B9F"/>
    <w:rsid w:val="00BA0231"/>
    <w:rsid w:val="00BA0D11"/>
    <w:rsid w:val="00BA4801"/>
    <w:rsid w:val="00BA4DDE"/>
    <w:rsid w:val="00BA735E"/>
    <w:rsid w:val="00BA74C2"/>
    <w:rsid w:val="00BB4BBB"/>
    <w:rsid w:val="00BB4F19"/>
    <w:rsid w:val="00BC49F3"/>
    <w:rsid w:val="00BC58D5"/>
    <w:rsid w:val="00BC739F"/>
    <w:rsid w:val="00BD28B3"/>
    <w:rsid w:val="00BD3FD4"/>
    <w:rsid w:val="00BD7861"/>
    <w:rsid w:val="00BE0A9D"/>
    <w:rsid w:val="00BE6590"/>
    <w:rsid w:val="00BF3A42"/>
    <w:rsid w:val="00BF3EAE"/>
    <w:rsid w:val="00BF63FB"/>
    <w:rsid w:val="00C0091A"/>
    <w:rsid w:val="00C02DAE"/>
    <w:rsid w:val="00C067A0"/>
    <w:rsid w:val="00C10152"/>
    <w:rsid w:val="00C10773"/>
    <w:rsid w:val="00C1163E"/>
    <w:rsid w:val="00C11FC9"/>
    <w:rsid w:val="00C12BD2"/>
    <w:rsid w:val="00C17781"/>
    <w:rsid w:val="00C20B72"/>
    <w:rsid w:val="00C21B53"/>
    <w:rsid w:val="00C22312"/>
    <w:rsid w:val="00C2235B"/>
    <w:rsid w:val="00C23DFF"/>
    <w:rsid w:val="00C24A10"/>
    <w:rsid w:val="00C32A07"/>
    <w:rsid w:val="00C34316"/>
    <w:rsid w:val="00C3484E"/>
    <w:rsid w:val="00C4173E"/>
    <w:rsid w:val="00C443E9"/>
    <w:rsid w:val="00C50977"/>
    <w:rsid w:val="00C5129D"/>
    <w:rsid w:val="00C51452"/>
    <w:rsid w:val="00C5302F"/>
    <w:rsid w:val="00C53E22"/>
    <w:rsid w:val="00C54FA1"/>
    <w:rsid w:val="00C57430"/>
    <w:rsid w:val="00C61CE5"/>
    <w:rsid w:val="00C64013"/>
    <w:rsid w:val="00C655CA"/>
    <w:rsid w:val="00C67C7C"/>
    <w:rsid w:val="00C747E6"/>
    <w:rsid w:val="00C76E16"/>
    <w:rsid w:val="00C806D0"/>
    <w:rsid w:val="00C811ED"/>
    <w:rsid w:val="00C836CC"/>
    <w:rsid w:val="00C85C30"/>
    <w:rsid w:val="00C86840"/>
    <w:rsid w:val="00C86E20"/>
    <w:rsid w:val="00C90964"/>
    <w:rsid w:val="00C93483"/>
    <w:rsid w:val="00C94A8F"/>
    <w:rsid w:val="00C96514"/>
    <w:rsid w:val="00CA0F73"/>
    <w:rsid w:val="00CB3044"/>
    <w:rsid w:val="00CC54FA"/>
    <w:rsid w:val="00CC6ABB"/>
    <w:rsid w:val="00CC6E59"/>
    <w:rsid w:val="00CC7EE2"/>
    <w:rsid w:val="00CD179B"/>
    <w:rsid w:val="00CD1AD4"/>
    <w:rsid w:val="00CD2A04"/>
    <w:rsid w:val="00CD2BC1"/>
    <w:rsid w:val="00CE24A3"/>
    <w:rsid w:val="00CE37E9"/>
    <w:rsid w:val="00CE3DD9"/>
    <w:rsid w:val="00CE3FC7"/>
    <w:rsid w:val="00CE4402"/>
    <w:rsid w:val="00CF0D74"/>
    <w:rsid w:val="00CF21D5"/>
    <w:rsid w:val="00CF64B0"/>
    <w:rsid w:val="00D0242C"/>
    <w:rsid w:val="00D0789D"/>
    <w:rsid w:val="00D07A26"/>
    <w:rsid w:val="00D1128C"/>
    <w:rsid w:val="00D1240B"/>
    <w:rsid w:val="00D175B5"/>
    <w:rsid w:val="00D20039"/>
    <w:rsid w:val="00D24DC5"/>
    <w:rsid w:val="00D26930"/>
    <w:rsid w:val="00D273E2"/>
    <w:rsid w:val="00D27C53"/>
    <w:rsid w:val="00D3070C"/>
    <w:rsid w:val="00D33E1E"/>
    <w:rsid w:val="00D421CA"/>
    <w:rsid w:val="00D43F51"/>
    <w:rsid w:val="00D4407A"/>
    <w:rsid w:val="00D511AC"/>
    <w:rsid w:val="00D52661"/>
    <w:rsid w:val="00D537C9"/>
    <w:rsid w:val="00D5384D"/>
    <w:rsid w:val="00D55650"/>
    <w:rsid w:val="00D5606B"/>
    <w:rsid w:val="00D61A4E"/>
    <w:rsid w:val="00D6249A"/>
    <w:rsid w:val="00D628DF"/>
    <w:rsid w:val="00D64245"/>
    <w:rsid w:val="00D64AF4"/>
    <w:rsid w:val="00D64BF8"/>
    <w:rsid w:val="00D666E8"/>
    <w:rsid w:val="00D66A65"/>
    <w:rsid w:val="00D67533"/>
    <w:rsid w:val="00D676F1"/>
    <w:rsid w:val="00D70013"/>
    <w:rsid w:val="00D709B3"/>
    <w:rsid w:val="00D716D6"/>
    <w:rsid w:val="00D754AC"/>
    <w:rsid w:val="00D77E2C"/>
    <w:rsid w:val="00D82E8B"/>
    <w:rsid w:val="00D86960"/>
    <w:rsid w:val="00D9055A"/>
    <w:rsid w:val="00D90D8A"/>
    <w:rsid w:val="00D94754"/>
    <w:rsid w:val="00D94A75"/>
    <w:rsid w:val="00D95931"/>
    <w:rsid w:val="00D97FDD"/>
    <w:rsid w:val="00DA1945"/>
    <w:rsid w:val="00DA26A5"/>
    <w:rsid w:val="00DA29F4"/>
    <w:rsid w:val="00DA2D5C"/>
    <w:rsid w:val="00DB5E8A"/>
    <w:rsid w:val="00DB6EF2"/>
    <w:rsid w:val="00DB74AA"/>
    <w:rsid w:val="00DC2550"/>
    <w:rsid w:val="00DC2CD6"/>
    <w:rsid w:val="00DC601E"/>
    <w:rsid w:val="00DC6C8C"/>
    <w:rsid w:val="00DD59D4"/>
    <w:rsid w:val="00DE4CD8"/>
    <w:rsid w:val="00DF1478"/>
    <w:rsid w:val="00DF2542"/>
    <w:rsid w:val="00DF5E54"/>
    <w:rsid w:val="00DF7BE6"/>
    <w:rsid w:val="00E00820"/>
    <w:rsid w:val="00E00B88"/>
    <w:rsid w:val="00E00EA0"/>
    <w:rsid w:val="00E01FD1"/>
    <w:rsid w:val="00E03B7C"/>
    <w:rsid w:val="00E0524D"/>
    <w:rsid w:val="00E10DB7"/>
    <w:rsid w:val="00E15E47"/>
    <w:rsid w:val="00E176E2"/>
    <w:rsid w:val="00E204F2"/>
    <w:rsid w:val="00E21964"/>
    <w:rsid w:val="00E227F1"/>
    <w:rsid w:val="00E22897"/>
    <w:rsid w:val="00E2583C"/>
    <w:rsid w:val="00E27358"/>
    <w:rsid w:val="00E27A04"/>
    <w:rsid w:val="00E27CC5"/>
    <w:rsid w:val="00E413FE"/>
    <w:rsid w:val="00E42FAE"/>
    <w:rsid w:val="00E45A95"/>
    <w:rsid w:val="00E4743E"/>
    <w:rsid w:val="00E50D9B"/>
    <w:rsid w:val="00E521B5"/>
    <w:rsid w:val="00E54977"/>
    <w:rsid w:val="00E61753"/>
    <w:rsid w:val="00E62D95"/>
    <w:rsid w:val="00E630EE"/>
    <w:rsid w:val="00E632A2"/>
    <w:rsid w:val="00E6372C"/>
    <w:rsid w:val="00E64FD2"/>
    <w:rsid w:val="00E7029B"/>
    <w:rsid w:val="00E70EA9"/>
    <w:rsid w:val="00E713CE"/>
    <w:rsid w:val="00E72BF7"/>
    <w:rsid w:val="00E73FDF"/>
    <w:rsid w:val="00E75A21"/>
    <w:rsid w:val="00E75B26"/>
    <w:rsid w:val="00E819ED"/>
    <w:rsid w:val="00E824A6"/>
    <w:rsid w:val="00E82A10"/>
    <w:rsid w:val="00E934CB"/>
    <w:rsid w:val="00E94BE9"/>
    <w:rsid w:val="00E96953"/>
    <w:rsid w:val="00E96EB2"/>
    <w:rsid w:val="00EA2667"/>
    <w:rsid w:val="00EA2D31"/>
    <w:rsid w:val="00EA32E9"/>
    <w:rsid w:val="00EA438C"/>
    <w:rsid w:val="00EA5E38"/>
    <w:rsid w:val="00EB2383"/>
    <w:rsid w:val="00EB518B"/>
    <w:rsid w:val="00EC0012"/>
    <w:rsid w:val="00EC00F7"/>
    <w:rsid w:val="00EC03C7"/>
    <w:rsid w:val="00EC17F9"/>
    <w:rsid w:val="00EC50A0"/>
    <w:rsid w:val="00EC6917"/>
    <w:rsid w:val="00EC747B"/>
    <w:rsid w:val="00ED0ACA"/>
    <w:rsid w:val="00ED1F13"/>
    <w:rsid w:val="00ED5C59"/>
    <w:rsid w:val="00ED5FB6"/>
    <w:rsid w:val="00ED7DCD"/>
    <w:rsid w:val="00EE2878"/>
    <w:rsid w:val="00EF2B25"/>
    <w:rsid w:val="00EF3964"/>
    <w:rsid w:val="00EF3AA8"/>
    <w:rsid w:val="00EF5534"/>
    <w:rsid w:val="00EF70F8"/>
    <w:rsid w:val="00EF7C7C"/>
    <w:rsid w:val="00F009D5"/>
    <w:rsid w:val="00F01631"/>
    <w:rsid w:val="00F04708"/>
    <w:rsid w:val="00F10C9D"/>
    <w:rsid w:val="00F1168F"/>
    <w:rsid w:val="00F1263E"/>
    <w:rsid w:val="00F1525D"/>
    <w:rsid w:val="00F2117D"/>
    <w:rsid w:val="00F21D74"/>
    <w:rsid w:val="00F22C7B"/>
    <w:rsid w:val="00F24133"/>
    <w:rsid w:val="00F250BF"/>
    <w:rsid w:val="00F25A9B"/>
    <w:rsid w:val="00F30D2C"/>
    <w:rsid w:val="00F31BC9"/>
    <w:rsid w:val="00F34E7C"/>
    <w:rsid w:val="00F372A0"/>
    <w:rsid w:val="00F37365"/>
    <w:rsid w:val="00F37D88"/>
    <w:rsid w:val="00F414E3"/>
    <w:rsid w:val="00F4153D"/>
    <w:rsid w:val="00F417AA"/>
    <w:rsid w:val="00F42851"/>
    <w:rsid w:val="00F42882"/>
    <w:rsid w:val="00F44219"/>
    <w:rsid w:val="00F443FF"/>
    <w:rsid w:val="00F45AAB"/>
    <w:rsid w:val="00F473E7"/>
    <w:rsid w:val="00F47E71"/>
    <w:rsid w:val="00F5407C"/>
    <w:rsid w:val="00F646C4"/>
    <w:rsid w:val="00F64B87"/>
    <w:rsid w:val="00F6555C"/>
    <w:rsid w:val="00F66794"/>
    <w:rsid w:val="00F66F15"/>
    <w:rsid w:val="00F673F4"/>
    <w:rsid w:val="00F705FF"/>
    <w:rsid w:val="00F70B05"/>
    <w:rsid w:val="00F730F1"/>
    <w:rsid w:val="00F746CC"/>
    <w:rsid w:val="00F75D01"/>
    <w:rsid w:val="00F761FC"/>
    <w:rsid w:val="00F774B2"/>
    <w:rsid w:val="00F77FDB"/>
    <w:rsid w:val="00F81299"/>
    <w:rsid w:val="00F81E69"/>
    <w:rsid w:val="00F852B2"/>
    <w:rsid w:val="00F9159B"/>
    <w:rsid w:val="00F92C0A"/>
    <w:rsid w:val="00F9368D"/>
    <w:rsid w:val="00F96145"/>
    <w:rsid w:val="00F96316"/>
    <w:rsid w:val="00F9695E"/>
    <w:rsid w:val="00F973EA"/>
    <w:rsid w:val="00FA11E8"/>
    <w:rsid w:val="00FA35F8"/>
    <w:rsid w:val="00FA3A06"/>
    <w:rsid w:val="00FA3CDF"/>
    <w:rsid w:val="00FB2DB3"/>
    <w:rsid w:val="00FB4C24"/>
    <w:rsid w:val="00FC0037"/>
    <w:rsid w:val="00FC03B2"/>
    <w:rsid w:val="00FC58FD"/>
    <w:rsid w:val="00FC6055"/>
    <w:rsid w:val="00FC7D79"/>
    <w:rsid w:val="00FD1FEB"/>
    <w:rsid w:val="00FD5014"/>
    <w:rsid w:val="00FE27A8"/>
    <w:rsid w:val="00FE2C28"/>
    <w:rsid w:val="00FE471C"/>
    <w:rsid w:val="00FE5F55"/>
    <w:rsid w:val="00FE6CFB"/>
    <w:rsid w:val="00FF27FC"/>
    <w:rsid w:val="00FF39DC"/>
    <w:rsid w:val="00FF7A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512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Body Text Inden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72E0"/>
    <w:pPr>
      <w:spacing w:after="160" w:line="259" w:lineRule="auto"/>
    </w:pPr>
    <w:rPr>
      <w:sz w:val="22"/>
      <w:szCs w:val="22"/>
      <w:lang w:eastAsia="en-US"/>
    </w:rPr>
  </w:style>
  <w:style w:type="paragraph" w:styleId="1">
    <w:name w:val="heading 1"/>
    <w:basedOn w:val="a"/>
    <w:link w:val="10"/>
    <w:uiPriority w:val="9"/>
    <w:qFormat/>
    <w:rsid w:val="00832B8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41753"/>
    <w:pPr>
      <w:keepNext/>
      <w:widowControl w:val="0"/>
      <w:autoSpaceDE w:val="0"/>
      <w:autoSpaceDN w:val="0"/>
      <w:adjustRightInd w:val="0"/>
      <w:spacing w:before="240" w:after="60" w:line="240" w:lineRule="auto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31C28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link w:val="ConsPlusNormal0"/>
    <w:rsid w:val="00FC03B2"/>
    <w:pPr>
      <w:widowControl w:val="0"/>
      <w:autoSpaceDE w:val="0"/>
      <w:autoSpaceDN w:val="0"/>
    </w:pPr>
    <w:rPr>
      <w:rFonts w:ascii="Times New Roman" w:eastAsia="Times New Roman" w:hAnsi="Times New Roman"/>
      <w:sz w:val="28"/>
    </w:rPr>
  </w:style>
  <w:style w:type="table" w:styleId="a3">
    <w:name w:val="Table Grid"/>
    <w:basedOn w:val="a1"/>
    <w:uiPriority w:val="39"/>
    <w:rsid w:val="00A401D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307916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styleId="a4">
    <w:name w:val="header"/>
    <w:basedOn w:val="a"/>
    <w:link w:val="a5"/>
    <w:uiPriority w:val="99"/>
    <w:unhideWhenUsed/>
    <w:rsid w:val="001640F7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link w:val="a4"/>
    <w:uiPriority w:val="99"/>
    <w:rsid w:val="001640F7"/>
    <w:rPr>
      <w:sz w:val="22"/>
      <w:szCs w:val="22"/>
      <w:lang w:eastAsia="en-US"/>
    </w:rPr>
  </w:style>
  <w:style w:type="paragraph" w:styleId="a6">
    <w:name w:val="footer"/>
    <w:basedOn w:val="a"/>
    <w:link w:val="a7"/>
    <w:uiPriority w:val="99"/>
    <w:unhideWhenUsed/>
    <w:rsid w:val="001640F7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link w:val="a6"/>
    <w:uiPriority w:val="99"/>
    <w:rsid w:val="001640F7"/>
    <w:rPr>
      <w:sz w:val="22"/>
      <w:szCs w:val="22"/>
      <w:lang w:eastAsia="en-US"/>
    </w:rPr>
  </w:style>
  <w:style w:type="character" w:customStyle="1" w:styleId="a8">
    <w:name w:val="Основной текст_"/>
    <w:link w:val="21"/>
    <w:locked/>
    <w:rsid w:val="00ED0ACA"/>
    <w:rPr>
      <w:rFonts w:ascii="Times New Roman" w:eastAsia="Times New Roman" w:hAnsi="Times New Roman"/>
      <w:sz w:val="26"/>
      <w:szCs w:val="26"/>
      <w:shd w:val="clear" w:color="auto" w:fill="FFFFFF"/>
    </w:rPr>
  </w:style>
  <w:style w:type="paragraph" w:customStyle="1" w:styleId="21">
    <w:name w:val="Основной текст2"/>
    <w:basedOn w:val="a"/>
    <w:link w:val="a8"/>
    <w:rsid w:val="00ED0ACA"/>
    <w:pPr>
      <w:widowControl w:val="0"/>
      <w:shd w:val="clear" w:color="auto" w:fill="FFFFFF"/>
      <w:spacing w:after="0" w:line="0" w:lineRule="atLeast"/>
      <w:jc w:val="center"/>
    </w:pPr>
    <w:rPr>
      <w:rFonts w:ascii="Times New Roman" w:eastAsia="Times New Roman" w:hAnsi="Times New Roman"/>
      <w:sz w:val="26"/>
      <w:szCs w:val="26"/>
    </w:rPr>
  </w:style>
  <w:style w:type="character" w:customStyle="1" w:styleId="apple-converted-space">
    <w:name w:val="apple-converted-space"/>
    <w:rsid w:val="00A25B82"/>
  </w:style>
  <w:style w:type="paragraph" w:styleId="a9">
    <w:name w:val="Balloon Text"/>
    <w:basedOn w:val="a"/>
    <w:link w:val="aa"/>
    <w:uiPriority w:val="99"/>
    <w:semiHidden/>
    <w:unhideWhenUsed/>
    <w:rsid w:val="00A72C3D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uiPriority w:val="99"/>
    <w:semiHidden/>
    <w:rsid w:val="00A72C3D"/>
    <w:rPr>
      <w:rFonts w:ascii="Tahoma" w:hAnsi="Tahoma" w:cs="Tahoma"/>
      <w:sz w:val="16"/>
      <w:szCs w:val="16"/>
      <w:lang w:eastAsia="en-US"/>
    </w:rPr>
  </w:style>
  <w:style w:type="paragraph" w:styleId="ab">
    <w:name w:val="No Spacing"/>
    <w:link w:val="ac"/>
    <w:uiPriority w:val="1"/>
    <w:qFormat/>
    <w:rsid w:val="005C211B"/>
    <w:rPr>
      <w:sz w:val="22"/>
      <w:szCs w:val="22"/>
      <w:lang w:eastAsia="en-US"/>
    </w:rPr>
  </w:style>
  <w:style w:type="paragraph" w:styleId="ad">
    <w:name w:val="List Paragraph"/>
    <w:basedOn w:val="a"/>
    <w:link w:val="ae"/>
    <w:uiPriority w:val="34"/>
    <w:qFormat/>
    <w:rsid w:val="00263E37"/>
    <w:pPr>
      <w:ind w:left="720"/>
      <w:contextualSpacing/>
    </w:pPr>
  </w:style>
  <w:style w:type="paragraph" w:styleId="22">
    <w:name w:val="Body Text 2"/>
    <w:basedOn w:val="a"/>
    <w:link w:val="23"/>
    <w:rsid w:val="0024258F"/>
    <w:pPr>
      <w:spacing w:after="120" w:line="480" w:lineRule="auto"/>
    </w:pPr>
    <w:rPr>
      <w:rFonts w:ascii="Times New Roman" w:eastAsia="Times New Roman" w:hAnsi="Times New Roman"/>
      <w:sz w:val="20"/>
      <w:szCs w:val="20"/>
    </w:rPr>
  </w:style>
  <w:style w:type="character" w:customStyle="1" w:styleId="23">
    <w:name w:val="Основной текст 2 Знак"/>
    <w:link w:val="22"/>
    <w:rsid w:val="0024258F"/>
    <w:rPr>
      <w:rFonts w:ascii="Times New Roman" w:eastAsia="Times New Roman" w:hAnsi="Times New Roman"/>
    </w:rPr>
  </w:style>
  <w:style w:type="paragraph" w:styleId="af">
    <w:name w:val="footnote text"/>
    <w:basedOn w:val="a"/>
    <w:link w:val="11"/>
    <w:unhideWhenUsed/>
    <w:rsid w:val="0024258F"/>
    <w:pPr>
      <w:spacing w:after="0" w:line="240" w:lineRule="auto"/>
    </w:pPr>
    <w:rPr>
      <w:rFonts w:ascii="Times New Roman" w:eastAsia="Times New Roman" w:hAnsi="Times New Roman"/>
      <w:sz w:val="20"/>
      <w:szCs w:val="20"/>
    </w:rPr>
  </w:style>
  <w:style w:type="character" w:customStyle="1" w:styleId="af0">
    <w:name w:val="Текст сноски Знак"/>
    <w:rsid w:val="0024258F"/>
    <w:rPr>
      <w:lang w:eastAsia="en-US"/>
    </w:rPr>
  </w:style>
  <w:style w:type="character" w:customStyle="1" w:styleId="11">
    <w:name w:val="Текст сноски Знак1"/>
    <w:link w:val="af"/>
    <w:locked/>
    <w:rsid w:val="0024258F"/>
    <w:rPr>
      <w:rFonts w:ascii="Times New Roman" w:eastAsia="Times New Roman" w:hAnsi="Times New Roman"/>
    </w:rPr>
  </w:style>
  <w:style w:type="paragraph" w:styleId="31">
    <w:name w:val="Body Text Indent 3"/>
    <w:basedOn w:val="a"/>
    <w:link w:val="32"/>
    <w:rsid w:val="00241023"/>
    <w:pPr>
      <w:widowControl w:val="0"/>
      <w:autoSpaceDE w:val="0"/>
      <w:autoSpaceDN w:val="0"/>
      <w:adjustRightInd w:val="0"/>
      <w:spacing w:after="120" w:line="240" w:lineRule="auto"/>
      <w:ind w:left="283"/>
    </w:pPr>
    <w:rPr>
      <w:rFonts w:ascii="Times New Roman" w:eastAsia="Times New Roman" w:hAnsi="Times New Roman"/>
      <w:sz w:val="16"/>
      <w:szCs w:val="16"/>
    </w:rPr>
  </w:style>
  <w:style w:type="character" w:customStyle="1" w:styleId="32">
    <w:name w:val="Основной текст с отступом 3 Знак"/>
    <w:link w:val="31"/>
    <w:rsid w:val="00241023"/>
    <w:rPr>
      <w:rFonts w:ascii="Times New Roman" w:eastAsia="Times New Roman" w:hAnsi="Times New Roman"/>
      <w:sz w:val="16"/>
      <w:szCs w:val="16"/>
    </w:rPr>
  </w:style>
  <w:style w:type="character" w:styleId="af1">
    <w:name w:val="Hyperlink"/>
    <w:unhideWhenUsed/>
    <w:rsid w:val="002F1BB6"/>
    <w:rPr>
      <w:color w:val="0000FF"/>
      <w:u w:val="single"/>
    </w:rPr>
  </w:style>
  <w:style w:type="paragraph" w:customStyle="1" w:styleId="table">
    <w:name w:val="table"/>
    <w:basedOn w:val="a"/>
    <w:rsid w:val="00BC58D5"/>
    <w:pPr>
      <w:spacing w:after="0" w:line="240" w:lineRule="auto"/>
      <w:jc w:val="both"/>
    </w:pPr>
    <w:rPr>
      <w:rFonts w:ascii="Times New Roman" w:eastAsia="Times New Roman" w:hAnsi="Times New Roman"/>
      <w:snapToGrid w:val="0"/>
      <w:szCs w:val="20"/>
      <w:lang w:eastAsia="ru-RU"/>
    </w:rPr>
  </w:style>
  <w:style w:type="character" w:customStyle="1" w:styleId="10">
    <w:name w:val="Заголовок 1 Знак"/>
    <w:link w:val="1"/>
    <w:uiPriority w:val="9"/>
    <w:rsid w:val="00832B88"/>
    <w:rPr>
      <w:rFonts w:ascii="Times New Roman" w:eastAsia="Times New Roman" w:hAnsi="Times New Roman"/>
      <w:b/>
      <w:bCs/>
      <w:kern w:val="36"/>
      <w:sz w:val="48"/>
      <w:szCs w:val="48"/>
    </w:rPr>
  </w:style>
  <w:style w:type="paragraph" w:styleId="af2">
    <w:name w:val="Normal (Web)"/>
    <w:basedOn w:val="a"/>
    <w:uiPriority w:val="99"/>
    <w:unhideWhenUsed/>
    <w:rsid w:val="00832B8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c">
    <w:name w:val="Без интервала Знак"/>
    <w:link w:val="ab"/>
    <w:uiPriority w:val="1"/>
    <w:locked/>
    <w:rsid w:val="00247632"/>
    <w:rPr>
      <w:sz w:val="22"/>
      <w:szCs w:val="22"/>
      <w:lang w:eastAsia="en-US" w:bidi="ar-SA"/>
    </w:rPr>
  </w:style>
  <w:style w:type="character" w:customStyle="1" w:styleId="c0">
    <w:name w:val="c0"/>
    <w:rsid w:val="00B8229D"/>
  </w:style>
  <w:style w:type="paragraph" w:customStyle="1" w:styleId="c1">
    <w:name w:val="c1"/>
    <w:basedOn w:val="a"/>
    <w:rsid w:val="00B8229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7">
    <w:name w:val="Style7"/>
    <w:basedOn w:val="a"/>
    <w:uiPriority w:val="99"/>
    <w:rsid w:val="005823D6"/>
    <w:pPr>
      <w:widowControl w:val="0"/>
      <w:autoSpaceDE w:val="0"/>
      <w:autoSpaceDN w:val="0"/>
      <w:adjustRightInd w:val="0"/>
      <w:spacing w:after="0" w:line="358" w:lineRule="exact"/>
      <w:ind w:firstLine="715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27">
    <w:name w:val="Font Style27"/>
    <w:uiPriority w:val="99"/>
    <w:rsid w:val="005823D6"/>
    <w:rPr>
      <w:rFonts w:ascii="Times New Roman" w:hAnsi="Times New Roman" w:cs="Times New Roman"/>
      <w:sz w:val="26"/>
      <w:szCs w:val="26"/>
    </w:rPr>
  </w:style>
  <w:style w:type="paragraph" w:customStyle="1" w:styleId="af3">
    <w:name w:val="Таблицы (моноширинный)"/>
    <w:basedOn w:val="a"/>
    <w:next w:val="a"/>
    <w:rsid w:val="00892B6A"/>
    <w:pPr>
      <w:widowControl w:val="0"/>
      <w:suppressAutoHyphens/>
      <w:autoSpaceDE w:val="0"/>
      <w:spacing w:after="0" w:line="240" w:lineRule="auto"/>
      <w:jc w:val="both"/>
    </w:pPr>
    <w:rPr>
      <w:rFonts w:ascii="Courier New" w:eastAsia="Times New Roman" w:hAnsi="Courier New" w:cs="Courier New"/>
      <w:sz w:val="24"/>
      <w:szCs w:val="24"/>
      <w:lang w:eastAsia="ar-SA"/>
    </w:rPr>
  </w:style>
  <w:style w:type="paragraph" w:customStyle="1" w:styleId="lead">
    <w:name w:val="lead"/>
    <w:basedOn w:val="a"/>
    <w:rsid w:val="0037081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36">
    <w:name w:val="Font Style36"/>
    <w:uiPriority w:val="99"/>
    <w:rsid w:val="002D2F74"/>
    <w:rPr>
      <w:rFonts w:ascii="Times New Roman" w:hAnsi="Times New Roman" w:cs="Times New Roman"/>
      <w:color w:val="000000"/>
      <w:sz w:val="26"/>
      <w:szCs w:val="26"/>
    </w:rPr>
  </w:style>
  <w:style w:type="paragraph" w:customStyle="1" w:styleId="12">
    <w:name w:val="Без интервала1"/>
    <w:uiPriority w:val="99"/>
    <w:rsid w:val="002D2F74"/>
    <w:pPr>
      <w:widowControl w:val="0"/>
      <w:autoSpaceDE w:val="0"/>
      <w:autoSpaceDN w:val="0"/>
      <w:adjustRightInd w:val="0"/>
    </w:pPr>
    <w:rPr>
      <w:rFonts w:cs="Calibri"/>
      <w:sz w:val="24"/>
      <w:szCs w:val="24"/>
    </w:rPr>
  </w:style>
  <w:style w:type="character" w:customStyle="1" w:styleId="ConsPlusNormal0">
    <w:name w:val="ConsPlusNormal Знак"/>
    <w:link w:val="ConsPlusNormal"/>
    <w:locked/>
    <w:rsid w:val="00B7567C"/>
    <w:rPr>
      <w:rFonts w:ascii="Times New Roman" w:eastAsia="Times New Roman" w:hAnsi="Times New Roman"/>
      <w:sz w:val="28"/>
      <w:lang w:bidi="ar-SA"/>
    </w:rPr>
  </w:style>
  <w:style w:type="paragraph" w:styleId="af4">
    <w:name w:val="caption"/>
    <w:basedOn w:val="a"/>
    <w:next w:val="a"/>
    <w:uiPriority w:val="35"/>
    <w:unhideWhenUsed/>
    <w:qFormat/>
    <w:rsid w:val="003C1A0D"/>
    <w:rPr>
      <w:b/>
      <w:bCs/>
      <w:sz w:val="20"/>
      <w:szCs w:val="20"/>
    </w:rPr>
  </w:style>
  <w:style w:type="character" w:customStyle="1" w:styleId="20">
    <w:name w:val="Заголовок 2 Знак"/>
    <w:link w:val="2"/>
    <w:uiPriority w:val="9"/>
    <w:semiHidden/>
    <w:rsid w:val="00A41753"/>
    <w:rPr>
      <w:rFonts w:ascii="Cambria" w:eastAsia="Times New Roman" w:hAnsi="Cambria"/>
      <w:b/>
      <w:bCs/>
      <w:i/>
      <w:iCs/>
      <w:sz w:val="28"/>
      <w:szCs w:val="28"/>
    </w:rPr>
  </w:style>
  <w:style w:type="character" w:styleId="af5">
    <w:name w:val="FollowedHyperlink"/>
    <w:uiPriority w:val="99"/>
    <w:semiHidden/>
    <w:unhideWhenUsed/>
    <w:rsid w:val="00A94FE7"/>
    <w:rPr>
      <w:color w:val="800080"/>
      <w:u w:val="single"/>
    </w:rPr>
  </w:style>
  <w:style w:type="paragraph" w:customStyle="1" w:styleId="CharCharCarCarCharCharCarCarCharCharCarCarCharChar">
    <w:name w:val="Char Char Car Car Char Char Car Car Char Char Car Car Char Char"/>
    <w:basedOn w:val="a"/>
    <w:rsid w:val="00A94FE7"/>
    <w:pPr>
      <w:spacing w:line="240" w:lineRule="exact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Standard">
    <w:name w:val="Standard"/>
    <w:rsid w:val="00A94FE7"/>
    <w:pPr>
      <w:widowControl w:val="0"/>
      <w:suppressAutoHyphens/>
      <w:autoSpaceDN w:val="0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en-US" w:eastAsia="en-US" w:bidi="en-US"/>
    </w:rPr>
  </w:style>
  <w:style w:type="paragraph" w:styleId="af6">
    <w:name w:val="Body Text Indent"/>
    <w:basedOn w:val="a"/>
    <w:link w:val="af7"/>
    <w:uiPriority w:val="99"/>
    <w:unhideWhenUsed/>
    <w:rsid w:val="00275F81"/>
    <w:pPr>
      <w:spacing w:after="120"/>
      <w:ind w:left="283"/>
    </w:pPr>
  </w:style>
  <w:style w:type="character" w:customStyle="1" w:styleId="af7">
    <w:name w:val="Основной текст с отступом Знак"/>
    <w:link w:val="af6"/>
    <w:uiPriority w:val="99"/>
    <w:rsid w:val="00275F81"/>
    <w:rPr>
      <w:sz w:val="22"/>
      <w:szCs w:val="22"/>
      <w:lang w:eastAsia="en-US"/>
    </w:rPr>
  </w:style>
  <w:style w:type="paragraph" w:customStyle="1" w:styleId="AAA">
    <w:name w:val="! AAA !"/>
    <w:rsid w:val="007060CB"/>
    <w:pPr>
      <w:spacing w:after="120"/>
      <w:jc w:val="both"/>
    </w:pPr>
    <w:rPr>
      <w:rFonts w:ascii="Times New Roman" w:eastAsia="Times New Roman" w:hAnsi="Times New Roman"/>
      <w:sz w:val="24"/>
      <w:szCs w:val="16"/>
    </w:rPr>
  </w:style>
  <w:style w:type="character" w:customStyle="1" w:styleId="extended-textfull">
    <w:name w:val="extended-text__full"/>
    <w:basedOn w:val="a0"/>
    <w:rsid w:val="003F2781"/>
  </w:style>
  <w:style w:type="character" w:customStyle="1" w:styleId="FontStyle17">
    <w:name w:val="Font Style17"/>
    <w:rsid w:val="00B91990"/>
    <w:rPr>
      <w:rFonts w:ascii="Times New Roman" w:hAnsi="Times New Roman" w:cs="Times New Roman"/>
      <w:sz w:val="26"/>
      <w:szCs w:val="26"/>
    </w:rPr>
  </w:style>
  <w:style w:type="character" w:customStyle="1" w:styleId="textexposedshow">
    <w:name w:val="text_exposed_show"/>
    <w:rsid w:val="002C6B6B"/>
  </w:style>
  <w:style w:type="paragraph" w:customStyle="1" w:styleId="TableContents">
    <w:name w:val="Table Contents"/>
    <w:basedOn w:val="Standard"/>
    <w:rsid w:val="00E75A21"/>
    <w:pPr>
      <w:suppressLineNumbers/>
    </w:pPr>
    <w:rPr>
      <w:lang w:val="de-DE" w:eastAsia="ja-JP" w:bidi="fa-IR"/>
    </w:rPr>
  </w:style>
  <w:style w:type="character" w:customStyle="1" w:styleId="30">
    <w:name w:val="Заголовок 3 Знак"/>
    <w:link w:val="3"/>
    <w:uiPriority w:val="9"/>
    <w:semiHidden/>
    <w:rsid w:val="00531C28"/>
    <w:rPr>
      <w:rFonts w:ascii="Cambria" w:eastAsia="Times New Roman" w:hAnsi="Cambria"/>
      <w:b/>
      <w:bCs/>
      <w:sz w:val="26"/>
      <w:szCs w:val="26"/>
      <w:lang w:eastAsia="en-US"/>
    </w:rPr>
  </w:style>
  <w:style w:type="character" w:customStyle="1" w:styleId="ae">
    <w:name w:val="Абзац списка Знак"/>
    <w:link w:val="ad"/>
    <w:uiPriority w:val="34"/>
    <w:locked/>
    <w:rsid w:val="00531C28"/>
    <w:rPr>
      <w:sz w:val="22"/>
      <w:szCs w:val="22"/>
      <w:lang w:eastAsia="en-US"/>
    </w:rPr>
  </w:style>
  <w:style w:type="paragraph" w:customStyle="1" w:styleId="ConsPlusTitle">
    <w:name w:val="ConsPlusTitle"/>
    <w:qFormat/>
    <w:rsid w:val="00EA438C"/>
    <w:pPr>
      <w:widowControl w:val="0"/>
    </w:pPr>
    <w:rPr>
      <w:rFonts w:eastAsia="Times New Roman" w:cs="Calibri"/>
      <w:b/>
      <w:sz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01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2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60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38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36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76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56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10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31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7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54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41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54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1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92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33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70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5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79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782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12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90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88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19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86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00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99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3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32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0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47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512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260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11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00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18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25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79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64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77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95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8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6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61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879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991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01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207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06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489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528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17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59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334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672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99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3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85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13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263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235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947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3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85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82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171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7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53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233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48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90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722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8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692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659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489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1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95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83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91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23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63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4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4.xml"/><Relationship Id="rId18" Type="http://schemas.openxmlformats.org/officeDocument/2006/relationships/chart" Target="charts/chart9.xml"/><Relationship Id="rId26" Type="http://schemas.openxmlformats.org/officeDocument/2006/relationships/chart" Target="charts/chart17.xml"/><Relationship Id="rId39" Type="http://schemas.openxmlformats.org/officeDocument/2006/relationships/chart" Target="charts/chart30.xml"/><Relationship Id="rId21" Type="http://schemas.openxmlformats.org/officeDocument/2006/relationships/chart" Target="charts/chart12.xml"/><Relationship Id="rId34" Type="http://schemas.openxmlformats.org/officeDocument/2006/relationships/chart" Target="charts/chart25.xml"/><Relationship Id="rId42" Type="http://schemas.openxmlformats.org/officeDocument/2006/relationships/chart" Target="charts/chart33.xml"/><Relationship Id="rId47" Type="http://schemas.openxmlformats.org/officeDocument/2006/relationships/chart" Target="charts/chart38.xml"/><Relationship Id="rId50" Type="http://schemas.openxmlformats.org/officeDocument/2006/relationships/chart" Target="charts/chart41.xml"/><Relationship Id="rId55" Type="http://schemas.openxmlformats.org/officeDocument/2006/relationships/diagramQuickStyle" Target="diagrams/quickStyle1.xml"/><Relationship Id="rId63" Type="http://schemas.openxmlformats.org/officeDocument/2006/relationships/image" Target="media/image5.emf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chart" Target="charts/chart7.xml"/><Relationship Id="rId29" Type="http://schemas.openxmlformats.org/officeDocument/2006/relationships/chart" Target="charts/chart20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chart" Target="charts/chart15.xml"/><Relationship Id="rId32" Type="http://schemas.openxmlformats.org/officeDocument/2006/relationships/chart" Target="charts/chart23.xml"/><Relationship Id="rId37" Type="http://schemas.openxmlformats.org/officeDocument/2006/relationships/chart" Target="charts/chart28.xml"/><Relationship Id="rId40" Type="http://schemas.openxmlformats.org/officeDocument/2006/relationships/chart" Target="charts/chart31.xml"/><Relationship Id="rId45" Type="http://schemas.openxmlformats.org/officeDocument/2006/relationships/chart" Target="charts/chart36.xml"/><Relationship Id="rId53" Type="http://schemas.openxmlformats.org/officeDocument/2006/relationships/diagramData" Target="diagrams/data1.xml"/><Relationship Id="rId58" Type="http://schemas.openxmlformats.org/officeDocument/2006/relationships/chart" Target="charts/chart44.xml"/><Relationship Id="rId66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chart" Target="charts/chart6.xml"/><Relationship Id="rId23" Type="http://schemas.openxmlformats.org/officeDocument/2006/relationships/chart" Target="charts/chart14.xml"/><Relationship Id="rId28" Type="http://schemas.openxmlformats.org/officeDocument/2006/relationships/chart" Target="charts/chart19.xml"/><Relationship Id="rId36" Type="http://schemas.openxmlformats.org/officeDocument/2006/relationships/chart" Target="charts/chart27.xml"/><Relationship Id="rId49" Type="http://schemas.openxmlformats.org/officeDocument/2006/relationships/chart" Target="charts/chart40.xml"/><Relationship Id="rId57" Type="http://schemas.microsoft.com/office/2007/relationships/diagramDrawing" Target="diagrams/drawing1.xml"/><Relationship Id="rId61" Type="http://schemas.openxmlformats.org/officeDocument/2006/relationships/image" Target="media/image4.emf"/><Relationship Id="rId10" Type="http://schemas.openxmlformats.org/officeDocument/2006/relationships/image" Target="media/image1.jpeg"/><Relationship Id="rId19" Type="http://schemas.openxmlformats.org/officeDocument/2006/relationships/chart" Target="charts/chart10.xml"/><Relationship Id="rId31" Type="http://schemas.openxmlformats.org/officeDocument/2006/relationships/chart" Target="charts/chart22.xml"/><Relationship Id="rId44" Type="http://schemas.openxmlformats.org/officeDocument/2006/relationships/chart" Target="charts/chart35.xml"/><Relationship Id="rId52" Type="http://schemas.openxmlformats.org/officeDocument/2006/relationships/chart" Target="charts/chart43.xml"/><Relationship Id="rId60" Type="http://schemas.openxmlformats.org/officeDocument/2006/relationships/hyperlink" Target="http://www.gorkluch.ru/about/mun_sobstvennost/" TargetMode="External"/><Relationship Id="rId65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4" Type="http://schemas.openxmlformats.org/officeDocument/2006/relationships/chart" Target="charts/chart5.xml"/><Relationship Id="rId22" Type="http://schemas.openxmlformats.org/officeDocument/2006/relationships/chart" Target="charts/chart13.xml"/><Relationship Id="rId27" Type="http://schemas.openxmlformats.org/officeDocument/2006/relationships/chart" Target="charts/chart18.xml"/><Relationship Id="rId30" Type="http://schemas.openxmlformats.org/officeDocument/2006/relationships/chart" Target="charts/chart21.xml"/><Relationship Id="rId35" Type="http://schemas.openxmlformats.org/officeDocument/2006/relationships/chart" Target="charts/chart26.xml"/><Relationship Id="rId43" Type="http://schemas.openxmlformats.org/officeDocument/2006/relationships/chart" Target="charts/chart34.xml"/><Relationship Id="rId48" Type="http://schemas.openxmlformats.org/officeDocument/2006/relationships/chart" Target="charts/chart39.xml"/><Relationship Id="rId56" Type="http://schemas.openxmlformats.org/officeDocument/2006/relationships/diagramColors" Target="diagrams/colors1.xml"/><Relationship Id="rId64" Type="http://schemas.openxmlformats.org/officeDocument/2006/relationships/package" Target="embeddings/______Microsoft_Office_PowerPoint47.sldx"/><Relationship Id="rId8" Type="http://schemas.openxmlformats.org/officeDocument/2006/relationships/chart" Target="charts/chart1.xml"/><Relationship Id="rId51" Type="http://schemas.openxmlformats.org/officeDocument/2006/relationships/chart" Target="charts/chart42.xml"/><Relationship Id="rId3" Type="http://schemas.openxmlformats.org/officeDocument/2006/relationships/styles" Target="styles.xml"/><Relationship Id="rId12" Type="http://schemas.openxmlformats.org/officeDocument/2006/relationships/chart" Target="charts/chart3.xml"/><Relationship Id="rId17" Type="http://schemas.openxmlformats.org/officeDocument/2006/relationships/chart" Target="charts/chart8.xml"/><Relationship Id="rId25" Type="http://schemas.openxmlformats.org/officeDocument/2006/relationships/chart" Target="charts/chart16.xml"/><Relationship Id="rId33" Type="http://schemas.openxmlformats.org/officeDocument/2006/relationships/chart" Target="charts/chart24.xml"/><Relationship Id="rId38" Type="http://schemas.openxmlformats.org/officeDocument/2006/relationships/chart" Target="charts/chart29.xml"/><Relationship Id="rId46" Type="http://schemas.openxmlformats.org/officeDocument/2006/relationships/chart" Target="charts/chart37.xml"/><Relationship Id="rId59" Type="http://schemas.openxmlformats.org/officeDocument/2006/relationships/chart" Target="charts/chart45.xml"/><Relationship Id="rId67" Type="http://schemas.openxmlformats.org/officeDocument/2006/relationships/theme" Target="theme/theme1.xml"/><Relationship Id="rId20" Type="http://schemas.openxmlformats.org/officeDocument/2006/relationships/chart" Target="charts/chart11.xml"/><Relationship Id="rId41" Type="http://schemas.openxmlformats.org/officeDocument/2006/relationships/chart" Target="charts/chart32.xml"/><Relationship Id="rId54" Type="http://schemas.openxmlformats.org/officeDocument/2006/relationships/diagramLayout" Target="diagrams/layout1.xml"/><Relationship Id="rId62" Type="http://schemas.openxmlformats.org/officeDocument/2006/relationships/package" Target="embeddings/______Microsoft_Office_PowerPoint46.sldx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0.xlsx"/></Relationships>
</file>

<file path=word/charts/_rels/chart1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1.xlsx"/><Relationship Id="rId1" Type="http://schemas.openxmlformats.org/officeDocument/2006/relationships/themeOverride" Target="../theme/themeOverride8.xml"/></Relationships>
</file>

<file path=word/charts/_rels/chart1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2.xlsx"/><Relationship Id="rId1" Type="http://schemas.openxmlformats.org/officeDocument/2006/relationships/themeOverride" Target="../theme/themeOverride9.xml"/></Relationships>
</file>

<file path=word/charts/_rels/chart1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3.xlsx"/><Relationship Id="rId1" Type="http://schemas.openxmlformats.org/officeDocument/2006/relationships/themeOverride" Target="../theme/themeOverride10.xml"/></Relationships>
</file>

<file path=word/charts/_rels/chart1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4.xlsx"/><Relationship Id="rId1" Type="http://schemas.openxmlformats.org/officeDocument/2006/relationships/themeOverride" Target="../theme/themeOverride11.xml"/></Relationships>
</file>

<file path=word/charts/_rels/chart1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5.xlsx"/><Relationship Id="rId1" Type="http://schemas.openxmlformats.org/officeDocument/2006/relationships/themeOverride" Target="../theme/themeOverride12.xml"/></Relationships>
</file>

<file path=word/charts/_rels/chart1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6.xlsx"/><Relationship Id="rId1" Type="http://schemas.openxmlformats.org/officeDocument/2006/relationships/themeOverride" Target="../theme/themeOverride13.xml"/></Relationships>
</file>

<file path=word/charts/_rels/chart1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7.xlsx"/><Relationship Id="rId1" Type="http://schemas.openxmlformats.org/officeDocument/2006/relationships/themeOverride" Target="../theme/themeOverride14.xml"/></Relationships>
</file>

<file path=word/charts/_rels/chart1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8.xlsx"/><Relationship Id="rId1" Type="http://schemas.openxmlformats.org/officeDocument/2006/relationships/themeOverride" Target="../theme/themeOverride15.xml"/></Relationships>
</file>

<file path=word/charts/_rels/chart1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9.xlsx"/><Relationship Id="rId1" Type="http://schemas.openxmlformats.org/officeDocument/2006/relationships/themeOverride" Target="../theme/themeOverride16.xm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20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20.xlsx"/><Relationship Id="rId1" Type="http://schemas.openxmlformats.org/officeDocument/2006/relationships/themeOverride" Target="../theme/themeOverride17.xml"/></Relationships>
</file>

<file path=word/charts/_rels/chart2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21.xlsx"/><Relationship Id="rId1" Type="http://schemas.openxmlformats.org/officeDocument/2006/relationships/themeOverride" Target="../theme/themeOverride18.xml"/></Relationships>
</file>

<file path=word/charts/_rels/chart2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22.xlsx"/><Relationship Id="rId1" Type="http://schemas.openxmlformats.org/officeDocument/2006/relationships/themeOverride" Target="../theme/themeOverride19.xml"/></Relationships>
</file>

<file path=word/charts/_rels/chart2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3.xlsx"/></Relationships>
</file>

<file path=word/charts/_rels/chart2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24.xlsx"/><Relationship Id="rId1" Type="http://schemas.openxmlformats.org/officeDocument/2006/relationships/themeOverride" Target="../theme/themeOverride20.xml"/></Relationships>
</file>

<file path=word/charts/_rels/chart2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25.xlsx"/><Relationship Id="rId1" Type="http://schemas.openxmlformats.org/officeDocument/2006/relationships/themeOverride" Target="../theme/themeOverride21.xml"/></Relationships>
</file>

<file path=word/charts/_rels/chart2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26.xlsx"/><Relationship Id="rId1" Type="http://schemas.openxmlformats.org/officeDocument/2006/relationships/themeOverride" Target="../theme/themeOverride22.xml"/></Relationships>
</file>

<file path=word/charts/_rels/chart2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27.xlsx"/><Relationship Id="rId1" Type="http://schemas.openxmlformats.org/officeDocument/2006/relationships/themeOverride" Target="../theme/themeOverride23.xml"/></Relationships>
</file>

<file path=word/charts/_rels/chart2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28.xlsx"/><Relationship Id="rId1" Type="http://schemas.openxmlformats.org/officeDocument/2006/relationships/themeOverride" Target="../theme/themeOverride24.xml"/></Relationships>
</file>

<file path=word/charts/_rels/chart2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29.xlsx"/><Relationship Id="rId1" Type="http://schemas.openxmlformats.org/officeDocument/2006/relationships/themeOverride" Target="../theme/themeOverride25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3.xlsx"/><Relationship Id="rId1" Type="http://schemas.openxmlformats.org/officeDocument/2006/relationships/themeOverride" Target="../theme/themeOverride1.xml"/></Relationships>
</file>

<file path=word/charts/_rels/chart30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30.xlsx"/><Relationship Id="rId1" Type="http://schemas.openxmlformats.org/officeDocument/2006/relationships/themeOverride" Target="../theme/themeOverride26.xml"/></Relationships>
</file>

<file path=word/charts/_rels/chart3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31.xlsx"/><Relationship Id="rId1" Type="http://schemas.openxmlformats.org/officeDocument/2006/relationships/themeOverride" Target="../theme/themeOverride27.xml"/></Relationships>
</file>

<file path=word/charts/_rels/chart3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32.xlsx"/><Relationship Id="rId1" Type="http://schemas.openxmlformats.org/officeDocument/2006/relationships/themeOverride" Target="../theme/themeOverride28.xml"/></Relationships>
</file>

<file path=word/charts/_rels/chart3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33.xlsx"/><Relationship Id="rId1" Type="http://schemas.openxmlformats.org/officeDocument/2006/relationships/themeOverride" Target="../theme/themeOverride29.xml"/></Relationships>
</file>

<file path=word/charts/_rels/chart3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34.xlsx"/><Relationship Id="rId1" Type="http://schemas.openxmlformats.org/officeDocument/2006/relationships/themeOverride" Target="../theme/themeOverride30.xml"/></Relationships>
</file>

<file path=word/charts/_rels/chart3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35.xlsx"/><Relationship Id="rId1" Type="http://schemas.openxmlformats.org/officeDocument/2006/relationships/themeOverride" Target="../theme/themeOverride31.xml"/></Relationships>
</file>

<file path=word/charts/_rels/chart3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36.xlsx"/><Relationship Id="rId1" Type="http://schemas.openxmlformats.org/officeDocument/2006/relationships/themeOverride" Target="../theme/themeOverride32.xml"/></Relationships>
</file>

<file path=word/charts/_rels/chart3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37.xlsx"/><Relationship Id="rId1" Type="http://schemas.openxmlformats.org/officeDocument/2006/relationships/themeOverride" Target="../theme/themeOverride33.xml"/></Relationships>
</file>

<file path=word/charts/_rels/chart3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38.xlsx"/><Relationship Id="rId1" Type="http://schemas.openxmlformats.org/officeDocument/2006/relationships/themeOverride" Target="../theme/themeOverride34.xml"/></Relationships>
</file>

<file path=word/charts/_rels/chart3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39.xlsx"/><Relationship Id="rId1" Type="http://schemas.openxmlformats.org/officeDocument/2006/relationships/themeOverride" Target="../theme/themeOverride35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4.xlsx"/><Relationship Id="rId1" Type="http://schemas.openxmlformats.org/officeDocument/2006/relationships/themeOverride" Target="../theme/themeOverride2.xml"/></Relationships>
</file>

<file path=word/charts/_rels/chart40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40.xlsx"/><Relationship Id="rId1" Type="http://schemas.openxmlformats.org/officeDocument/2006/relationships/themeOverride" Target="../theme/themeOverride36.xml"/></Relationships>
</file>

<file path=word/charts/_rels/chart4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41.xlsx"/><Relationship Id="rId1" Type="http://schemas.openxmlformats.org/officeDocument/2006/relationships/themeOverride" Target="../theme/themeOverride37.xml"/></Relationships>
</file>

<file path=word/charts/_rels/chart4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42.xlsx"/><Relationship Id="rId1" Type="http://schemas.openxmlformats.org/officeDocument/2006/relationships/themeOverride" Target="../theme/themeOverride38.xml"/></Relationships>
</file>

<file path=word/charts/_rels/chart4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43.xlsx"/><Relationship Id="rId1" Type="http://schemas.openxmlformats.org/officeDocument/2006/relationships/themeOverride" Target="../theme/themeOverride39.xml"/></Relationships>
</file>

<file path=word/charts/_rels/chart4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Office_Excel44.xlsx"/><Relationship Id="rId2" Type="http://schemas.openxmlformats.org/officeDocument/2006/relationships/image" Target="../media/image3.jpeg"/><Relationship Id="rId1" Type="http://schemas.openxmlformats.org/officeDocument/2006/relationships/themeOverride" Target="../theme/themeOverride40.xml"/></Relationships>
</file>

<file path=word/charts/_rels/chart4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45.xlsx"/><Relationship Id="rId1" Type="http://schemas.openxmlformats.org/officeDocument/2006/relationships/themeOverride" Target="../theme/themeOverride41.xm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5.xlsx"/><Relationship Id="rId1" Type="http://schemas.openxmlformats.org/officeDocument/2006/relationships/themeOverride" Target="../theme/themeOverride3.xml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6.xlsx"/><Relationship Id="rId1" Type="http://schemas.openxmlformats.org/officeDocument/2006/relationships/themeOverride" Target="../theme/themeOverride4.xml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7.xlsx"/><Relationship Id="rId1" Type="http://schemas.openxmlformats.org/officeDocument/2006/relationships/themeOverride" Target="../theme/themeOverride5.xml"/></Relationships>
</file>

<file path=word/charts/_rels/chart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8.xlsx"/><Relationship Id="rId1" Type="http://schemas.openxmlformats.org/officeDocument/2006/relationships/themeOverride" Target="../theme/themeOverride6.xml"/></Relationships>
</file>

<file path=word/charts/_rels/chart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9.xlsx"/><Relationship Id="rId1" Type="http://schemas.openxmlformats.org/officeDocument/2006/relationships/themeOverride" Target="../theme/themeOverride7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 sz="1200">
                <a:latin typeface="Times New Roman" pitchFamily="18" charset="0"/>
                <a:cs typeface="Times New Roman" pitchFamily="18" charset="0"/>
              </a:rPr>
              <a:t>Факторы, играющие наиболее важную роль на рынке</a:t>
            </a:r>
          </a:p>
        </c:rich>
      </c:tx>
      <c:layout/>
    </c:title>
    <c:plotArea>
      <c:layout/>
      <c:barChart>
        <c:barDir val="bar"/>
        <c:grouping val="stacked"/>
        <c:ser>
          <c:idx val="0"/>
          <c:order val="0"/>
          <c:tx>
            <c:strRef>
              <c:f>Лист1!$B$1</c:f>
              <c:strCache>
                <c:ptCount val="1"/>
                <c:pt idx="0">
                  <c:v>Факторы, играющие наиболее важную роль на рынке</c:v>
                </c:pt>
              </c:strCache>
            </c:strRef>
          </c:tx>
          <c:spPr>
            <a:solidFill>
              <a:srgbClr val="00B050"/>
            </a:solidFill>
          </c:spPr>
          <c:cat>
            <c:strRef>
              <c:f>Лист1!$A$2:$A$4</c:f>
              <c:strCache>
                <c:ptCount val="3"/>
                <c:pt idx="0">
                  <c:v>Высокое качество</c:v>
                </c:pt>
                <c:pt idx="1">
                  <c:v>Низкая цена</c:v>
                </c:pt>
                <c:pt idx="2">
                  <c:v>Уникальность продукции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67.400000000000006</c:v>
                </c:pt>
                <c:pt idx="1">
                  <c:v>14.1</c:v>
                </c:pt>
                <c:pt idx="2">
                  <c:v>10.9</c:v>
                </c:pt>
              </c:numCache>
            </c:numRef>
          </c:val>
        </c:ser>
        <c:overlap val="100"/>
        <c:axId val="107967232"/>
        <c:axId val="107969536"/>
      </c:barChart>
      <c:catAx>
        <c:axId val="107967232"/>
        <c:scaling>
          <c:orientation val="minMax"/>
        </c:scaling>
        <c:axPos val="l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07969536"/>
        <c:crosses val="autoZero"/>
        <c:auto val="1"/>
        <c:lblAlgn val="ctr"/>
        <c:lblOffset val="100"/>
      </c:catAx>
      <c:valAx>
        <c:axId val="107969536"/>
        <c:scaling>
          <c:orientation val="minMax"/>
        </c:scaling>
        <c:axPos val="b"/>
        <c:majorGridlines/>
        <c:numFmt formatCode="General" sourceLinked="1"/>
        <c:tickLblPos val="nextTo"/>
        <c:crossAx val="107967232"/>
        <c:crosses val="autoZero"/>
        <c:crossBetween val="between"/>
      </c:valAx>
    </c:plotArea>
    <c:legend>
      <c:legendPos val="r"/>
      <c:legendEntry>
        <c:idx val="0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</c:legendEntry>
      <c:layout/>
    </c:legend>
    <c:plotVisOnly val="1"/>
  </c:chart>
  <c:externalData r:id="rId1"/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/>
      <c:barChart>
        <c:barDir val="bar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rgbClr val="00B050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 prstMaterial="dkEdge"/>
          </c:spPr>
          <c:dPt>
            <c:idx val="0"/>
            <c:spPr>
              <a:solidFill>
                <a:srgbClr val="00B050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dkEdge">
                <a:bevelT w="101600" prst="riblet"/>
              </a:sp3d>
            </c:spPr>
          </c:dPt>
          <c:dPt>
            <c:idx val="1"/>
            <c:spPr>
              <a:solidFill>
                <a:srgbClr val="00B050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dkEdge">
                <a:bevelT w="101600" prst="riblet"/>
              </a:sp3d>
            </c:spPr>
          </c:dPt>
          <c:dPt>
            <c:idx val="2"/>
            <c:spPr>
              <a:solidFill>
                <a:srgbClr val="00B050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dkEdge">
                <a:bevelT w="101600" prst="riblet"/>
              </a:sp3d>
            </c:spPr>
          </c:dPt>
          <c:dPt>
            <c:idx val="3"/>
            <c:spPr>
              <a:solidFill>
                <a:srgbClr val="00B050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dkEdge">
                <a:bevelT w="101600" prst="riblet"/>
              </a:sp3d>
            </c:spPr>
          </c:dPt>
          <c:dLbls>
            <c:dLbl>
              <c:idx val="3"/>
              <c:layout>
                <c:manualLayout>
                  <c:x val="-9.8039215686274508E-3"/>
                  <c:y val="0.10548523206751056"/>
                </c:manualLayout>
              </c:layout>
              <c:dLblPos val="outEnd"/>
              <c:showVal val="1"/>
            </c:dLbl>
            <c:spPr>
              <a:noFill/>
              <a:ln w="25339">
                <a:noFill/>
              </a:ln>
            </c:spPr>
            <c:txPr>
              <a:bodyPr/>
              <a:lstStyle/>
              <a:p>
                <a:pPr>
                  <a:defRPr sz="1197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Val val="1"/>
          </c:dLbls>
          <c:cat>
            <c:strRef>
              <c:f>Лист1!$A$2:$A$5</c:f>
              <c:strCache>
                <c:ptCount val="4"/>
                <c:pt idx="0">
                  <c:v>не удовлетворены </c:v>
                </c:pt>
                <c:pt idx="1">
                  <c:v>скорее не удовлетворены </c:v>
                </c:pt>
                <c:pt idx="2">
                  <c:v>скорее удовлетворены </c:v>
                </c:pt>
                <c:pt idx="3">
                  <c:v>удовлетворены </c:v>
                </c:pt>
              </c:strCache>
            </c:strRef>
          </c:cat>
          <c:val>
            <c:numRef>
              <c:f>Лист1!$B$2:$B$5</c:f>
              <c:numCache>
                <c:formatCode>0.0%</c:formatCode>
                <c:ptCount val="4"/>
                <c:pt idx="0">
                  <c:v>8.0000000000000054E-3</c:v>
                </c:pt>
                <c:pt idx="1">
                  <c:v>1.0999999999999998E-2</c:v>
                </c:pt>
                <c:pt idx="2">
                  <c:v>3.4000000000000002E-2</c:v>
                </c:pt>
                <c:pt idx="3">
                  <c:v>0.94699999999999995</c:v>
                </c:pt>
              </c:numCache>
            </c:numRef>
          </c:val>
        </c:ser>
        <c:gapWidth val="219"/>
        <c:axId val="244256768"/>
        <c:axId val="244258304"/>
      </c:barChart>
      <c:catAx>
        <c:axId val="244256768"/>
        <c:scaling>
          <c:orientation val="minMax"/>
        </c:scaling>
        <c:axPos val="l"/>
        <c:numFmt formatCode="General" sourceLinked="1"/>
        <c:majorTickMark val="none"/>
        <c:tickLblPos val="nextTo"/>
        <c:spPr>
          <a:noFill/>
          <a:ln w="9502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vert="horz"/>
          <a:lstStyle/>
          <a:p>
            <a:pPr>
              <a:defRPr sz="1197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244258304"/>
        <c:crosses val="autoZero"/>
        <c:auto val="1"/>
        <c:lblAlgn val="ctr"/>
        <c:lblOffset val="100"/>
      </c:catAx>
      <c:valAx>
        <c:axId val="244258304"/>
        <c:scaling>
          <c:orientation val="minMax"/>
        </c:scaling>
        <c:delete val="1"/>
        <c:axPos val="b"/>
        <c:numFmt formatCode="0.0%" sourceLinked="1"/>
        <c:tickLblPos val="none"/>
        <c:crossAx val="244256768"/>
        <c:crosses val="autoZero"/>
        <c:crossBetween val="between"/>
      </c:valAx>
      <c:spPr>
        <a:noFill/>
        <a:ln w="25339">
          <a:noFill/>
        </a:ln>
      </c:spPr>
    </c:plotArea>
    <c:plotVisOnly val="1"/>
    <c:dispBlanksAs val="gap"/>
  </c:chart>
  <c:spPr>
    <a:solidFill>
      <a:schemeClr val="bg1"/>
    </a:solidFill>
    <a:ln>
      <a:noFill/>
    </a:ln>
    <a:effectLst/>
  </c:spPr>
  <c:txPr>
    <a:bodyPr/>
    <a:lstStyle/>
    <a:p>
      <a:pPr>
        <a:defRPr sz="998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1"/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/>
      <c:barChart>
        <c:barDir val="bar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rgbClr val="00B050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 w="101600" prst="riblet"/>
            </a:sp3d>
          </c:spPr>
          <c:dLbls>
            <c:dLbl>
              <c:idx val="0"/>
              <c:layout>
                <c:manualLayout>
                  <c:x val="-4.662004662004662E-3"/>
                  <c:y val="9.6061479346781969E-2"/>
                </c:manualLayout>
              </c:layout>
              <c:dLblPos val="outEnd"/>
              <c:showVal val="1"/>
            </c:dLbl>
            <c:numFmt formatCode="0.00%" sourceLinked="0"/>
            <c:spPr>
              <a:noFill/>
              <a:ln w="25351"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98" b="1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outEnd"/>
            <c:showVal val="1"/>
          </c:dLbls>
          <c:cat>
            <c:strRef>
              <c:f>Лист1!$A$2:$A$5</c:f>
              <c:strCache>
                <c:ptCount val="4"/>
                <c:pt idx="0">
                  <c:v>достаточно</c:v>
                </c:pt>
                <c:pt idx="1">
                  <c:v>избыточно</c:v>
                </c:pt>
                <c:pt idx="2">
                  <c:v>мало</c:v>
                </c:pt>
                <c:pt idx="3">
                  <c:v>нет совсем</c:v>
                </c:pt>
              </c:strCache>
            </c:strRef>
          </c:cat>
          <c:val>
            <c:numRef>
              <c:f>Лист1!$B$2:$B$5</c:f>
              <c:numCache>
                <c:formatCode>0.00%</c:formatCode>
                <c:ptCount val="4"/>
                <c:pt idx="0" formatCode="0%">
                  <c:v>0.83300000000000018</c:v>
                </c:pt>
                <c:pt idx="1">
                  <c:v>4.9000000000000016E-2</c:v>
                </c:pt>
                <c:pt idx="2" formatCode="0%">
                  <c:v>1.0999999999999998E-2</c:v>
                </c:pt>
                <c:pt idx="3">
                  <c:v>8.0000000000000054E-3</c:v>
                </c:pt>
              </c:numCache>
            </c:numRef>
          </c:val>
        </c:ser>
        <c:gapWidth val="219"/>
        <c:axId val="244692480"/>
        <c:axId val="244694400"/>
      </c:barChart>
      <c:catAx>
        <c:axId val="244692480"/>
        <c:scaling>
          <c:orientation val="minMax"/>
        </c:scaling>
        <c:axPos val="l"/>
        <c:numFmt formatCode="General" sourceLinked="1"/>
        <c:majorTickMark val="none"/>
        <c:tickLblPos val="nextTo"/>
        <c:spPr>
          <a:noFill/>
          <a:ln w="9507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98" b="1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244694400"/>
        <c:crosses val="autoZero"/>
        <c:auto val="1"/>
        <c:lblAlgn val="ctr"/>
        <c:lblOffset val="100"/>
      </c:catAx>
      <c:valAx>
        <c:axId val="244694400"/>
        <c:scaling>
          <c:orientation val="minMax"/>
        </c:scaling>
        <c:delete val="1"/>
        <c:axPos val="b"/>
        <c:numFmt formatCode="0%" sourceLinked="1"/>
        <c:tickLblPos val="none"/>
        <c:crossAx val="244692480"/>
        <c:crosses val="autoZero"/>
        <c:crossBetween val="between"/>
      </c:valAx>
      <c:spPr>
        <a:noFill/>
        <a:ln w="25351">
          <a:noFill/>
        </a:ln>
      </c:spPr>
    </c:plotArea>
    <c:plotVisOnly val="1"/>
    <c:dispBlanksAs val="gap"/>
  </c:chart>
  <c:spPr>
    <a:solidFill>
      <a:schemeClr val="bg1"/>
    </a:solidFill>
    <a:ln>
      <a:noFill/>
    </a:ln>
    <a:effectLst/>
  </c:spPr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2"/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/>
      <c:barChart>
        <c:barDir val="bar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rgbClr val="00B050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 prstMaterial="dkEdge"/>
          </c:spPr>
          <c:dPt>
            <c:idx val="0"/>
            <c:spPr>
              <a:solidFill>
                <a:srgbClr val="00B050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dkEdge">
                <a:bevelT w="101600" prst="riblet"/>
              </a:sp3d>
            </c:spPr>
          </c:dPt>
          <c:dPt>
            <c:idx val="1"/>
            <c:spPr>
              <a:solidFill>
                <a:srgbClr val="00B050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dkEdge">
                <a:bevelT w="101600" prst="riblet"/>
              </a:sp3d>
            </c:spPr>
          </c:dPt>
          <c:dPt>
            <c:idx val="2"/>
            <c:spPr>
              <a:solidFill>
                <a:srgbClr val="00B050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dkEdge">
                <a:bevelT w="101600" prst="riblet"/>
              </a:sp3d>
            </c:spPr>
          </c:dPt>
          <c:dPt>
            <c:idx val="3"/>
            <c:spPr>
              <a:solidFill>
                <a:srgbClr val="00B050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dkEdge">
                <a:bevelT w="101600" prst="riblet"/>
              </a:sp3d>
            </c:spPr>
          </c:dPt>
          <c:dLbls>
            <c:dLbl>
              <c:idx val="3"/>
              <c:layout>
                <c:manualLayout>
                  <c:x val="-9.8039215686274508E-3"/>
                  <c:y val="0.10548523206751056"/>
                </c:manualLayout>
              </c:layout>
              <c:dLblPos val="outEnd"/>
              <c:showVal val="1"/>
            </c:dLbl>
            <c:spPr>
              <a:noFill/>
              <a:ln w="25344">
                <a:noFill/>
              </a:ln>
            </c:spPr>
            <c:txPr>
              <a:bodyPr/>
              <a:lstStyle/>
              <a:p>
                <a:pPr>
                  <a:defRPr sz="1197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Val val="1"/>
          </c:dLbls>
          <c:cat>
            <c:strRef>
              <c:f>Лист1!$A$2:$A$5</c:f>
              <c:strCache>
                <c:ptCount val="4"/>
                <c:pt idx="0">
                  <c:v>не удовлетворены </c:v>
                </c:pt>
                <c:pt idx="1">
                  <c:v>скорее не удовлетворены </c:v>
                </c:pt>
                <c:pt idx="2">
                  <c:v>скорее удовлетворены </c:v>
                </c:pt>
                <c:pt idx="3">
                  <c:v>удовлетворены </c:v>
                </c:pt>
              </c:strCache>
            </c:strRef>
          </c:cat>
          <c:val>
            <c:numRef>
              <c:f>Лист1!$B$2:$B$5</c:f>
              <c:numCache>
                <c:formatCode>0.00%</c:formatCode>
                <c:ptCount val="4"/>
                <c:pt idx="0">
                  <c:v>6.0000000000000019E-3</c:v>
                </c:pt>
                <c:pt idx="1">
                  <c:v>1.7000000000000001E-2</c:v>
                </c:pt>
                <c:pt idx="2" formatCode="0.0%">
                  <c:v>3.5999999999999997E-2</c:v>
                </c:pt>
                <c:pt idx="3">
                  <c:v>0.94099999999999995</c:v>
                </c:pt>
              </c:numCache>
            </c:numRef>
          </c:val>
        </c:ser>
        <c:gapWidth val="219"/>
        <c:axId val="67113728"/>
        <c:axId val="67115264"/>
      </c:barChart>
      <c:catAx>
        <c:axId val="67113728"/>
        <c:scaling>
          <c:orientation val="minMax"/>
        </c:scaling>
        <c:axPos val="l"/>
        <c:numFmt formatCode="General" sourceLinked="1"/>
        <c:majorTickMark val="none"/>
        <c:tickLblPos val="nextTo"/>
        <c:spPr>
          <a:noFill/>
          <a:ln w="9504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vert="horz"/>
          <a:lstStyle/>
          <a:p>
            <a:pPr>
              <a:defRPr sz="1197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67115264"/>
        <c:crosses val="autoZero"/>
        <c:auto val="1"/>
        <c:lblAlgn val="ctr"/>
        <c:lblOffset val="100"/>
      </c:catAx>
      <c:valAx>
        <c:axId val="67115264"/>
        <c:scaling>
          <c:orientation val="minMax"/>
        </c:scaling>
        <c:delete val="1"/>
        <c:axPos val="b"/>
        <c:numFmt formatCode="0.00%" sourceLinked="1"/>
        <c:tickLblPos val="none"/>
        <c:crossAx val="67113728"/>
        <c:crosses val="autoZero"/>
        <c:crossBetween val="between"/>
      </c:valAx>
      <c:spPr>
        <a:noFill/>
        <a:ln w="25344">
          <a:noFill/>
        </a:ln>
      </c:spPr>
    </c:plotArea>
    <c:plotVisOnly val="1"/>
    <c:dispBlanksAs val="gap"/>
  </c:chart>
  <c:spPr>
    <a:solidFill>
      <a:schemeClr val="bg1"/>
    </a:solidFill>
    <a:ln>
      <a:noFill/>
    </a:ln>
    <a:effectLst/>
  </c:spPr>
  <c:txPr>
    <a:bodyPr/>
    <a:lstStyle/>
    <a:p>
      <a:pPr>
        <a:defRPr sz="998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2"/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/>
      <c:barChart>
        <c:barDir val="bar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rgbClr val="00B050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 w="101600" prst="riblet"/>
            </a:sp3d>
          </c:spPr>
          <c:dLbls>
            <c:dLbl>
              <c:idx val="0"/>
              <c:layout>
                <c:manualLayout>
                  <c:x val="-4.662004662004662E-3"/>
                  <c:y val="9.6061479346781969E-2"/>
                </c:manualLayout>
              </c:layout>
              <c:dLblPos val="outEnd"/>
              <c:showVal val="1"/>
            </c:dLbl>
            <c:numFmt formatCode="0.00%" sourceLinked="0"/>
            <c:spPr>
              <a:noFill/>
              <a:ln w="25351"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98" b="1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outEnd"/>
            <c:showVal val="1"/>
          </c:dLbls>
          <c:cat>
            <c:strRef>
              <c:f>Лист1!$A$2:$A$5</c:f>
              <c:strCache>
                <c:ptCount val="4"/>
                <c:pt idx="0">
                  <c:v>достаточно</c:v>
                </c:pt>
                <c:pt idx="1">
                  <c:v>избыточно</c:v>
                </c:pt>
                <c:pt idx="2">
                  <c:v>мало</c:v>
                </c:pt>
                <c:pt idx="3">
                  <c:v>нет совсем</c:v>
                </c:pt>
              </c:strCache>
            </c:strRef>
          </c:cat>
          <c:val>
            <c:numRef>
              <c:f>Лист1!$B$2:$B$5</c:f>
              <c:numCache>
                <c:formatCode>0.00%</c:formatCode>
                <c:ptCount val="4"/>
                <c:pt idx="0" formatCode="0%">
                  <c:v>0.92</c:v>
                </c:pt>
                <c:pt idx="1">
                  <c:v>5.5000000000000014E-2</c:v>
                </c:pt>
                <c:pt idx="2" formatCode="0.0%">
                  <c:v>1.4999999999999998E-2</c:v>
                </c:pt>
                <c:pt idx="3">
                  <c:v>6.0000000000000019E-3</c:v>
                </c:pt>
              </c:numCache>
            </c:numRef>
          </c:val>
        </c:ser>
        <c:gapWidth val="219"/>
        <c:axId val="67085824"/>
        <c:axId val="67087360"/>
      </c:barChart>
      <c:catAx>
        <c:axId val="67085824"/>
        <c:scaling>
          <c:orientation val="minMax"/>
        </c:scaling>
        <c:axPos val="l"/>
        <c:numFmt formatCode="General" sourceLinked="1"/>
        <c:majorTickMark val="none"/>
        <c:tickLblPos val="nextTo"/>
        <c:spPr>
          <a:noFill/>
          <a:ln w="9507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98" b="1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67087360"/>
        <c:crosses val="autoZero"/>
        <c:auto val="1"/>
        <c:lblAlgn val="ctr"/>
        <c:lblOffset val="100"/>
      </c:catAx>
      <c:valAx>
        <c:axId val="67087360"/>
        <c:scaling>
          <c:orientation val="minMax"/>
        </c:scaling>
        <c:delete val="1"/>
        <c:axPos val="b"/>
        <c:numFmt formatCode="0%" sourceLinked="1"/>
        <c:tickLblPos val="none"/>
        <c:crossAx val="67085824"/>
        <c:crosses val="autoZero"/>
        <c:crossBetween val="between"/>
      </c:valAx>
      <c:spPr>
        <a:noFill/>
        <a:ln w="25351">
          <a:noFill/>
        </a:ln>
      </c:spPr>
    </c:plotArea>
    <c:plotVisOnly val="1"/>
    <c:dispBlanksAs val="gap"/>
  </c:chart>
  <c:spPr>
    <a:solidFill>
      <a:schemeClr val="bg1"/>
    </a:solidFill>
    <a:ln>
      <a:noFill/>
    </a:ln>
    <a:effectLst/>
  </c:spPr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2"/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/>
      <c:barChart>
        <c:barDir val="bar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rgbClr val="00B050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 prstMaterial="dkEdge"/>
          </c:spPr>
          <c:dPt>
            <c:idx val="0"/>
            <c:spPr>
              <a:solidFill>
                <a:srgbClr val="00B050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dkEdge">
                <a:bevelT w="101600" prst="riblet"/>
              </a:sp3d>
            </c:spPr>
          </c:dPt>
          <c:dPt>
            <c:idx val="1"/>
            <c:spPr>
              <a:solidFill>
                <a:srgbClr val="00B050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dkEdge">
                <a:bevelT w="101600" prst="riblet"/>
              </a:sp3d>
            </c:spPr>
          </c:dPt>
          <c:dPt>
            <c:idx val="2"/>
            <c:spPr>
              <a:solidFill>
                <a:srgbClr val="00B050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dkEdge">
                <a:bevelT w="101600" prst="riblet"/>
              </a:sp3d>
            </c:spPr>
          </c:dPt>
          <c:dPt>
            <c:idx val="3"/>
            <c:spPr>
              <a:solidFill>
                <a:srgbClr val="00B050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dkEdge">
                <a:bevelT w="101600" prst="riblet"/>
              </a:sp3d>
            </c:spPr>
          </c:dPt>
          <c:dLbls>
            <c:dLbl>
              <c:idx val="3"/>
              <c:layout>
                <c:manualLayout>
                  <c:x val="-9.8039215686274508E-3"/>
                  <c:y val="0.10548523206751056"/>
                </c:manualLayout>
              </c:layout>
              <c:dLblPos val="outEnd"/>
              <c:showVal val="1"/>
            </c:dLbl>
            <c:spPr>
              <a:noFill/>
              <a:ln w="25344">
                <a:noFill/>
              </a:ln>
            </c:spPr>
            <c:txPr>
              <a:bodyPr/>
              <a:lstStyle/>
              <a:p>
                <a:pPr>
                  <a:defRPr sz="1197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Val val="1"/>
          </c:dLbls>
          <c:cat>
            <c:strRef>
              <c:f>Лист1!$A$2:$A$5</c:f>
              <c:strCache>
                <c:ptCount val="4"/>
                <c:pt idx="0">
                  <c:v>не удовлетворены </c:v>
                </c:pt>
                <c:pt idx="1">
                  <c:v>скорее не удовлетворены </c:v>
                </c:pt>
                <c:pt idx="2">
                  <c:v>скорее удовлетворены </c:v>
                </c:pt>
                <c:pt idx="3">
                  <c:v>удовлетворены </c:v>
                </c:pt>
              </c:strCache>
            </c:strRef>
          </c:cat>
          <c:val>
            <c:numRef>
              <c:f>Лист1!$B$2:$B$5</c:f>
              <c:numCache>
                <c:formatCode>0.00%</c:formatCode>
                <c:ptCount val="4"/>
                <c:pt idx="0">
                  <c:v>2.0000000000000009E-3</c:v>
                </c:pt>
                <c:pt idx="1">
                  <c:v>2.3E-2</c:v>
                </c:pt>
                <c:pt idx="2" formatCode="0.0%">
                  <c:v>3.4000000000000002E-2</c:v>
                </c:pt>
                <c:pt idx="3">
                  <c:v>0.94099999999999995</c:v>
                </c:pt>
              </c:numCache>
            </c:numRef>
          </c:val>
        </c:ser>
        <c:gapWidth val="219"/>
        <c:axId val="67280896"/>
        <c:axId val="67282432"/>
      </c:barChart>
      <c:catAx>
        <c:axId val="67280896"/>
        <c:scaling>
          <c:orientation val="minMax"/>
        </c:scaling>
        <c:axPos val="l"/>
        <c:numFmt formatCode="General" sourceLinked="1"/>
        <c:majorTickMark val="none"/>
        <c:tickLblPos val="nextTo"/>
        <c:spPr>
          <a:noFill/>
          <a:ln w="9504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vert="horz"/>
          <a:lstStyle/>
          <a:p>
            <a:pPr>
              <a:defRPr sz="1197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67282432"/>
        <c:crosses val="autoZero"/>
        <c:auto val="1"/>
        <c:lblAlgn val="ctr"/>
        <c:lblOffset val="100"/>
      </c:catAx>
      <c:valAx>
        <c:axId val="67282432"/>
        <c:scaling>
          <c:orientation val="minMax"/>
        </c:scaling>
        <c:delete val="1"/>
        <c:axPos val="b"/>
        <c:numFmt formatCode="0.00%" sourceLinked="1"/>
        <c:tickLblPos val="none"/>
        <c:crossAx val="67280896"/>
        <c:crosses val="autoZero"/>
        <c:crossBetween val="between"/>
      </c:valAx>
      <c:spPr>
        <a:noFill/>
        <a:ln w="25344">
          <a:noFill/>
        </a:ln>
      </c:spPr>
    </c:plotArea>
    <c:plotVisOnly val="1"/>
    <c:dispBlanksAs val="gap"/>
  </c:chart>
  <c:spPr>
    <a:solidFill>
      <a:schemeClr val="bg1"/>
    </a:solidFill>
    <a:ln>
      <a:noFill/>
    </a:ln>
    <a:effectLst/>
  </c:spPr>
  <c:txPr>
    <a:bodyPr/>
    <a:lstStyle/>
    <a:p>
      <a:pPr>
        <a:defRPr sz="998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2"/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/>
      <c:barChart>
        <c:barDir val="bar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rgbClr val="00B050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 w="101600" prst="riblet"/>
            </a:sp3d>
          </c:spPr>
          <c:dLbls>
            <c:dLbl>
              <c:idx val="0"/>
              <c:layout>
                <c:manualLayout>
                  <c:x val="-4.662004662004662E-3"/>
                  <c:y val="9.6061479346781969E-2"/>
                </c:manualLayout>
              </c:layout>
              <c:dLblPos val="outEnd"/>
              <c:showVal val="1"/>
            </c:dLbl>
            <c:numFmt formatCode="0.00%" sourceLinked="0"/>
            <c:spPr>
              <a:noFill/>
              <a:ln w="25351"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98" b="1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outEnd"/>
            <c:showVal val="1"/>
          </c:dLbls>
          <c:cat>
            <c:strRef>
              <c:f>Лист1!$A$2:$A$5</c:f>
              <c:strCache>
                <c:ptCount val="4"/>
                <c:pt idx="0">
                  <c:v>достаточно</c:v>
                </c:pt>
                <c:pt idx="1">
                  <c:v>избыточно</c:v>
                </c:pt>
                <c:pt idx="2">
                  <c:v>мало</c:v>
                </c:pt>
                <c:pt idx="3">
                  <c:v>нет совсем</c:v>
                </c:pt>
              </c:strCache>
            </c:strRef>
          </c:cat>
          <c:val>
            <c:numRef>
              <c:f>Лист1!$B$2:$B$5</c:f>
              <c:numCache>
                <c:formatCode>0.00%</c:formatCode>
                <c:ptCount val="4"/>
                <c:pt idx="0" formatCode="0%">
                  <c:v>0.88300000000000001</c:v>
                </c:pt>
                <c:pt idx="1">
                  <c:v>3.100000000000001E-2</c:v>
                </c:pt>
                <c:pt idx="2" formatCode="0.0%">
                  <c:v>9.0000000000000028E-3</c:v>
                </c:pt>
                <c:pt idx="3">
                  <c:v>4.0000000000000018E-3</c:v>
                </c:pt>
              </c:numCache>
            </c:numRef>
          </c:val>
        </c:ser>
        <c:gapWidth val="219"/>
        <c:axId val="69849856"/>
        <c:axId val="69851392"/>
      </c:barChart>
      <c:catAx>
        <c:axId val="69849856"/>
        <c:scaling>
          <c:orientation val="minMax"/>
        </c:scaling>
        <c:axPos val="l"/>
        <c:numFmt formatCode="General" sourceLinked="1"/>
        <c:majorTickMark val="none"/>
        <c:tickLblPos val="nextTo"/>
        <c:spPr>
          <a:noFill/>
          <a:ln w="9507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98" b="1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69851392"/>
        <c:crosses val="autoZero"/>
        <c:auto val="1"/>
        <c:lblAlgn val="ctr"/>
        <c:lblOffset val="100"/>
      </c:catAx>
      <c:valAx>
        <c:axId val="69851392"/>
        <c:scaling>
          <c:orientation val="minMax"/>
        </c:scaling>
        <c:delete val="1"/>
        <c:axPos val="b"/>
        <c:numFmt formatCode="0%" sourceLinked="1"/>
        <c:tickLblPos val="none"/>
        <c:crossAx val="69849856"/>
        <c:crosses val="autoZero"/>
        <c:crossBetween val="between"/>
      </c:valAx>
      <c:spPr>
        <a:noFill/>
        <a:ln w="25351">
          <a:noFill/>
        </a:ln>
      </c:spPr>
    </c:plotArea>
    <c:plotVisOnly val="1"/>
    <c:dispBlanksAs val="gap"/>
  </c:chart>
  <c:spPr>
    <a:solidFill>
      <a:schemeClr val="bg1"/>
    </a:solidFill>
    <a:ln>
      <a:noFill/>
    </a:ln>
    <a:effectLst/>
  </c:spPr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2"/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/>
      <c:barChart>
        <c:barDir val="bar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rgbClr val="00B050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 prstMaterial="dkEdge"/>
          </c:spPr>
          <c:dPt>
            <c:idx val="0"/>
            <c:spPr>
              <a:solidFill>
                <a:srgbClr val="00B050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dkEdge">
                <a:bevelT w="101600" prst="riblet"/>
              </a:sp3d>
            </c:spPr>
          </c:dPt>
          <c:dPt>
            <c:idx val="1"/>
            <c:spPr>
              <a:solidFill>
                <a:srgbClr val="00B050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dkEdge">
                <a:bevelT w="101600" prst="riblet"/>
              </a:sp3d>
            </c:spPr>
          </c:dPt>
          <c:dPt>
            <c:idx val="2"/>
            <c:spPr>
              <a:solidFill>
                <a:srgbClr val="00B050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dkEdge">
                <a:bevelT w="101600" prst="riblet"/>
              </a:sp3d>
            </c:spPr>
          </c:dPt>
          <c:dPt>
            <c:idx val="3"/>
            <c:spPr>
              <a:solidFill>
                <a:srgbClr val="00B050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dkEdge">
                <a:bevelT w="101600" prst="riblet"/>
              </a:sp3d>
            </c:spPr>
          </c:dPt>
          <c:dLbls>
            <c:dLbl>
              <c:idx val="3"/>
              <c:layout>
                <c:manualLayout>
                  <c:x val="-9.8039215686274508E-3"/>
                  <c:y val="0.10548523206751056"/>
                </c:manualLayout>
              </c:layout>
              <c:dLblPos val="outEnd"/>
              <c:showVal val="1"/>
            </c:dLbl>
            <c:spPr>
              <a:noFill/>
              <a:ln w="25402">
                <a:noFill/>
              </a:ln>
            </c:spPr>
            <c:txPr>
              <a:bodyPr/>
              <a:lstStyle/>
              <a:p>
                <a:pPr>
                  <a:defRPr sz="12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Val val="1"/>
          </c:dLbls>
          <c:cat>
            <c:strRef>
              <c:f>Лист1!$A$2:$A$5</c:f>
              <c:strCache>
                <c:ptCount val="4"/>
                <c:pt idx="0">
                  <c:v>не удовлетворены </c:v>
                </c:pt>
                <c:pt idx="1">
                  <c:v>скорее не удовлетворены </c:v>
                </c:pt>
                <c:pt idx="2">
                  <c:v>скорее удовлетворены </c:v>
                </c:pt>
                <c:pt idx="3">
                  <c:v>удовлетворены </c:v>
                </c:pt>
              </c:strCache>
            </c:strRef>
          </c:cat>
          <c:val>
            <c:numRef>
              <c:f>Лист1!$B$2:$B$5</c:f>
              <c:numCache>
                <c:formatCode>0.00%</c:formatCode>
                <c:ptCount val="4"/>
                <c:pt idx="0">
                  <c:v>6.0000000000000019E-3</c:v>
                </c:pt>
                <c:pt idx="1">
                  <c:v>1.7000000000000001E-2</c:v>
                </c:pt>
                <c:pt idx="2" formatCode="0.0%">
                  <c:v>3.7999999999999999E-2</c:v>
                </c:pt>
                <c:pt idx="3">
                  <c:v>0.93899999999999995</c:v>
                </c:pt>
              </c:numCache>
            </c:numRef>
          </c:val>
        </c:ser>
        <c:gapWidth val="219"/>
        <c:axId val="71285376"/>
        <c:axId val="71299456"/>
      </c:barChart>
      <c:catAx>
        <c:axId val="71285376"/>
        <c:scaling>
          <c:orientation val="minMax"/>
        </c:scaling>
        <c:axPos val="l"/>
        <c:numFmt formatCode="General" sourceLinked="1"/>
        <c:majorTickMark val="none"/>
        <c:tickLblPos val="nextTo"/>
        <c:spPr>
          <a:noFill/>
          <a:ln w="9526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vert="horz"/>
          <a:lstStyle/>
          <a:p>
            <a:pPr>
              <a:defRPr sz="12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71299456"/>
        <c:crosses val="autoZero"/>
        <c:auto val="1"/>
        <c:lblAlgn val="ctr"/>
        <c:lblOffset val="100"/>
      </c:catAx>
      <c:valAx>
        <c:axId val="71299456"/>
        <c:scaling>
          <c:orientation val="minMax"/>
        </c:scaling>
        <c:delete val="1"/>
        <c:axPos val="b"/>
        <c:numFmt formatCode="0.00%" sourceLinked="1"/>
        <c:tickLblPos val="none"/>
        <c:crossAx val="71285376"/>
        <c:crosses val="autoZero"/>
        <c:crossBetween val="between"/>
      </c:valAx>
      <c:spPr>
        <a:noFill/>
        <a:ln w="25402">
          <a:noFill/>
        </a:ln>
      </c:spPr>
    </c:plotArea>
    <c:plotVisOnly val="1"/>
    <c:dispBlanksAs val="gap"/>
  </c:chart>
  <c:spPr>
    <a:solidFill>
      <a:schemeClr val="bg1"/>
    </a:solidFill>
    <a:ln>
      <a:noFill/>
    </a:ln>
    <a:effectLst/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2"/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/>
      <c:barChart>
        <c:barDir val="bar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rgbClr val="00B050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 w="101600" prst="riblet"/>
            </a:sp3d>
          </c:spPr>
          <c:dLbls>
            <c:dLbl>
              <c:idx val="0"/>
              <c:layout>
                <c:manualLayout>
                  <c:x val="-4.662004662004662E-3"/>
                  <c:y val="9.6061479346781969E-2"/>
                </c:manualLayout>
              </c:layout>
              <c:dLblPos val="outEnd"/>
              <c:showVal val="1"/>
            </c:dLbl>
            <c:numFmt formatCode="0.00%" sourceLinked="0"/>
            <c:spPr>
              <a:noFill/>
              <a:ln w="25351"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98" b="1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outEnd"/>
            <c:showVal val="1"/>
          </c:dLbls>
          <c:cat>
            <c:strRef>
              <c:f>Лист1!$A$2:$A$5</c:f>
              <c:strCache>
                <c:ptCount val="4"/>
                <c:pt idx="0">
                  <c:v>достаточно</c:v>
                </c:pt>
                <c:pt idx="1">
                  <c:v>избыточно</c:v>
                </c:pt>
                <c:pt idx="2">
                  <c:v>мало</c:v>
                </c:pt>
                <c:pt idx="3">
                  <c:v>нет совсем</c:v>
                </c:pt>
              </c:strCache>
            </c:strRef>
          </c:cat>
          <c:val>
            <c:numRef>
              <c:f>Лист1!$B$2:$B$5</c:f>
              <c:numCache>
                <c:formatCode>0.00%</c:formatCode>
                <c:ptCount val="4"/>
                <c:pt idx="0" formatCode="0.0%">
                  <c:v>0.93700000000000028</c:v>
                </c:pt>
                <c:pt idx="1">
                  <c:v>4.0000000000000015E-2</c:v>
                </c:pt>
                <c:pt idx="2" formatCode="0.0%">
                  <c:v>1.2999999999999998E-2</c:v>
                </c:pt>
                <c:pt idx="3">
                  <c:v>6.0000000000000019E-3</c:v>
                </c:pt>
              </c:numCache>
            </c:numRef>
          </c:val>
        </c:ser>
        <c:gapWidth val="219"/>
        <c:axId val="72904704"/>
        <c:axId val="72906240"/>
      </c:barChart>
      <c:catAx>
        <c:axId val="72904704"/>
        <c:scaling>
          <c:orientation val="minMax"/>
        </c:scaling>
        <c:axPos val="l"/>
        <c:numFmt formatCode="General" sourceLinked="1"/>
        <c:majorTickMark val="none"/>
        <c:tickLblPos val="nextTo"/>
        <c:spPr>
          <a:noFill/>
          <a:ln w="9507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98" b="1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72906240"/>
        <c:crosses val="autoZero"/>
        <c:auto val="1"/>
        <c:lblAlgn val="ctr"/>
        <c:lblOffset val="100"/>
      </c:catAx>
      <c:valAx>
        <c:axId val="72906240"/>
        <c:scaling>
          <c:orientation val="minMax"/>
        </c:scaling>
        <c:delete val="1"/>
        <c:axPos val="b"/>
        <c:numFmt formatCode="0.0%" sourceLinked="1"/>
        <c:tickLblPos val="none"/>
        <c:crossAx val="72904704"/>
        <c:crosses val="autoZero"/>
        <c:crossBetween val="between"/>
      </c:valAx>
      <c:spPr>
        <a:noFill/>
        <a:ln w="25351">
          <a:noFill/>
        </a:ln>
      </c:spPr>
    </c:plotArea>
    <c:plotVisOnly val="1"/>
    <c:dispBlanksAs val="gap"/>
  </c:chart>
  <c:spPr>
    <a:solidFill>
      <a:schemeClr val="bg1"/>
    </a:solidFill>
    <a:ln>
      <a:noFill/>
    </a:ln>
    <a:effectLst/>
  </c:spPr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2"/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/>
      <c:barChart>
        <c:barDir val="bar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rgbClr val="00B050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 prstMaterial="dkEdge"/>
          </c:spPr>
          <c:dPt>
            <c:idx val="0"/>
            <c:spPr>
              <a:solidFill>
                <a:srgbClr val="00B050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dkEdge">
                <a:bevelT w="101600" prst="riblet"/>
              </a:sp3d>
            </c:spPr>
          </c:dPt>
          <c:dPt>
            <c:idx val="1"/>
            <c:spPr>
              <a:solidFill>
                <a:srgbClr val="00B050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dkEdge">
                <a:bevelT w="101600" prst="riblet"/>
              </a:sp3d>
            </c:spPr>
          </c:dPt>
          <c:dPt>
            <c:idx val="2"/>
            <c:spPr>
              <a:solidFill>
                <a:srgbClr val="00B050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dkEdge">
                <a:bevelT w="101600" prst="riblet"/>
              </a:sp3d>
            </c:spPr>
          </c:dPt>
          <c:dPt>
            <c:idx val="3"/>
            <c:spPr>
              <a:solidFill>
                <a:srgbClr val="00B050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dkEdge">
                <a:bevelT w="101600" prst="riblet"/>
              </a:sp3d>
            </c:spPr>
          </c:dPt>
          <c:dLbls>
            <c:dLbl>
              <c:idx val="3"/>
              <c:layout>
                <c:manualLayout>
                  <c:x val="-9.8039215686274508E-3"/>
                  <c:y val="0.10548523206751056"/>
                </c:manualLayout>
              </c:layout>
              <c:dLblPos val="outEnd"/>
              <c:showVal val="1"/>
            </c:dLbl>
            <c:spPr>
              <a:noFill/>
              <a:ln w="25344">
                <a:noFill/>
              </a:ln>
            </c:spPr>
            <c:txPr>
              <a:bodyPr/>
              <a:lstStyle/>
              <a:p>
                <a:pPr>
                  <a:defRPr sz="1197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Val val="1"/>
          </c:dLbls>
          <c:cat>
            <c:strRef>
              <c:f>Лист1!$A$2:$A$5</c:f>
              <c:strCache>
                <c:ptCount val="4"/>
                <c:pt idx="0">
                  <c:v>не удовлетворены </c:v>
                </c:pt>
                <c:pt idx="1">
                  <c:v>скорее не удовлетворены </c:v>
                </c:pt>
                <c:pt idx="2">
                  <c:v>скорее удовлетворены </c:v>
                </c:pt>
                <c:pt idx="3">
                  <c:v>удовлетворены </c:v>
                </c:pt>
              </c:strCache>
            </c:strRef>
          </c:cat>
          <c:val>
            <c:numRef>
              <c:f>Лист1!$B$2:$B$5</c:f>
              <c:numCache>
                <c:formatCode>0.00%</c:formatCode>
                <c:ptCount val="4"/>
                <c:pt idx="0">
                  <c:v>8.0000000000000054E-3</c:v>
                </c:pt>
                <c:pt idx="1">
                  <c:v>9.0000000000000028E-3</c:v>
                </c:pt>
                <c:pt idx="2" formatCode="0.0%">
                  <c:v>5.5000000000000014E-2</c:v>
                </c:pt>
                <c:pt idx="3">
                  <c:v>0.92800000000000005</c:v>
                </c:pt>
              </c:numCache>
            </c:numRef>
          </c:val>
        </c:ser>
        <c:gapWidth val="219"/>
        <c:axId val="72939776"/>
        <c:axId val="72941568"/>
      </c:barChart>
      <c:catAx>
        <c:axId val="72939776"/>
        <c:scaling>
          <c:orientation val="minMax"/>
        </c:scaling>
        <c:axPos val="l"/>
        <c:numFmt formatCode="General" sourceLinked="1"/>
        <c:majorTickMark val="none"/>
        <c:tickLblPos val="nextTo"/>
        <c:spPr>
          <a:noFill/>
          <a:ln w="9504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vert="horz"/>
          <a:lstStyle/>
          <a:p>
            <a:pPr>
              <a:defRPr sz="1197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72941568"/>
        <c:crosses val="autoZero"/>
        <c:auto val="1"/>
        <c:lblAlgn val="ctr"/>
        <c:lblOffset val="100"/>
      </c:catAx>
      <c:valAx>
        <c:axId val="72941568"/>
        <c:scaling>
          <c:orientation val="minMax"/>
        </c:scaling>
        <c:delete val="1"/>
        <c:axPos val="b"/>
        <c:numFmt formatCode="0.00%" sourceLinked="1"/>
        <c:tickLblPos val="none"/>
        <c:crossAx val="72939776"/>
        <c:crosses val="autoZero"/>
        <c:crossBetween val="between"/>
      </c:valAx>
      <c:spPr>
        <a:noFill/>
        <a:ln w="25344">
          <a:noFill/>
        </a:ln>
      </c:spPr>
    </c:plotArea>
    <c:plotVisOnly val="1"/>
    <c:dispBlanksAs val="gap"/>
  </c:chart>
  <c:spPr>
    <a:solidFill>
      <a:schemeClr val="bg1"/>
    </a:solidFill>
    <a:ln>
      <a:noFill/>
    </a:ln>
    <a:effectLst/>
  </c:spPr>
  <c:txPr>
    <a:bodyPr/>
    <a:lstStyle/>
    <a:p>
      <a:pPr>
        <a:defRPr sz="998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2"/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/>
      <c:barChart>
        <c:barDir val="bar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rgbClr val="00B050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 w="101600" prst="riblet"/>
            </a:sp3d>
          </c:spPr>
          <c:dLbls>
            <c:dLbl>
              <c:idx val="0"/>
              <c:layout>
                <c:manualLayout>
                  <c:x val="-4.662004662004662E-3"/>
                  <c:y val="9.6061479346781969E-2"/>
                </c:manualLayout>
              </c:layout>
              <c:dLblPos val="outEnd"/>
              <c:showVal val="1"/>
            </c:dLbl>
            <c:numFmt formatCode="0.00%" sourceLinked="0"/>
            <c:spPr>
              <a:noFill/>
              <a:ln w="25351"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98" b="1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outEnd"/>
            <c:showVal val="1"/>
          </c:dLbls>
          <c:cat>
            <c:strRef>
              <c:f>Лист1!$A$2:$A$5</c:f>
              <c:strCache>
                <c:ptCount val="4"/>
                <c:pt idx="0">
                  <c:v>достаточно</c:v>
                </c:pt>
                <c:pt idx="1">
                  <c:v>избыточно</c:v>
                </c:pt>
                <c:pt idx="2">
                  <c:v>мало</c:v>
                </c:pt>
                <c:pt idx="3">
                  <c:v>нет совсем</c:v>
                </c:pt>
              </c:strCache>
            </c:strRef>
          </c:cat>
          <c:val>
            <c:numRef>
              <c:f>Лист1!$B$2:$B$5</c:f>
              <c:numCache>
                <c:formatCode>0.00%</c:formatCode>
                <c:ptCount val="4"/>
                <c:pt idx="0" formatCode="0.0%">
                  <c:v>0.91500000000000004</c:v>
                </c:pt>
                <c:pt idx="1">
                  <c:v>5.5000000000000014E-2</c:v>
                </c:pt>
                <c:pt idx="2" formatCode="0.0%">
                  <c:v>1.4999999999999998E-2</c:v>
                </c:pt>
                <c:pt idx="3">
                  <c:v>1.2999999999999998E-2</c:v>
                </c:pt>
              </c:numCache>
            </c:numRef>
          </c:val>
        </c:ser>
        <c:gapWidth val="219"/>
        <c:axId val="73350144"/>
        <c:axId val="73360128"/>
      </c:barChart>
      <c:catAx>
        <c:axId val="73350144"/>
        <c:scaling>
          <c:orientation val="minMax"/>
        </c:scaling>
        <c:axPos val="l"/>
        <c:numFmt formatCode="General" sourceLinked="1"/>
        <c:majorTickMark val="none"/>
        <c:tickLblPos val="nextTo"/>
        <c:spPr>
          <a:noFill/>
          <a:ln w="9507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98" b="1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73360128"/>
        <c:crosses val="autoZero"/>
        <c:auto val="1"/>
        <c:lblAlgn val="ctr"/>
        <c:lblOffset val="100"/>
      </c:catAx>
      <c:valAx>
        <c:axId val="73360128"/>
        <c:scaling>
          <c:orientation val="minMax"/>
        </c:scaling>
        <c:delete val="1"/>
        <c:axPos val="b"/>
        <c:numFmt formatCode="0.0%" sourceLinked="1"/>
        <c:tickLblPos val="none"/>
        <c:crossAx val="73350144"/>
        <c:crosses val="autoZero"/>
        <c:crossBetween val="between"/>
      </c:valAx>
      <c:spPr>
        <a:noFill/>
        <a:ln w="25351">
          <a:noFill/>
        </a:ln>
      </c:spPr>
    </c:plotArea>
    <c:plotVisOnly val="1"/>
    <c:dispBlanksAs val="gap"/>
  </c:chart>
  <c:spPr>
    <a:solidFill>
      <a:schemeClr val="bg1"/>
    </a:solidFill>
    <a:ln>
      <a:noFill/>
    </a:ln>
    <a:effectLst/>
  </c:spPr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795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r>
              <a:rPr lang="ru-RU" sz="1400">
                <a:latin typeface="Times New Roman" pitchFamily="18" charset="0"/>
                <a:cs typeface="Times New Roman" pitchFamily="18" charset="0"/>
              </a:rPr>
              <a:t>Граждане, принявшие участие в опросе 
(по категориям)</a:t>
            </a:r>
          </a:p>
        </c:rich>
      </c:tx>
      <c:layout>
        <c:manualLayout>
          <c:xMode val="edge"/>
          <c:yMode val="edge"/>
          <c:x val="0.16387445887445889"/>
          <c:y val="2.3054755043227664E-2"/>
        </c:manualLayout>
      </c:layout>
    </c:title>
    <c:view3D>
      <c:perspective val="0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Граждане, принявшие участие в опросе (по категориям)</c:v>
                </c:pt>
              </c:strCache>
            </c:strRef>
          </c:tx>
          <c:spPr>
            <a:ln w="19000">
              <a:noFill/>
            </a:ln>
          </c:spPr>
          <c:explosion val="25"/>
          <c:dLbls>
            <c:spPr>
              <a:noFill/>
              <a:ln w="25334">
                <a:noFill/>
              </a:ln>
            </c:spPr>
            <c:dLblPos val="ctr"/>
            <c:showVal val="1"/>
            <c:showLeaderLines val="1"/>
          </c:dLbls>
          <c:cat>
            <c:strRef>
              <c:f>Лист1!$A$2:$A$6</c:f>
              <c:strCache>
                <c:ptCount val="5"/>
                <c:pt idx="0">
                  <c:v>Безработные</c:v>
                </c:pt>
                <c:pt idx="1">
                  <c:v>Домохозяйка (домохозяин)</c:v>
                </c:pt>
                <c:pt idx="2">
                  <c:v>Учащиеся / студенты</c:v>
                </c:pt>
                <c:pt idx="3">
                  <c:v>Пенсионеры</c:v>
                </c:pt>
                <c:pt idx="4">
                  <c:v>Работающие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17</c:v>
                </c:pt>
                <c:pt idx="1">
                  <c:v>48</c:v>
                </c:pt>
                <c:pt idx="2">
                  <c:v>31</c:v>
                </c:pt>
                <c:pt idx="3">
                  <c:v>63</c:v>
                </c:pt>
                <c:pt idx="4">
                  <c:v>364</c:v>
                </c:pt>
              </c:numCache>
            </c:numRef>
          </c:val>
        </c:ser>
      </c:pie3DChart>
      <c:spPr>
        <a:noFill/>
        <a:ln w="25334">
          <a:noFill/>
        </a:ln>
      </c:spPr>
    </c:plotArea>
    <c:legend>
      <c:legendPos val="r"/>
      <c:layout>
        <c:manualLayout>
          <c:xMode val="edge"/>
          <c:yMode val="edge"/>
          <c:x val="0.71875000000000022"/>
          <c:y val="0.43154761904761918"/>
          <c:w val="0.26809210526315791"/>
          <c:h val="0.34523809523809534"/>
        </c:manualLayout>
      </c:layout>
      <c:txPr>
        <a:bodyPr/>
        <a:lstStyle/>
        <a:p>
          <a:pPr>
            <a:defRPr sz="918" b="0" i="0" u="none" strike="noStrike" baseline="0">
              <a:solidFill>
                <a:srgbClr val="000000"/>
              </a:solidFill>
              <a:latin typeface="Times New Roman" pitchFamily="18" charset="0"/>
              <a:ea typeface="Calibri"/>
              <a:cs typeface="Times New Roman" pitchFamily="18" charset="0"/>
            </a:defRPr>
          </a:pPr>
          <a:endParaRPr lang="ru-RU"/>
        </a:p>
      </c:txPr>
    </c:legend>
    <c:plotVisOnly val="1"/>
    <c:dispBlanksAs val="zero"/>
  </c:chart>
  <c:spPr>
    <a:noFill/>
    <a:effectLst/>
  </c:spPr>
  <c:txPr>
    <a:bodyPr/>
    <a:lstStyle/>
    <a:p>
      <a:pPr>
        <a:defRPr sz="997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/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/>
      <c:barChart>
        <c:barDir val="bar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rgbClr val="00B050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 prstMaterial="dkEdge"/>
          </c:spPr>
          <c:dPt>
            <c:idx val="0"/>
            <c:spPr>
              <a:solidFill>
                <a:srgbClr val="00B050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dkEdge">
                <a:bevelT w="101600" prst="riblet"/>
              </a:sp3d>
            </c:spPr>
          </c:dPt>
          <c:dPt>
            <c:idx val="1"/>
            <c:spPr>
              <a:solidFill>
                <a:srgbClr val="00B050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dkEdge">
                <a:bevelT w="101600" prst="riblet"/>
              </a:sp3d>
            </c:spPr>
          </c:dPt>
          <c:dPt>
            <c:idx val="2"/>
            <c:spPr>
              <a:solidFill>
                <a:srgbClr val="00B050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dkEdge">
                <a:bevelT w="101600" prst="riblet"/>
              </a:sp3d>
            </c:spPr>
          </c:dPt>
          <c:dPt>
            <c:idx val="3"/>
            <c:spPr>
              <a:solidFill>
                <a:srgbClr val="00B050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dkEdge">
                <a:bevelT w="101600" prst="riblet"/>
              </a:sp3d>
            </c:spPr>
          </c:dPt>
          <c:dLbls>
            <c:dLbl>
              <c:idx val="3"/>
              <c:layout>
                <c:manualLayout>
                  <c:x val="-9.8039215686274508E-3"/>
                  <c:y val="0.10548523206751056"/>
                </c:manualLayout>
              </c:layout>
              <c:dLblPos val="outEnd"/>
              <c:showVal val="1"/>
            </c:dLbl>
            <c:spPr>
              <a:noFill/>
              <a:ln w="25344">
                <a:noFill/>
              </a:ln>
            </c:spPr>
            <c:txPr>
              <a:bodyPr/>
              <a:lstStyle/>
              <a:p>
                <a:pPr>
                  <a:defRPr sz="1197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Val val="1"/>
          </c:dLbls>
          <c:cat>
            <c:strRef>
              <c:f>Лист1!$A$2:$A$5</c:f>
              <c:strCache>
                <c:ptCount val="4"/>
                <c:pt idx="0">
                  <c:v>не удовлетворены </c:v>
                </c:pt>
                <c:pt idx="1">
                  <c:v>скорее не удовлетворены </c:v>
                </c:pt>
                <c:pt idx="2">
                  <c:v>скорее удовлетворены </c:v>
                </c:pt>
                <c:pt idx="3">
                  <c:v>удовлетворены </c:v>
                </c:pt>
              </c:strCache>
            </c:strRef>
          </c:cat>
          <c:val>
            <c:numRef>
              <c:f>Лист1!$B$2:$B$5</c:f>
              <c:numCache>
                <c:formatCode>0.00%</c:formatCode>
                <c:ptCount val="4"/>
                <c:pt idx="0">
                  <c:v>4.0000000000000018E-3</c:v>
                </c:pt>
                <c:pt idx="1">
                  <c:v>1.4999999999999998E-2</c:v>
                </c:pt>
                <c:pt idx="2" formatCode="0.0%">
                  <c:v>7.0000000000000021E-2</c:v>
                </c:pt>
                <c:pt idx="3">
                  <c:v>0.91100000000000003</c:v>
                </c:pt>
              </c:numCache>
            </c:numRef>
          </c:val>
        </c:ser>
        <c:gapWidth val="219"/>
        <c:axId val="73381376"/>
        <c:axId val="73382912"/>
      </c:barChart>
      <c:catAx>
        <c:axId val="73381376"/>
        <c:scaling>
          <c:orientation val="minMax"/>
        </c:scaling>
        <c:axPos val="l"/>
        <c:numFmt formatCode="General" sourceLinked="1"/>
        <c:majorTickMark val="none"/>
        <c:tickLblPos val="nextTo"/>
        <c:spPr>
          <a:noFill/>
          <a:ln w="9504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vert="horz"/>
          <a:lstStyle/>
          <a:p>
            <a:pPr>
              <a:defRPr sz="1197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73382912"/>
        <c:crosses val="autoZero"/>
        <c:auto val="1"/>
        <c:lblAlgn val="ctr"/>
        <c:lblOffset val="100"/>
      </c:catAx>
      <c:valAx>
        <c:axId val="73382912"/>
        <c:scaling>
          <c:orientation val="minMax"/>
        </c:scaling>
        <c:delete val="1"/>
        <c:axPos val="b"/>
        <c:numFmt formatCode="0.00%" sourceLinked="1"/>
        <c:tickLblPos val="none"/>
        <c:crossAx val="73381376"/>
        <c:crosses val="autoZero"/>
        <c:crossBetween val="between"/>
      </c:valAx>
      <c:spPr>
        <a:noFill/>
        <a:ln w="25344">
          <a:noFill/>
        </a:ln>
      </c:spPr>
    </c:plotArea>
    <c:plotVisOnly val="1"/>
    <c:dispBlanksAs val="gap"/>
  </c:chart>
  <c:spPr>
    <a:solidFill>
      <a:schemeClr val="bg1"/>
    </a:solidFill>
    <a:ln>
      <a:noFill/>
    </a:ln>
    <a:effectLst/>
  </c:spPr>
  <c:txPr>
    <a:bodyPr/>
    <a:lstStyle/>
    <a:p>
      <a:pPr>
        <a:defRPr sz="998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2"/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/>
      <c:barChart>
        <c:barDir val="bar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rgbClr val="00B050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 w="101600" prst="riblet"/>
            </a:sp3d>
          </c:spPr>
          <c:dLbls>
            <c:dLbl>
              <c:idx val="0"/>
              <c:layout>
                <c:manualLayout>
                  <c:x val="-4.662004662004662E-3"/>
                  <c:y val="9.6061479346781969E-2"/>
                </c:manualLayout>
              </c:layout>
              <c:dLblPos val="outEnd"/>
              <c:showVal val="1"/>
            </c:dLbl>
            <c:numFmt formatCode="0.00%" sourceLinked="0"/>
            <c:spPr>
              <a:noFill/>
              <a:ln w="25351"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98" b="1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outEnd"/>
            <c:showVal val="1"/>
          </c:dLbls>
          <c:cat>
            <c:strRef>
              <c:f>Лист1!$A$2:$A$5</c:f>
              <c:strCache>
                <c:ptCount val="4"/>
                <c:pt idx="0">
                  <c:v>достаточно</c:v>
                </c:pt>
                <c:pt idx="1">
                  <c:v>избыточно</c:v>
                </c:pt>
                <c:pt idx="2">
                  <c:v>мало</c:v>
                </c:pt>
                <c:pt idx="3">
                  <c:v>нет совсем</c:v>
                </c:pt>
              </c:strCache>
            </c:strRef>
          </c:cat>
          <c:val>
            <c:numRef>
              <c:f>Лист1!$B$2:$B$5</c:f>
              <c:numCache>
                <c:formatCode>0.00%</c:formatCode>
                <c:ptCount val="4"/>
                <c:pt idx="0" formatCode="0.0%">
                  <c:v>0.91100000000000003</c:v>
                </c:pt>
                <c:pt idx="1">
                  <c:v>4.0000000000000015E-2</c:v>
                </c:pt>
                <c:pt idx="2" formatCode="0.0%">
                  <c:v>3.7999999999999999E-2</c:v>
                </c:pt>
                <c:pt idx="3">
                  <c:v>1.0999999999999998E-2</c:v>
                </c:pt>
              </c:numCache>
            </c:numRef>
          </c:val>
        </c:ser>
        <c:gapWidth val="219"/>
        <c:axId val="73459968"/>
        <c:axId val="73469952"/>
      </c:barChart>
      <c:catAx>
        <c:axId val="73459968"/>
        <c:scaling>
          <c:orientation val="minMax"/>
        </c:scaling>
        <c:axPos val="l"/>
        <c:numFmt formatCode="General" sourceLinked="1"/>
        <c:majorTickMark val="none"/>
        <c:tickLblPos val="nextTo"/>
        <c:spPr>
          <a:noFill/>
          <a:ln w="9507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98" b="1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73469952"/>
        <c:crosses val="autoZero"/>
        <c:auto val="1"/>
        <c:lblAlgn val="ctr"/>
        <c:lblOffset val="100"/>
      </c:catAx>
      <c:valAx>
        <c:axId val="73469952"/>
        <c:scaling>
          <c:orientation val="minMax"/>
        </c:scaling>
        <c:delete val="1"/>
        <c:axPos val="b"/>
        <c:numFmt formatCode="0.0%" sourceLinked="1"/>
        <c:tickLblPos val="none"/>
        <c:crossAx val="73459968"/>
        <c:crosses val="autoZero"/>
        <c:crossBetween val="between"/>
      </c:valAx>
      <c:spPr>
        <a:noFill/>
        <a:ln w="25351">
          <a:noFill/>
        </a:ln>
      </c:spPr>
    </c:plotArea>
    <c:plotVisOnly val="1"/>
    <c:dispBlanksAs val="gap"/>
  </c:chart>
  <c:spPr>
    <a:solidFill>
      <a:schemeClr val="bg1"/>
    </a:solidFill>
    <a:ln>
      <a:noFill/>
    </a:ln>
    <a:effectLst/>
  </c:spPr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2"/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/>
      <c:barChart>
        <c:barDir val="bar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rgbClr val="00B050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 prstMaterial="dkEdge"/>
          </c:spPr>
          <c:dPt>
            <c:idx val="0"/>
            <c:spPr>
              <a:solidFill>
                <a:srgbClr val="00B050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dkEdge">
                <a:bevelT w="101600" prst="riblet"/>
              </a:sp3d>
            </c:spPr>
          </c:dPt>
          <c:dPt>
            <c:idx val="1"/>
            <c:spPr>
              <a:solidFill>
                <a:srgbClr val="00B050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dkEdge">
                <a:bevelT w="101600" prst="riblet"/>
              </a:sp3d>
            </c:spPr>
          </c:dPt>
          <c:dPt>
            <c:idx val="2"/>
            <c:spPr>
              <a:solidFill>
                <a:srgbClr val="00B050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dkEdge">
                <a:bevelT w="101600" prst="riblet"/>
              </a:sp3d>
            </c:spPr>
          </c:dPt>
          <c:dPt>
            <c:idx val="3"/>
            <c:spPr>
              <a:solidFill>
                <a:srgbClr val="00B050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dkEdge">
                <a:bevelT w="101600" prst="riblet"/>
              </a:sp3d>
            </c:spPr>
          </c:dPt>
          <c:dLbls>
            <c:dLbl>
              <c:idx val="3"/>
              <c:layout>
                <c:manualLayout>
                  <c:x val="-9.8039215686274508E-3"/>
                  <c:y val="0.10548523206751056"/>
                </c:manualLayout>
              </c:layout>
              <c:dLblPos val="outEnd"/>
              <c:showVal val="1"/>
            </c:dLbl>
            <c:spPr>
              <a:noFill/>
              <a:ln w="25347">
                <a:noFill/>
              </a:ln>
            </c:spPr>
            <c:txPr>
              <a:bodyPr/>
              <a:lstStyle/>
              <a:p>
                <a:pPr>
                  <a:defRPr sz="1198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Val val="1"/>
          </c:dLbls>
          <c:cat>
            <c:strRef>
              <c:f>Лист1!$A$2:$A$5</c:f>
              <c:strCache>
                <c:ptCount val="4"/>
                <c:pt idx="0">
                  <c:v>не удовлетворены </c:v>
                </c:pt>
                <c:pt idx="1">
                  <c:v>скорее не удовлетворены </c:v>
                </c:pt>
                <c:pt idx="2">
                  <c:v>скорее удовлетворены </c:v>
                </c:pt>
                <c:pt idx="3">
                  <c:v>удовлетворены </c:v>
                </c:pt>
              </c:strCache>
            </c:strRef>
          </c:cat>
          <c:val>
            <c:numRef>
              <c:f>Лист1!$B$2:$B$5</c:f>
              <c:numCache>
                <c:formatCode>0.00%</c:formatCode>
                <c:ptCount val="4"/>
                <c:pt idx="0">
                  <c:v>0</c:v>
                </c:pt>
                <c:pt idx="1">
                  <c:v>2.0000000000000009E-3</c:v>
                </c:pt>
                <c:pt idx="2" formatCode="0.0%">
                  <c:v>5.3000000000000012E-2</c:v>
                </c:pt>
                <c:pt idx="3">
                  <c:v>0.93200000000000005</c:v>
                </c:pt>
              </c:numCache>
            </c:numRef>
          </c:val>
        </c:ser>
        <c:gapWidth val="219"/>
        <c:axId val="73503488"/>
        <c:axId val="73505024"/>
      </c:barChart>
      <c:catAx>
        <c:axId val="73503488"/>
        <c:scaling>
          <c:orientation val="minMax"/>
        </c:scaling>
        <c:axPos val="l"/>
        <c:numFmt formatCode="General" sourceLinked="1"/>
        <c:majorTickMark val="none"/>
        <c:tickLblPos val="nextTo"/>
        <c:spPr>
          <a:noFill/>
          <a:ln w="950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vert="horz"/>
          <a:lstStyle/>
          <a:p>
            <a:pPr>
              <a:defRPr sz="1198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73505024"/>
        <c:crosses val="autoZero"/>
        <c:auto val="1"/>
        <c:lblAlgn val="ctr"/>
        <c:lblOffset val="100"/>
      </c:catAx>
      <c:valAx>
        <c:axId val="73505024"/>
        <c:scaling>
          <c:orientation val="minMax"/>
        </c:scaling>
        <c:delete val="1"/>
        <c:axPos val="b"/>
        <c:numFmt formatCode="0.00%" sourceLinked="1"/>
        <c:tickLblPos val="none"/>
        <c:crossAx val="73503488"/>
        <c:crosses val="autoZero"/>
        <c:crossBetween val="between"/>
      </c:valAx>
      <c:spPr>
        <a:noFill/>
        <a:ln w="25347">
          <a:noFill/>
        </a:ln>
      </c:spPr>
    </c:plotArea>
    <c:plotVisOnly val="1"/>
    <c:dispBlanksAs val="gap"/>
  </c:chart>
  <c:spPr>
    <a:solidFill>
      <a:schemeClr val="bg1"/>
    </a:solidFill>
    <a:ln>
      <a:noFill/>
    </a:ln>
    <a:effectLst/>
  </c:spPr>
  <c:txPr>
    <a:bodyPr/>
    <a:lstStyle/>
    <a:p>
      <a:pPr>
        <a:defRPr sz="998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2"/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/>
      <c:barChart>
        <c:barDir val="bar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rgbClr val="00B050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 w="101600" prst="riblet"/>
            </a:sp3d>
          </c:spPr>
          <c:dLbls>
            <c:dLbl>
              <c:idx val="0"/>
              <c:layout>
                <c:manualLayout>
                  <c:x val="-4.662004662004662E-3"/>
                  <c:y val="9.6061479346781969E-2"/>
                </c:manualLayout>
              </c:layout>
              <c:dLblPos val="outEnd"/>
              <c:showVal val="1"/>
            </c:dLbl>
            <c:numFmt formatCode="0.00%" sourceLinked="0"/>
            <c:spPr>
              <a:noFill/>
              <a:ln w="25399"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outEnd"/>
            <c:showVal val="1"/>
          </c:dLbls>
          <c:cat>
            <c:strRef>
              <c:f>Лист1!$A$2:$A$5</c:f>
              <c:strCache>
                <c:ptCount val="4"/>
                <c:pt idx="0">
                  <c:v>достаточно</c:v>
                </c:pt>
                <c:pt idx="1">
                  <c:v>избыточно</c:v>
                </c:pt>
                <c:pt idx="2">
                  <c:v>мало</c:v>
                </c:pt>
                <c:pt idx="3">
                  <c:v>нет совсем</c:v>
                </c:pt>
              </c:strCache>
            </c:strRef>
          </c:cat>
          <c:val>
            <c:numRef>
              <c:f>Лист1!$B$2:$B$5</c:f>
              <c:numCache>
                <c:formatCode>0.00%</c:formatCode>
                <c:ptCount val="4"/>
                <c:pt idx="0" formatCode="0.0%">
                  <c:v>3.2000000000000015E-2</c:v>
                </c:pt>
                <c:pt idx="1">
                  <c:v>6.6000000000000003E-2</c:v>
                </c:pt>
                <c:pt idx="2" formatCode="0.0%">
                  <c:v>0.89</c:v>
                </c:pt>
                <c:pt idx="3">
                  <c:v>1.0000000000000005E-3</c:v>
                </c:pt>
              </c:numCache>
            </c:numRef>
          </c:val>
        </c:ser>
        <c:gapWidth val="219"/>
        <c:axId val="73614848"/>
        <c:axId val="73616384"/>
      </c:barChart>
      <c:catAx>
        <c:axId val="73614848"/>
        <c:scaling>
          <c:orientation val="minMax"/>
        </c:scaling>
        <c:axPos val="l"/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73616384"/>
        <c:crosses val="autoZero"/>
        <c:auto val="1"/>
        <c:lblAlgn val="ctr"/>
        <c:lblOffset val="100"/>
      </c:catAx>
      <c:valAx>
        <c:axId val="73616384"/>
        <c:scaling>
          <c:orientation val="minMax"/>
        </c:scaling>
        <c:delete val="1"/>
        <c:axPos val="b"/>
        <c:numFmt formatCode="0.0%" sourceLinked="1"/>
        <c:tickLblPos val="none"/>
        <c:crossAx val="73614848"/>
        <c:crosses val="autoZero"/>
        <c:crossBetween val="between"/>
      </c:valAx>
      <c:spPr>
        <a:noFill/>
        <a:ln w="25399">
          <a:noFill/>
        </a:ln>
      </c:spPr>
    </c:plotArea>
    <c:plotVisOnly val="1"/>
    <c:dispBlanksAs val="gap"/>
  </c:chart>
  <c:spPr>
    <a:solidFill>
      <a:schemeClr val="bg1"/>
    </a:solidFill>
    <a:ln>
      <a:noFill/>
    </a:ln>
    <a:effectLst/>
  </c:spPr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/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/>
      <c:barChart>
        <c:barDir val="bar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rgbClr val="00B050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 prstMaterial="dkEdge"/>
          </c:spPr>
          <c:dPt>
            <c:idx val="0"/>
            <c:spPr>
              <a:solidFill>
                <a:srgbClr val="00B050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dkEdge">
                <a:bevelT w="101600" prst="riblet"/>
              </a:sp3d>
            </c:spPr>
          </c:dPt>
          <c:dPt>
            <c:idx val="1"/>
            <c:spPr>
              <a:solidFill>
                <a:srgbClr val="00B050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dkEdge">
                <a:bevelT w="101600" prst="riblet"/>
              </a:sp3d>
            </c:spPr>
          </c:dPt>
          <c:dPt>
            <c:idx val="2"/>
            <c:spPr>
              <a:solidFill>
                <a:srgbClr val="00B050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dkEdge">
                <a:bevelT w="101600" prst="riblet"/>
              </a:sp3d>
            </c:spPr>
          </c:dPt>
          <c:dPt>
            <c:idx val="3"/>
            <c:spPr>
              <a:solidFill>
                <a:srgbClr val="00B050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dkEdge">
                <a:bevelT w="101600" prst="riblet"/>
              </a:sp3d>
            </c:spPr>
          </c:dPt>
          <c:dLbls>
            <c:dLbl>
              <c:idx val="3"/>
              <c:layout>
                <c:manualLayout>
                  <c:x val="-9.8039215686274508E-3"/>
                  <c:y val="0.10548523206751056"/>
                </c:manualLayout>
              </c:layout>
              <c:dLblPos val="outEnd"/>
              <c:showVal val="1"/>
            </c:dLbl>
            <c:spPr>
              <a:noFill/>
              <a:ln w="25344">
                <a:noFill/>
              </a:ln>
            </c:spPr>
            <c:txPr>
              <a:bodyPr/>
              <a:lstStyle/>
              <a:p>
                <a:pPr>
                  <a:defRPr sz="1197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Val val="1"/>
          </c:dLbls>
          <c:cat>
            <c:strRef>
              <c:f>Лист1!$A$2:$A$5</c:f>
              <c:strCache>
                <c:ptCount val="4"/>
                <c:pt idx="0">
                  <c:v>не удовлетворены </c:v>
                </c:pt>
                <c:pt idx="1">
                  <c:v>скорее не удовлетворены </c:v>
                </c:pt>
                <c:pt idx="2">
                  <c:v>скорее удовлетворены </c:v>
                </c:pt>
                <c:pt idx="3">
                  <c:v>удовлетворены </c:v>
                </c:pt>
              </c:strCache>
            </c:strRef>
          </c:cat>
          <c:val>
            <c:numRef>
              <c:f>Лист1!$B$2:$B$5</c:f>
              <c:numCache>
                <c:formatCode>0.00%</c:formatCode>
                <c:ptCount val="4"/>
                <c:pt idx="0">
                  <c:v>0</c:v>
                </c:pt>
                <c:pt idx="1">
                  <c:v>8.0000000000000054E-3</c:v>
                </c:pt>
                <c:pt idx="2" formatCode="0.0%">
                  <c:v>5.7000000000000016E-2</c:v>
                </c:pt>
                <c:pt idx="3">
                  <c:v>0.93200000000000005</c:v>
                </c:pt>
              </c:numCache>
            </c:numRef>
          </c:val>
        </c:ser>
        <c:gapWidth val="219"/>
        <c:axId val="73650176"/>
        <c:axId val="73651712"/>
      </c:barChart>
      <c:catAx>
        <c:axId val="73650176"/>
        <c:scaling>
          <c:orientation val="minMax"/>
        </c:scaling>
        <c:axPos val="l"/>
        <c:numFmt formatCode="General" sourceLinked="1"/>
        <c:majorTickMark val="none"/>
        <c:tickLblPos val="nextTo"/>
        <c:spPr>
          <a:noFill/>
          <a:ln w="9504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vert="horz"/>
          <a:lstStyle/>
          <a:p>
            <a:pPr>
              <a:defRPr sz="1197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73651712"/>
        <c:crosses val="autoZero"/>
        <c:auto val="1"/>
        <c:lblAlgn val="ctr"/>
        <c:lblOffset val="100"/>
      </c:catAx>
      <c:valAx>
        <c:axId val="73651712"/>
        <c:scaling>
          <c:orientation val="minMax"/>
        </c:scaling>
        <c:delete val="1"/>
        <c:axPos val="b"/>
        <c:numFmt formatCode="0.00%" sourceLinked="1"/>
        <c:tickLblPos val="none"/>
        <c:crossAx val="73650176"/>
        <c:crosses val="autoZero"/>
        <c:crossBetween val="between"/>
      </c:valAx>
      <c:spPr>
        <a:noFill/>
        <a:ln w="25344">
          <a:noFill/>
        </a:ln>
      </c:spPr>
    </c:plotArea>
    <c:plotVisOnly val="1"/>
    <c:dispBlanksAs val="gap"/>
  </c:chart>
  <c:spPr>
    <a:solidFill>
      <a:schemeClr val="bg1"/>
    </a:solidFill>
    <a:ln>
      <a:noFill/>
    </a:ln>
    <a:effectLst/>
  </c:spPr>
  <c:txPr>
    <a:bodyPr/>
    <a:lstStyle/>
    <a:p>
      <a:pPr>
        <a:defRPr sz="998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2"/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/>
      <c:barChart>
        <c:barDir val="bar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rgbClr val="00B050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 w="101600" prst="riblet"/>
            </a:sp3d>
          </c:spPr>
          <c:dLbls>
            <c:dLbl>
              <c:idx val="0"/>
              <c:layout>
                <c:manualLayout>
                  <c:x val="-4.662004662004662E-3"/>
                  <c:y val="9.6061479346781969E-2"/>
                </c:manualLayout>
              </c:layout>
              <c:dLblPos val="outEnd"/>
              <c:showVal val="1"/>
            </c:dLbl>
            <c:numFmt formatCode="0.00%" sourceLinked="0"/>
            <c:spPr>
              <a:noFill/>
              <a:ln w="25351"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98" b="1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outEnd"/>
            <c:showVal val="1"/>
          </c:dLbls>
          <c:cat>
            <c:strRef>
              <c:f>Лист1!$A$2:$A$5</c:f>
              <c:strCache>
                <c:ptCount val="4"/>
                <c:pt idx="0">
                  <c:v>достаточно</c:v>
                </c:pt>
                <c:pt idx="1">
                  <c:v>избыточно</c:v>
                </c:pt>
                <c:pt idx="2">
                  <c:v>мало</c:v>
                </c:pt>
                <c:pt idx="3">
                  <c:v>нет совсем</c:v>
                </c:pt>
              </c:strCache>
            </c:strRef>
          </c:cat>
          <c:val>
            <c:numRef>
              <c:f>Лист1!$B$2:$B$5</c:f>
              <c:numCache>
                <c:formatCode>0.00%</c:formatCode>
                <c:ptCount val="4"/>
                <c:pt idx="0" formatCode="0.0%">
                  <c:v>0.73600000000000021</c:v>
                </c:pt>
                <c:pt idx="1">
                  <c:v>4.9000000000000016E-2</c:v>
                </c:pt>
                <c:pt idx="2" formatCode="0.0%">
                  <c:v>0.20300000000000001</c:v>
                </c:pt>
                <c:pt idx="3">
                  <c:v>8.0000000000000054E-3</c:v>
                </c:pt>
              </c:numCache>
            </c:numRef>
          </c:val>
        </c:ser>
        <c:gapWidth val="219"/>
        <c:axId val="73675136"/>
        <c:axId val="73676672"/>
      </c:barChart>
      <c:catAx>
        <c:axId val="73675136"/>
        <c:scaling>
          <c:orientation val="minMax"/>
        </c:scaling>
        <c:axPos val="l"/>
        <c:numFmt formatCode="General" sourceLinked="1"/>
        <c:majorTickMark val="none"/>
        <c:tickLblPos val="nextTo"/>
        <c:spPr>
          <a:noFill/>
          <a:ln w="9507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98" b="1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73676672"/>
        <c:crosses val="autoZero"/>
        <c:auto val="1"/>
        <c:lblAlgn val="ctr"/>
        <c:lblOffset val="100"/>
      </c:catAx>
      <c:valAx>
        <c:axId val="73676672"/>
        <c:scaling>
          <c:orientation val="minMax"/>
        </c:scaling>
        <c:delete val="1"/>
        <c:axPos val="b"/>
        <c:numFmt formatCode="0.0%" sourceLinked="1"/>
        <c:tickLblPos val="none"/>
        <c:crossAx val="73675136"/>
        <c:crosses val="autoZero"/>
        <c:crossBetween val="between"/>
      </c:valAx>
      <c:spPr>
        <a:noFill/>
        <a:ln w="25351">
          <a:noFill/>
        </a:ln>
      </c:spPr>
    </c:plotArea>
    <c:plotVisOnly val="1"/>
    <c:dispBlanksAs val="gap"/>
  </c:chart>
  <c:spPr>
    <a:solidFill>
      <a:schemeClr val="bg1"/>
    </a:solidFill>
    <a:ln>
      <a:noFill/>
    </a:ln>
    <a:effectLst/>
  </c:spPr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2"/>
</c:chartSpace>
</file>

<file path=word/charts/chart2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/>
      <c:barChart>
        <c:barDir val="bar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rgbClr val="00B050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 prstMaterial="dkEdge"/>
          </c:spPr>
          <c:dPt>
            <c:idx val="0"/>
            <c:spPr>
              <a:solidFill>
                <a:srgbClr val="00B050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dkEdge">
                <a:bevelT w="101600" prst="riblet"/>
              </a:sp3d>
            </c:spPr>
          </c:dPt>
          <c:dPt>
            <c:idx val="1"/>
            <c:spPr>
              <a:solidFill>
                <a:srgbClr val="00B050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dkEdge">
                <a:bevelT w="101600" prst="riblet"/>
              </a:sp3d>
            </c:spPr>
          </c:dPt>
          <c:dPt>
            <c:idx val="2"/>
            <c:spPr>
              <a:solidFill>
                <a:srgbClr val="00B050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dkEdge">
                <a:bevelT w="101600" prst="riblet"/>
              </a:sp3d>
            </c:spPr>
          </c:dPt>
          <c:dPt>
            <c:idx val="3"/>
            <c:spPr>
              <a:solidFill>
                <a:srgbClr val="00B050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dkEdge">
                <a:bevelT w="101600" prst="riblet"/>
              </a:sp3d>
            </c:spPr>
          </c:dPt>
          <c:dLbls>
            <c:dLbl>
              <c:idx val="3"/>
              <c:layout>
                <c:manualLayout>
                  <c:x val="-9.8039215686274508E-3"/>
                  <c:y val="0.10548523206751056"/>
                </c:manualLayout>
              </c:layout>
              <c:dLblPos val="outEnd"/>
              <c:showVal val="1"/>
            </c:dLbl>
            <c:spPr>
              <a:noFill/>
              <a:ln w="25344">
                <a:noFill/>
              </a:ln>
            </c:spPr>
            <c:txPr>
              <a:bodyPr/>
              <a:lstStyle/>
              <a:p>
                <a:pPr>
                  <a:defRPr sz="1197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Val val="1"/>
          </c:dLbls>
          <c:cat>
            <c:strRef>
              <c:f>Лист1!$A$2:$A$5</c:f>
              <c:strCache>
                <c:ptCount val="4"/>
                <c:pt idx="0">
                  <c:v>не удовлетворены </c:v>
                </c:pt>
                <c:pt idx="1">
                  <c:v>скорее не удовлетворены </c:v>
                </c:pt>
                <c:pt idx="2">
                  <c:v>скорее удовлетворены </c:v>
                </c:pt>
                <c:pt idx="3">
                  <c:v>удовлетворены </c:v>
                </c:pt>
              </c:strCache>
            </c:strRef>
          </c:cat>
          <c:val>
            <c:numRef>
              <c:f>Лист1!$B$2:$B$5</c:f>
              <c:numCache>
                <c:formatCode>0.00%</c:formatCode>
                <c:ptCount val="4"/>
                <c:pt idx="0">
                  <c:v>4.0000000000000018E-3</c:v>
                </c:pt>
                <c:pt idx="1">
                  <c:v>1.7000000000000001E-2</c:v>
                </c:pt>
                <c:pt idx="2" formatCode="0.0%">
                  <c:v>0.19</c:v>
                </c:pt>
                <c:pt idx="3">
                  <c:v>0.78900000000000003</c:v>
                </c:pt>
              </c:numCache>
            </c:numRef>
          </c:val>
        </c:ser>
        <c:gapWidth val="219"/>
        <c:axId val="73727360"/>
        <c:axId val="73729152"/>
      </c:barChart>
      <c:catAx>
        <c:axId val="73727360"/>
        <c:scaling>
          <c:orientation val="minMax"/>
        </c:scaling>
        <c:axPos val="l"/>
        <c:numFmt formatCode="General" sourceLinked="1"/>
        <c:majorTickMark val="none"/>
        <c:tickLblPos val="nextTo"/>
        <c:spPr>
          <a:noFill/>
          <a:ln w="9504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vert="horz"/>
          <a:lstStyle/>
          <a:p>
            <a:pPr>
              <a:defRPr sz="1197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73729152"/>
        <c:crosses val="autoZero"/>
        <c:auto val="1"/>
        <c:lblAlgn val="ctr"/>
        <c:lblOffset val="100"/>
      </c:catAx>
      <c:valAx>
        <c:axId val="73729152"/>
        <c:scaling>
          <c:orientation val="minMax"/>
        </c:scaling>
        <c:delete val="1"/>
        <c:axPos val="b"/>
        <c:numFmt formatCode="0.00%" sourceLinked="1"/>
        <c:tickLblPos val="none"/>
        <c:crossAx val="73727360"/>
        <c:crosses val="autoZero"/>
        <c:crossBetween val="between"/>
      </c:valAx>
      <c:spPr>
        <a:noFill/>
        <a:ln w="25344">
          <a:noFill/>
        </a:ln>
      </c:spPr>
    </c:plotArea>
    <c:plotVisOnly val="1"/>
    <c:dispBlanksAs val="gap"/>
  </c:chart>
  <c:spPr>
    <a:solidFill>
      <a:schemeClr val="bg1"/>
    </a:solidFill>
    <a:ln>
      <a:noFill/>
    </a:ln>
    <a:effectLst/>
  </c:spPr>
  <c:txPr>
    <a:bodyPr/>
    <a:lstStyle/>
    <a:p>
      <a:pPr>
        <a:defRPr sz="998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2"/>
</c:chartSpace>
</file>

<file path=word/charts/chart2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/>
      <c:barChart>
        <c:barDir val="bar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rgbClr val="00B050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 w="101600" prst="riblet"/>
            </a:sp3d>
          </c:spPr>
          <c:dLbls>
            <c:dLbl>
              <c:idx val="0"/>
              <c:layout>
                <c:manualLayout>
                  <c:x val="-4.662004662004662E-3"/>
                  <c:y val="9.6061479346781969E-2"/>
                </c:manualLayout>
              </c:layout>
              <c:dLblPos val="outEnd"/>
              <c:showVal val="1"/>
            </c:dLbl>
            <c:numFmt formatCode="0.00%" sourceLinked="0"/>
            <c:spPr>
              <a:noFill/>
              <a:ln w="25351"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98" b="1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outEnd"/>
            <c:showVal val="1"/>
          </c:dLbls>
          <c:cat>
            <c:strRef>
              <c:f>Лист1!$A$2:$A$5</c:f>
              <c:strCache>
                <c:ptCount val="4"/>
                <c:pt idx="0">
                  <c:v>достаточно</c:v>
                </c:pt>
                <c:pt idx="1">
                  <c:v>избыточно</c:v>
                </c:pt>
                <c:pt idx="2">
                  <c:v>мало</c:v>
                </c:pt>
                <c:pt idx="3">
                  <c:v>нет совсем</c:v>
                </c:pt>
              </c:strCache>
            </c:strRef>
          </c:cat>
          <c:val>
            <c:numRef>
              <c:f>Лист1!$B$2:$B$5</c:f>
              <c:numCache>
                <c:formatCode>0.00%</c:formatCode>
                <c:ptCount val="4"/>
                <c:pt idx="0" formatCode="0.0%">
                  <c:v>0.78700000000000003</c:v>
                </c:pt>
                <c:pt idx="1">
                  <c:v>4.5999999999999999E-2</c:v>
                </c:pt>
                <c:pt idx="2" formatCode="0.0%">
                  <c:v>0.15600000000000006</c:v>
                </c:pt>
                <c:pt idx="3">
                  <c:v>6.0000000000000019E-3</c:v>
                </c:pt>
              </c:numCache>
            </c:numRef>
          </c:val>
        </c:ser>
        <c:gapWidth val="219"/>
        <c:axId val="73793536"/>
        <c:axId val="73795072"/>
      </c:barChart>
      <c:catAx>
        <c:axId val="73793536"/>
        <c:scaling>
          <c:orientation val="minMax"/>
        </c:scaling>
        <c:axPos val="l"/>
        <c:numFmt formatCode="General" sourceLinked="1"/>
        <c:majorTickMark val="none"/>
        <c:tickLblPos val="nextTo"/>
        <c:spPr>
          <a:noFill/>
          <a:ln w="9507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98" b="1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73795072"/>
        <c:crosses val="autoZero"/>
        <c:auto val="1"/>
        <c:lblAlgn val="ctr"/>
        <c:lblOffset val="100"/>
      </c:catAx>
      <c:valAx>
        <c:axId val="73795072"/>
        <c:scaling>
          <c:orientation val="minMax"/>
        </c:scaling>
        <c:delete val="1"/>
        <c:axPos val="b"/>
        <c:numFmt formatCode="0.0%" sourceLinked="1"/>
        <c:tickLblPos val="none"/>
        <c:crossAx val="73793536"/>
        <c:crosses val="autoZero"/>
        <c:crossBetween val="between"/>
      </c:valAx>
      <c:spPr>
        <a:noFill/>
        <a:ln w="25351">
          <a:noFill/>
        </a:ln>
      </c:spPr>
    </c:plotArea>
    <c:plotVisOnly val="1"/>
    <c:dispBlanksAs val="gap"/>
  </c:chart>
  <c:spPr>
    <a:solidFill>
      <a:schemeClr val="bg1"/>
    </a:solidFill>
    <a:ln>
      <a:noFill/>
    </a:ln>
    <a:effectLst/>
  </c:spPr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2"/>
</c:chartSpace>
</file>

<file path=word/charts/chart2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/>
      <c:barChart>
        <c:barDir val="bar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rgbClr val="00B050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 prstMaterial="dkEdge"/>
          </c:spPr>
          <c:dPt>
            <c:idx val="0"/>
            <c:spPr>
              <a:solidFill>
                <a:srgbClr val="00B050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dkEdge">
                <a:bevelT w="101600" prst="riblet"/>
              </a:sp3d>
            </c:spPr>
          </c:dPt>
          <c:dPt>
            <c:idx val="1"/>
            <c:spPr>
              <a:solidFill>
                <a:srgbClr val="00B050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dkEdge">
                <a:bevelT w="101600" prst="riblet"/>
              </a:sp3d>
            </c:spPr>
          </c:dPt>
          <c:dPt>
            <c:idx val="2"/>
            <c:spPr>
              <a:solidFill>
                <a:srgbClr val="00B050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dkEdge">
                <a:bevelT w="101600" prst="riblet"/>
              </a:sp3d>
            </c:spPr>
          </c:dPt>
          <c:dPt>
            <c:idx val="3"/>
            <c:spPr>
              <a:solidFill>
                <a:srgbClr val="00B050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dkEdge">
                <a:bevelT w="101600" prst="riblet"/>
              </a:sp3d>
            </c:spPr>
          </c:dPt>
          <c:dLbls>
            <c:dLbl>
              <c:idx val="3"/>
              <c:layout>
                <c:manualLayout>
                  <c:x val="-9.8039215686274508E-3"/>
                  <c:y val="0.10548523206751056"/>
                </c:manualLayout>
              </c:layout>
              <c:dLblPos val="outEnd"/>
              <c:showVal val="1"/>
            </c:dLbl>
            <c:spPr>
              <a:noFill/>
              <a:ln w="25344">
                <a:noFill/>
              </a:ln>
            </c:spPr>
            <c:txPr>
              <a:bodyPr/>
              <a:lstStyle/>
              <a:p>
                <a:pPr>
                  <a:defRPr sz="1197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Val val="1"/>
          </c:dLbls>
          <c:cat>
            <c:strRef>
              <c:f>Лист1!$A$2:$A$5</c:f>
              <c:strCache>
                <c:ptCount val="4"/>
                <c:pt idx="0">
                  <c:v>не удовлетворены </c:v>
                </c:pt>
                <c:pt idx="1">
                  <c:v>скорее не удовлетворены </c:v>
                </c:pt>
                <c:pt idx="2">
                  <c:v>скорее удовлетворены </c:v>
                </c:pt>
                <c:pt idx="3">
                  <c:v>удовлетворены </c:v>
                </c:pt>
              </c:strCache>
            </c:strRef>
          </c:cat>
          <c:val>
            <c:numRef>
              <c:f>Лист1!$B$2:$B$5</c:f>
              <c:numCache>
                <c:formatCode>0.00%</c:formatCode>
                <c:ptCount val="4"/>
                <c:pt idx="0">
                  <c:v>6.0000000000000019E-3</c:v>
                </c:pt>
                <c:pt idx="1">
                  <c:v>1.7000000000000001E-2</c:v>
                </c:pt>
                <c:pt idx="2" formatCode="0.0%">
                  <c:v>0.3000000000000001</c:v>
                </c:pt>
                <c:pt idx="3">
                  <c:v>0.67700000000000038</c:v>
                </c:pt>
              </c:numCache>
            </c:numRef>
          </c:val>
        </c:ser>
        <c:gapWidth val="219"/>
        <c:axId val="73824512"/>
        <c:axId val="73842688"/>
      </c:barChart>
      <c:catAx>
        <c:axId val="73824512"/>
        <c:scaling>
          <c:orientation val="minMax"/>
        </c:scaling>
        <c:axPos val="l"/>
        <c:numFmt formatCode="General" sourceLinked="1"/>
        <c:majorTickMark val="none"/>
        <c:tickLblPos val="nextTo"/>
        <c:spPr>
          <a:noFill/>
          <a:ln w="9504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vert="horz"/>
          <a:lstStyle/>
          <a:p>
            <a:pPr>
              <a:defRPr sz="1197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73842688"/>
        <c:crosses val="autoZero"/>
        <c:auto val="1"/>
        <c:lblAlgn val="ctr"/>
        <c:lblOffset val="100"/>
      </c:catAx>
      <c:valAx>
        <c:axId val="73842688"/>
        <c:scaling>
          <c:orientation val="minMax"/>
        </c:scaling>
        <c:delete val="1"/>
        <c:axPos val="b"/>
        <c:numFmt formatCode="0.00%" sourceLinked="1"/>
        <c:tickLblPos val="none"/>
        <c:crossAx val="73824512"/>
        <c:crosses val="autoZero"/>
        <c:crossBetween val="between"/>
      </c:valAx>
      <c:spPr>
        <a:noFill/>
        <a:ln w="25344">
          <a:noFill/>
        </a:ln>
      </c:spPr>
    </c:plotArea>
    <c:plotVisOnly val="1"/>
    <c:dispBlanksAs val="gap"/>
  </c:chart>
  <c:spPr>
    <a:solidFill>
      <a:schemeClr val="bg1"/>
    </a:solidFill>
    <a:ln>
      <a:noFill/>
    </a:ln>
    <a:effectLst/>
  </c:spPr>
  <c:txPr>
    <a:bodyPr/>
    <a:lstStyle/>
    <a:p>
      <a:pPr>
        <a:defRPr sz="998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2"/>
</c:chartSpace>
</file>

<file path=word/charts/chart2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/>
      <c:barChart>
        <c:barDir val="bar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rgbClr val="00B050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 w="101600" prst="riblet"/>
            </a:sp3d>
          </c:spPr>
          <c:dLbls>
            <c:dLbl>
              <c:idx val="0"/>
              <c:layout>
                <c:manualLayout>
                  <c:x val="-4.662004662004662E-3"/>
                  <c:y val="9.6061479346781969E-2"/>
                </c:manualLayout>
              </c:layout>
              <c:dLblPos val="outEnd"/>
              <c:showVal val="1"/>
            </c:dLbl>
            <c:numFmt formatCode="0.00%" sourceLinked="0"/>
            <c:spPr>
              <a:noFill/>
              <a:ln w="25351"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98" b="1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outEnd"/>
            <c:showVal val="1"/>
          </c:dLbls>
          <c:cat>
            <c:strRef>
              <c:f>Лист1!$A$2:$A$5</c:f>
              <c:strCache>
                <c:ptCount val="4"/>
                <c:pt idx="0">
                  <c:v>достаточно</c:v>
                </c:pt>
                <c:pt idx="1">
                  <c:v>избыточно</c:v>
                </c:pt>
                <c:pt idx="2">
                  <c:v>мало</c:v>
                </c:pt>
                <c:pt idx="3">
                  <c:v>нет совсем</c:v>
                </c:pt>
              </c:strCache>
            </c:strRef>
          </c:cat>
          <c:val>
            <c:numRef>
              <c:f>Лист1!$B$2:$B$5</c:f>
              <c:numCache>
                <c:formatCode>0.00%</c:formatCode>
                <c:ptCount val="4"/>
                <c:pt idx="0" formatCode="0.0%">
                  <c:v>0.91500000000000004</c:v>
                </c:pt>
                <c:pt idx="1">
                  <c:v>5.5000000000000014E-2</c:v>
                </c:pt>
                <c:pt idx="2" formatCode="0.0%">
                  <c:v>2.1000000000000008E-2</c:v>
                </c:pt>
                <c:pt idx="3">
                  <c:v>4.0000000000000018E-3</c:v>
                </c:pt>
              </c:numCache>
            </c:numRef>
          </c:val>
        </c:ser>
        <c:gapWidth val="219"/>
        <c:axId val="75111424"/>
        <c:axId val="75125504"/>
      </c:barChart>
      <c:catAx>
        <c:axId val="75111424"/>
        <c:scaling>
          <c:orientation val="minMax"/>
        </c:scaling>
        <c:axPos val="l"/>
        <c:numFmt formatCode="General" sourceLinked="1"/>
        <c:majorTickMark val="none"/>
        <c:tickLblPos val="nextTo"/>
        <c:spPr>
          <a:noFill/>
          <a:ln w="9507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98" b="1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75125504"/>
        <c:crosses val="autoZero"/>
        <c:auto val="1"/>
        <c:lblAlgn val="ctr"/>
        <c:lblOffset val="100"/>
      </c:catAx>
      <c:valAx>
        <c:axId val="75125504"/>
        <c:scaling>
          <c:orientation val="minMax"/>
        </c:scaling>
        <c:delete val="1"/>
        <c:axPos val="b"/>
        <c:numFmt formatCode="0.0%" sourceLinked="1"/>
        <c:tickLblPos val="none"/>
        <c:crossAx val="75111424"/>
        <c:crosses val="autoZero"/>
        <c:crossBetween val="between"/>
      </c:valAx>
      <c:spPr>
        <a:noFill/>
        <a:ln w="25351">
          <a:noFill/>
        </a:ln>
      </c:spPr>
    </c:plotArea>
    <c:plotVisOnly val="1"/>
    <c:dispBlanksAs val="gap"/>
  </c:chart>
  <c:spPr>
    <a:solidFill>
      <a:schemeClr val="bg1"/>
    </a:solidFill>
    <a:ln>
      <a:noFill/>
    </a:ln>
    <a:effectLst/>
  </c:spPr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2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/>
      <c:barChart>
        <c:barDir val="bar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rgbClr val="00B050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 w="101600" prst="riblet"/>
            </a:sp3d>
          </c:spPr>
          <c:dLbls>
            <c:dLbl>
              <c:idx val="0"/>
              <c:layout>
                <c:manualLayout>
                  <c:x val="-4.662004662004662E-3"/>
                  <c:y val="9.6061479346781969E-2"/>
                </c:manualLayout>
              </c:layout>
              <c:dLblPos val="outEnd"/>
              <c:showVal val="1"/>
            </c:dLbl>
            <c:numFmt formatCode="0.00%" sourceLinked="0"/>
            <c:spPr>
              <a:noFill/>
              <a:ln w="25333">
                <a:noFill/>
              </a:ln>
            </c:spPr>
            <c:txPr>
              <a:bodyPr/>
              <a:lstStyle/>
              <a:p>
                <a:pPr>
                  <a:defRPr sz="1197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outEnd"/>
            <c:showVal val="1"/>
          </c:dLbls>
          <c:cat>
            <c:strRef>
              <c:f>Лист1!$A$2:$A$5</c:f>
              <c:strCache>
                <c:ptCount val="4"/>
                <c:pt idx="0">
                  <c:v>достаточно</c:v>
                </c:pt>
                <c:pt idx="1">
                  <c:v>избыточно</c:v>
                </c:pt>
                <c:pt idx="2">
                  <c:v>мало</c:v>
                </c:pt>
                <c:pt idx="3">
                  <c:v>нет совсем</c:v>
                </c:pt>
              </c:strCache>
            </c:strRef>
          </c:cat>
          <c:val>
            <c:numRef>
              <c:f>Лист1!$B$2:$B$5</c:f>
              <c:numCache>
                <c:formatCode>0.00%</c:formatCode>
                <c:ptCount val="4"/>
                <c:pt idx="0">
                  <c:v>0.92400000000000004</c:v>
                </c:pt>
                <c:pt idx="1">
                  <c:v>5.1000000000000004E-2</c:v>
                </c:pt>
                <c:pt idx="2" formatCode="0%">
                  <c:v>1.4999999999999998E-2</c:v>
                </c:pt>
                <c:pt idx="3">
                  <c:v>4.0000000000000018E-3</c:v>
                </c:pt>
              </c:numCache>
            </c:numRef>
          </c:val>
        </c:ser>
        <c:gapWidth val="219"/>
        <c:axId val="117917184"/>
        <c:axId val="124305408"/>
      </c:barChart>
      <c:catAx>
        <c:axId val="117917184"/>
        <c:scaling>
          <c:orientation val="minMax"/>
        </c:scaling>
        <c:axPos val="l"/>
        <c:numFmt formatCode="General" sourceLinked="1"/>
        <c:majorTickMark val="none"/>
        <c:tickLblPos val="nextTo"/>
        <c:spPr>
          <a:noFill/>
          <a:ln w="95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vert="horz"/>
          <a:lstStyle/>
          <a:p>
            <a:pPr>
              <a:defRPr sz="1197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24305408"/>
        <c:crosses val="autoZero"/>
        <c:auto val="1"/>
        <c:lblAlgn val="ctr"/>
        <c:lblOffset val="100"/>
      </c:catAx>
      <c:valAx>
        <c:axId val="124305408"/>
        <c:scaling>
          <c:orientation val="minMax"/>
        </c:scaling>
        <c:delete val="1"/>
        <c:axPos val="b"/>
        <c:numFmt formatCode="0.00%" sourceLinked="1"/>
        <c:tickLblPos val="none"/>
        <c:crossAx val="117917184"/>
        <c:crosses val="autoZero"/>
        <c:crossBetween val="between"/>
      </c:valAx>
      <c:spPr>
        <a:noFill/>
        <a:ln w="25333">
          <a:noFill/>
        </a:ln>
      </c:spPr>
    </c:plotArea>
    <c:plotVisOnly val="1"/>
    <c:dispBlanksAs val="gap"/>
  </c:chart>
  <c:spPr>
    <a:solidFill>
      <a:schemeClr val="bg1"/>
    </a:solidFill>
    <a:ln>
      <a:noFill/>
    </a:ln>
    <a:effectLst/>
  </c:spPr>
  <c:txPr>
    <a:bodyPr/>
    <a:lstStyle/>
    <a:p>
      <a:pPr>
        <a:defRPr sz="997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2"/>
</c:chartSpace>
</file>

<file path=word/charts/chart3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/>
      <c:barChart>
        <c:barDir val="bar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rgbClr val="00B050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 prstMaterial="dkEdge"/>
          </c:spPr>
          <c:dPt>
            <c:idx val="0"/>
            <c:spPr>
              <a:solidFill>
                <a:srgbClr val="00B050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dkEdge">
                <a:bevelT w="101600" prst="riblet"/>
              </a:sp3d>
            </c:spPr>
          </c:dPt>
          <c:dPt>
            <c:idx val="1"/>
            <c:spPr>
              <a:solidFill>
                <a:srgbClr val="00B050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dkEdge">
                <a:bevelT w="101600" prst="riblet"/>
              </a:sp3d>
            </c:spPr>
          </c:dPt>
          <c:dPt>
            <c:idx val="2"/>
            <c:spPr>
              <a:solidFill>
                <a:srgbClr val="00B050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dkEdge">
                <a:bevelT w="101600" prst="riblet"/>
              </a:sp3d>
            </c:spPr>
          </c:dPt>
          <c:dPt>
            <c:idx val="3"/>
            <c:spPr>
              <a:solidFill>
                <a:srgbClr val="00B050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dkEdge">
                <a:bevelT w="101600" prst="riblet"/>
              </a:sp3d>
            </c:spPr>
          </c:dPt>
          <c:dLbls>
            <c:dLbl>
              <c:idx val="3"/>
              <c:layout>
                <c:manualLayout>
                  <c:x val="-9.8039215686274508E-3"/>
                  <c:y val="0.10548523206751056"/>
                </c:manualLayout>
              </c:layout>
              <c:dLblPos val="outEnd"/>
              <c:showVal val="1"/>
            </c:dLbl>
            <c:spPr>
              <a:noFill/>
              <a:ln w="25344">
                <a:noFill/>
              </a:ln>
            </c:spPr>
            <c:txPr>
              <a:bodyPr/>
              <a:lstStyle/>
              <a:p>
                <a:pPr>
                  <a:defRPr sz="1197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Val val="1"/>
          </c:dLbls>
          <c:cat>
            <c:strRef>
              <c:f>Лист1!$A$2:$A$5</c:f>
              <c:strCache>
                <c:ptCount val="4"/>
                <c:pt idx="0">
                  <c:v>не удовлетворены </c:v>
                </c:pt>
                <c:pt idx="1">
                  <c:v>скорее не удовлетворены </c:v>
                </c:pt>
                <c:pt idx="2">
                  <c:v>скорее удовлетворены </c:v>
                </c:pt>
                <c:pt idx="3">
                  <c:v>удовлетворены </c:v>
                </c:pt>
              </c:strCache>
            </c:strRef>
          </c:cat>
          <c:val>
            <c:numRef>
              <c:f>Лист1!$B$2:$B$5</c:f>
              <c:numCache>
                <c:formatCode>0.00%</c:formatCode>
                <c:ptCount val="4"/>
                <c:pt idx="0">
                  <c:v>4.0000000000000018E-3</c:v>
                </c:pt>
                <c:pt idx="1">
                  <c:v>1.4999999999999998E-2</c:v>
                </c:pt>
                <c:pt idx="2" formatCode="0.0%">
                  <c:v>6.8000000000000019E-2</c:v>
                </c:pt>
                <c:pt idx="3">
                  <c:v>0.91300000000000003</c:v>
                </c:pt>
              </c:numCache>
            </c:numRef>
          </c:val>
        </c:ser>
        <c:gapWidth val="219"/>
        <c:axId val="75769344"/>
        <c:axId val="75770880"/>
      </c:barChart>
      <c:catAx>
        <c:axId val="75769344"/>
        <c:scaling>
          <c:orientation val="minMax"/>
        </c:scaling>
        <c:axPos val="l"/>
        <c:numFmt formatCode="General" sourceLinked="1"/>
        <c:majorTickMark val="none"/>
        <c:tickLblPos val="nextTo"/>
        <c:spPr>
          <a:noFill/>
          <a:ln w="9504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vert="horz"/>
          <a:lstStyle/>
          <a:p>
            <a:pPr>
              <a:defRPr sz="1197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75770880"/>
        <c:crosses val="autoZero"/>
        <c:auto val="1"/>
        <c:lblAlgn val="ctr"/>
        <c:lblOffset val="100"/>
      </c:catAx>
      <c:valAx>
        <c:axId val="75770880"/>
        <c:scaling>
          <c:orientation val="minMax"/>
        </c:scaling>
        <c:delete val="1"/>
        <c:axPos val="b"/>
        <c:numFmt formatCode="0.00%" sourceLinked="1"/>
        <c:tickLblPos val="none"/>
        <c:crossAx val="75769344"/>
        <c:crosses val="autoZero"/>
        <c:crossBetween val="between"/>
      </c:valAx>
      <c:spPr>
        <a:noFill/>
        <a:ln w="25344">
          <a:noFill/>
        </a:ln>
      </c:spPr>
    </c:plotArea>
    <c:plotVisOnly val="1"/>
    <c:dispBlanksAs val="gap"/>
  </c:chart>
  <c:spPr>
    <a:solidFill>
      <a:schemeClr val="bg1"/>
    </a:solidFill>
    <a:ln>
      <a:noFill/>
    </a:ln>
    <a:effectLst/>
  </c:spPr>
  <c:txPr>
    <a:bodyPr/>
    <a:lstStyle/>
    <a:p>
      <a:pPr>
        <a:defRPr sz="998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2"/>
</c:chartSpace>
</file>

<file path=word/charts/chart3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/>
      <c:barChart>
        <c:barDir val="bar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rgbClr val="00B050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 w="101600" prst="riblet"/>
            </a:sp3d>
          </c:spPr>
          <c:dLbls>
            <c:dLbl>
              <c:idx val="0"/>
              <c:layout>
                <c:manualLayout>
                  <c:x val="-4.662004662004662E-3"/>
                  <c:y val="9.6061479346781969E-2"/>
                </c:manualLayout>
              </c:layout>
              <c:dLblPos val="outEnd"/>
              <c:showVal val="1"/>
            </c:dLbl>
            <c:numFmt formatCode="0.00%" sourceLinked="0"/>
            <c:spPr>
              <a:noFill/>
              <a:ln w="25351"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98" b="1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outEnd"/>
            <c:showVal val="1"/>
          </c:dLbls>
          <c:cat>
            <c:strRef>
              <c:f>Лист1!$A$2:$A$5</c:f>
              <c:strCache>
                <c:ptCount val="4"/>
                <c:pt idx="0">
                  <c:v>достаточно</c:v>
                </c:pt>
                <c:pt idx="1">
                  <c:v>избыточно</c:v>
                </c:pt>
                <c:pt idx="2">
                  <c:v>мало</c:v>
                </c:pt>
                <c:pt idx="3">
                  <c:v>нет совсем</c:v>
                </c:pt>
              </c:strCache>
            </c:strRef>
          </c:cat>
          <c:val>
            <c:numRef>
              <c:f>Лист1!$B$2:$B$5</c:f>
              <c:numCache>
                <c:formatCode>0.00%</c:formatCode>
                <c:ptCount val="4"/>
                <c:pt idx="0" formatCode="0.0%">
                  <c:v>0.93</c:v>
                </c:pt>
                <c:pt idx="1">
                  <c:v>4.7000000000000014E-2</c:v>
                </c:pt>
                <c:pt idx="2" formatCode="0.0%">
                  <c:v>1.4999999999999998E-2</c:v>
                </c:pt>
                <c:pt idx="3">
                  <c:v>4.0000000000000018E-3</c:v>
                </c:pt>
              </c:numCache>
            </c:numRef>
          </c:val>
        </c:ser>
        <c:gapWidth val="219"/>
        <c:axId val="75819264"/>
        <c:axId val="77619200"/>
      </c:barChart>
      <c:catAx>
        <c:axId val="75819264"/>
        <c:scaling>
          <c:orientation val="minMax"/>
        </c:scaling>
        <c:axPos val="l"/>
        <c:numFmt formatCode="General" sourceLinked="1"/>
        <c:majorTickMark val="none"/>
        <c:tickLblPos val="nextTo"/>
        <c:spPr>
          <a:noFill/>
          <a:ln w="9507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98" b="1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77619200"/>
        <c:crosses val="autoZero"/>
        <c:auto val="1"/>
        <c:lblAlgn val="ctr"/>
        <c:lblOffset val="100"/>
      </c:catAx>
      <c:valAx>
        <c:axId val="77619200"/>
        <c:scaling>
          <c:orientation val="minMax"/>
        </c:scaling>
        <c:delete val="1"/>
        <c:axPos val="b"/>
        <c:numFmt formatCode="0.0%" sourceLinked="1"/>
        <c:tickLblPos val="none"/>
        <c:crossAx val="75819264"/>
        <c:crosses val="autoZero"/>
        <c:crossBetween val="between"/>
      </c:valAx>
      <c:spPr>
        <a:noFill/>
        <a:ln w="25351">
          <a:noFill/>
        </a:ln>
      </c:spPr>
    </c:plotArea>
    <c:plotVisOnly val="1"/>
    <c:dispBlanksAs val="gap"/>
  </c:chart>
  <c:spPr>
    <a:solidFill>
      <a:schemeClr val="bg1"/>
    </a:solidFill>
    <a:ln>
      <a:noFill/>
    </a:ln>
    <a:effectLst/>
  </c:spPr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2"/>
</c:chartSpace>
</file>

<file path=word/charts/chart3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/>
      <c:barChart>
        <c:barDir val="bar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rgbClr val="00B050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 prstMaterial="dkEdge"/>
          </c:spPr>
          <c:dPt>
            <c:idx val="0"/>
            <c:spPr>
              <a:solidFill>
                <a:srgbClr val="00B050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dkEdge">
                <a:bevelT w="101600" prst="riblet"/>
              </a:sp3d>
            </c:spPr>
          </c:dPt>
          <c:dPt>
            <c:idx val="1"/>
            <c:spPr>
              <a:solidFill>
                <a:srgbClr val="00B050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dkEdge">
                <a:bevelT w="101600" prst="riblet"/>
              </a:sp3d>
            </c:spPr>
          </c:dPt>
          <c:dPt>
            <c:idx val="2"/>
            <c:spPr>
              <a:solidFill>
                <a:srgbClr val="00B050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dkEdge">
                <a:bevelT w="101600" prst="riblet"/>
              </a:sp3d>
            </c:spPr>
          </c:dPt>
          <c:dPt>
            <c:idx val="3"/>
            <c:spPr>
              <a:solidFill>
                <a:srgbClr val="00B050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dkEdge">
                <a:bevelT w="101600" prst="riblet"/>
              </a:sp3d>
            </c:spPr>
          </c:dPt>
          <c:dLbls>
            <c:dLbl>
              <c:idx val="3"/>
              <c:layout>
                <c:manualLayout>
                  <c:x val="-9.8039215686274508E-3"/>
                  <c:y val="0.10548523206751056"/>
                </c:manualLayout>
              </c:layout>
              <c:dLblPos val="outEnd"/>
              <c:showVal val="1"/>
            </c:dLbl>
            <c:spPr>
              <a:noFill/>
              <a:ln w="25344">
                <a:noFill/>
              </a:ln>
            </c:spPr>
            <c:txPr>
              <a:bodyPr/>
              <a:lstStyle/>
              <a:p>
                <a:pPr>
                  <a:defRPr sz="1197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Val val="1"/>
          </c:dLbls>
          <c:cat>
            <c:strRef>
              <c:f>Лист1!$A$2:$A$5</c:f>
              <c:strCache>
                <c:ptCount val="4"/>
                <c:pt idx="0">
                  <c:v>не удовлетворены </c:v>
                </c:pt>
                <c:pt idx="1">
                  <c:v>скорее не удовлетворены </c:v>
                </c:pt>
                <c:pt idx="2">
                  <c:v>скорее удовлетворены </c:v>
                </c:pt>
                <c:pt idx="3">
                  <c:v>удовлетворены </c:v>
                </c:pt>
              </c:strCache>
            </c:strRef>
          </c:cat>
          <c:val>
            <c:numRef>
              <c:f>Лист1!$B$2:$B$5</c:f>
              <c:numCache>
                <c:formatCode>0.00%</c:formatCode>
                <c:ptCount val="4"/>
                <c:pt idx="0">
                  <c:v>4.0000000000000018E-3</c:v>
                </c:pt>
                <c:pt idx="1">
                  <c:v>2.1000000000000008E-2</c:v>
                </c:pt>
                <c:pt idx="2" formatCode="0.0%">
                  <c:v>0.15600000000000006</c:v>
                </c:pt>
                <c:pt idx="3">
                  <c:v>0.82000000000000017</c:v>
                </c:pt>
              </c:numCache>
            </c:numRef>
          </c:val>
        </c:ser>
        <c:gapWidth val="219"/>
        <c:axId val="77677312"/>
        <c:axId val="77678848"/>
      </c:barChart>
      <c:catAx>
        <c:axId val="77677312"/>
        <c:scaling>
          <c:orientation val="minMax"/>
        </c:scaling>
        <c:axPos val="l"/>
        <c:numFmt formatCode="General" sourceLinked="1"/>
        <c:majorTickMark val="none"/>
        <c:tickLblPos val="nextTo"/>
        <c:spPr>
          <a:noFill/>
          <a:ln w="9504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vert="horz"/>
          <a:lstStyle/>
          <a:p>
            <a:pPr>
              <a:defRPr sz="1197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77678848"/>
        <c:crosses val="autoZero"/>
        <c:auto val="1"/>
        <c:lblAlgn val="ctr"/>
        <c:lblOffset val="100"/>
      </c:catAx>
      <c:valAx>
        <c:axId val="77678848"/>
        <c:scaling>
          <c:orientation val="minMax"/>
        </c:scaling>
        <c:delete val="1"/>
        <c:axPos val="b"/>
        <c:numFmt formatCode="0.00%" sourceLinked="1"/>
        <c:tickLblPos val="none"/>
        <c:crossAx val="77677312"/>
        <c:crosses val="autoZero"/>
        <c:crossBetween val="between"/>
      </c:valAx>
      <c:spPr>
        <a:noFill/>
        <a:ln w="25344">
          <a:noFill/>
        </a:ln>
      </c:spPr>
    </c:plotArea>
    <c:plotVisOnly val="1"/>
    <c:dispBlanksAs val="gap"/>
  </c:chart>
  <c:spPr>
    <a:solidFill>
      <a:schemeClr val="bg1"/>
    </a:solidFill>
    <a:ln>
      <a:noFill/>
    </a:ln>
    <a:effectLst/>
  </c:spPr>
  <c:txPr>
    <a:bodyPr/>
    <a:lstStyle/>
    <a:p>
      <a:pPr>
        <a:defRPr sz="998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2"/>
</c:chartSpace>
</file>

<file path=word/charts/chart3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/>
      <c:barChart>
        <c:barDir val="bar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rgbClr val="00B050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 w="101600" prst="riblet"/>
            </a:sp3d>
          </c:spPr>
          <c:dLbls>
            <c:dLbl>
              <c:idx val="0"/>
              <c:layout>
                <c:manualLayout>
                  <c:x val="-4.662004662004662E-3"/>
                  <c:y val="9.6061479346781969E-2"/>
                </c:manualLayout>
              </c:layout>
              <c:dLblPos val="outEnd"/>
              <c:showVal val="1"/>
            </c:dLbl>
            <c:numFmt formatCode="0.00%" sourceLinked="0"/>
            <c:spPr>
              <a:noFill/>
              <a:ln w="25351"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98" b="1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outEnd"/>
            <c:showVal val="1"/>
          </c:dLbls>
          <c:cat>
            <c:strRef>
              <c:f>Лист1!$A$2:$A$5</c:f>
              <c:strCache>
                <c:ptCount val="4"/>
                <c:pt idx="0">
                  <c:v>достаточно</c:v>
                </c:pt>
                <c:pt idx="1">
                  <c:v>избыточно</c:v>
                </c:pt>
                <c:pt idx="2">
                  <c:v>мало</c:v>
                </c:pt>
                <c:pt idx="3">
                  <c:v>нет совсем</c:v>
                </c:pt>
              </c:strCache>
            </c:strRef>
          </c:cat>
          <c:val>
            <c:numRef>
              <c:f>Лист1!$B$2:$B$5</c:f>
              <c:numCache>
                <c:formatCode>0.00%</c:formatCode>
                <c:ptCount val="4"/>
                <c:pt idx="0" formatCode="0.0%">
                  <c:v>0.93</c:v>
                </c:pt>
                <c:pt idx="1">
                  <c:v>4.3999999999999997E-2</c:v>
                </c:pt>
                <c:pt idx="2" formatCode="0.0%">
                  <c:v>1.4999999999999998E-2</c:v>
                </c:pt>
                <c:pt idx="3">
                  <c:v>6.0000000000000019E-3</c:v>
                </c:pt>
              </c:numCache>
            </c:numRef>
          </c:val>
        </c:ser>
        <c:gapWidth val="219"/>
        <c:axId val="77563776"/>
        <c:axId val="77565312"/>
      </c:barChart>
      <c:catAx>
        <c:axId val="77563776"/>
        <c:scaling>
          <c:orientation val="minMax"/>
        </c:scaling>
        <c:axPos val="l"/>
        <c:numFmt formatCode="General" sourceLinked="1"/>
        <c:majorTickMark val="none"/>
        <c:tickLblPos val="nextTo"/>
        <c:spPr>
          <a:noFill/>
          <a:ln w="9507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98" b="1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77565312"/>
        <c:crosses val="autoZero"/>
        <c:auto val="1"/>
        <c:lblAlgn val="ctr"/>
        <c:lblOffset val="100"/>
      </c:catAx>
      <c:valAx>
        <c:axId val="77565312"/>
        <c:scaling>
          <c:orientation val="minMax"/>
        </c:scaling>
        <c:delete val="1"/>
        <c:axPos val="b"/>
        <c:numFmt formatCode="0.0%" sourceLinked="1"/>
        <c:tickLblPos val="none"/>
        <c:crossAx val="77563776"/>
        <c:crosses val="autoZero"/>
        <c:crossBetween val="between"/>
      </c:valAx>
      <c:spPr>
        <a:noFill/>
        <a:ln w="25351">
          <a:noFill/>
        </a:ln>
      </c:spPr>
    </c:plotArea>
    <c:plotVisOnly val="1"/>
    <c:dispBlanksAs val="gap"/>
  </c:chart>
  <c:spPr>
    <a:solidFill>
      <a:schemeClr val="bg1"/>
    </a:solidFill>
    <a:ln>
      <a:noFill/>
    </a:ln>
    <a:effectLst/>
  </c:spPr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2"/>
</c:chartSpace>
</file>

<file path=word/charts/chart34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autoTitleDeleted val="1"/>
    <c:plotArea>
      <c:layout/>
      <c:barChart>
        <c:barDir val="bar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rgbClr val="00B050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 prstMaterial="dkEdge"/>
          </c:spPr>
          <c:dPt>
            <c:idx val="0"/>
            <c:spPr>
              <a:solidFill>
                <a:srgbClr val="00B050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dkEdge">
                <a:bevelT w="101600" prst="riblet"/>
              </a:sp3d>
            </c:spPr>
          </c:dPt>
          <c:dPt>
            <c:idx val="1"/>
            <c:spPr>
              <a:solidFill>
                <a:srgbClr val="00B050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dkEdge">
                <a:bevelT w="101600" prst="riblet"/>
              </a:sp3d>
            </c:spPr>
          </c:dPt>
          <c:dPt>
            <c:idx val="2"/>
            <c:spPr>
              <a:solidFill>
                <a:srgbClr val="00B050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dkEdge">
                <a:bevelT w="101600" prst="riblet"/>
              </a:sp3d>
            </c:spPr>
          </c:dPt>
          <c:dPt>
            <c:idx val="3"/>
            <c:spPr>
              <a:solidFill>
                <a:srgbClr val="00B050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dkEdge">
                <a:bevelT w="101600" prst="riblet"/>
              </a:sp3d>
            </c:spPr>
          </c:dPt>
          <c:dLbls>
            <c:dLbl>
              <c:idx val="3"/>
              <c:layout>
                <c:manualLayout>
                  <c:x val="-9.8039215686274508E-3"/>
                  <c:y val="0.10548523206751056"/>
                </c:manualLayout>
              </c:layout>
              <c:dLblPos val="outEnd"/>
              <c:showVal val="1"/>
            </c:dLbl>
            <c:spPr>
              <a:noFill/>
              <a:ln w="25344">
                <a:noFill/>
              </a:ln>
            </c:spPr>
            <c:txPr>
              <a:bodyPr/>
              <a:lstStyle/>
              <a:p>
                <a:pPr>
                  <a:defRPr sz="1197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Val val="1"/>
          </c:dLbls>
          <c:cat>
            <c:strRef>
              <c:f>Лист1!$A$2:$A$5</c:f>
              <c:strCache>
                <c:ptCount val="4"/>
                <c:pt idx="0">
                  <c:v>не удовлетворены </c:v>
                </c:pt>
                <c:pt idx="1">
                  <c:v>скорее не удовлетворены </c:v>
                </c:pt>
                <c:pt idx="2">
                  <c:v>скорее удовлетворены </c:v>
                </c:pt>
                <c:pt idx="3">
                  <c:v>удовлетворены </c:v>
                </c:pt>
              </c:strCache>
            </c:strRef>
          </c:cat>
          <c:val>
            <c:numRef>
              <c:f>Лист1!$B$2:$B$5</c:f>
              <c:numCache>
                <c:formatCode>0.00%</c:formatCode>
                <c:ptCount val="4"/>
                <c:pt idx="0">
                  <c:v>4.0000000000000018E-3</c:v>
                </c:pt>
                <c:pt idx="1">
                  <c:v>0.11</c:v>
                </c:pt>
                <c:pt idx="2" formatCode="0.0%">
                  <c:v>0.19500000000000001</c:v>
                </c:pt>
                <c:pt idx="3">
                  <c:v>0.69000000000000017</c:v>
                </c:pt>
              </c:numCache>
            </c:numRef>
          </c:val>
        </c:ser>
        <c:gapWidth val="219"/>
        <c:axId val="107319680"/>
        <c:axId val="107321216"/>
      </c:barChart>
      <c:catAx>
        <c:axId val="107319680"/>
        <c:scaling>
          <c:orientation val="minMax"/>
        </c:scaling>
        <c:axPos val="l"/>
        <c:numFmt formatCode="General" sourceLinked="1"/>
        <c:majorTickMark val="none"/>
        <c:tickLblPos val="nextTo"/>
        <c:spPr>
          <a:noFill/>
          <a:ln w="9504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vert="horz"/>
          <a:lstStyle/>
          <a:p>
            <a:pPr>
              <a:defRPr sz="1197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07321216"/>
        <c:crosses val="autoZero"/>
        <c:auto val="1"/>
        <c:lblAlgn val="ctr"/>
        <c:lblOffset val="100"/>
      </c:catAx>
      <c:valAx>
        <c:axId val="107321216"/>
        <c:scaling>
          <c:orientation val="minMax"/>
        </c:scaling>
        <c:delete val="1"/>
        <c:axPos val="b"/>
        <c:numFmt formatCode="0.00%" sourceLinked="1"/>
        <c:tickLblPos val="none"/>
        <c:crossAx val="107319680"/>
        <c:crosses val="autoZero"/>
        <c:crossBetween val="between"/>
      </c:valAx>
      <c:spPr>
        <a:noFill/>
        <a:ln w="25344">
          <a:noFill/>
        </a:ln>
      </c:spPr>
    </c:plotArea>
    <c:plotVisOnly val="1"/>
    <c:dispBlanksAs val="gap"/>
  </c:chart>
  <c:spPr>
    <a:solidFill>
      <a:schemeClr val="bg1"/>
    </a:solidFill>
    <a:ln>
      <a:noFill/>
    </a:ln>
    <a:effectLst/>
  </c:spPr>
  <c:txPr>
    <a:bodyPr/>
    <a:lstStyle/>
    <a:p>
      <a:pPr>
        <a:defRPr sz="998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2"/>
</c:chartSpace>
</file>

<file path=word/charts/chart3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/>
      <c:barChart>
        <c:barDir val="bar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rgbClr val="00B050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 w="101600" prst="riblet"/>
            </a:sp3d>
          </c:spPr>
          <c:dLbls>
            <c:dLbl>
              <c:idx val="0"/>
              <c:layout>
                <c:manualLayout>
                  <c:x val="-4.662004662004662E-3"/>
                  <c:y val="9.6061479346781969E-2"/>
                </c:manualLayout>
              </c:layout>
              <c:dLblPos val="outEnd"/>
              <c:showVal val="1"/>
            </c:dLbl>
            <c:numFmt formatCode="0.00%" sourceLinked="0"/>
            <c:spPr>
              <a:noFill/>
              <a:ln w="25324"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96" b="1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outEnd"/>
            <c:showVal val="1"/>
          </c:dLbls>
          <c:cat>
            <c:strRef>
              <c:f>Лист1!$A$2:$A$5</c:f>
              <c:strCache>
                <c:ptCount val="4"/>
                <c:pt idx="0">
                  <c:v>достаточно</c:v>
                </c:pt>
                <c:pt idx="1">
                  <c:v>избыточно</c:v>
                </c:pt>
                <c:pt idx="2">
                  <c:v>мало</c:v>
                </c:pt>
                <c:pt idx="3">
                  <c:v>нет совсем</c:v>
                </c:pt>
              </c:strCache>
            </c:strRef>
          </c:cat>
          <c:val>
            <c:numRef>
              <c:f>Лист1!$B$2:$B$5</c:f>
              <c:numCache>
                <c:formatCode>0.00%</c:formatCode>
                <c:ptCount val="4"/>
                <c:pt idx="0" formatCode="0.0%">
                  <c:v>0.91800000000000004</c:v>
                </c:pt>
                <c:pt idx="1">
                  <c:v>5.1000000000000004E-2</c:v>
                </c:pt>
                <c:pt idx="2" formatCode="0.0%">
                  <c:v>1.7000000000000001E-2</c:v>
                </c:pt>
                <c:pt idx="3">
                  <c:v>1.2999999999999998E-2</c:v>
                </c:pt>
              </c:numCache>
            </c:numRef>
          </c:val>
        </c:ser>
        <c:gapWidth val="219"/>
        <c:axId val="107513344"/>
        <c:axId val="107514880"/>
      </c:barChart>
      <c:catAx>
        <c:axId val="107513344"/>
        <c:scaling>
          <c:orientation val="minMax"/>
        </c:scaling>
        <c:axPos val="l"/>
        <c:numFmt formatCode="General" sourceLinked="1"/>
        <c:majorTickMark val="none"/>
        <c:tickLblPos val="nextTo"/>
        <c:spPr>
          <a:noFill/>
          <a:ln w="9496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96" b="1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07514880"/>
        <c:crosses val="autoZero"/>
        <c:auto val="1"/>
        <c:lblAlgn val="ctr"/>
        <c:lblOffset val="100"/>
      </c:catAx>
      <c:valAx>
        <c:axId val="107514880"/>
        <c:scaling>
          <c:orientation val="minMax"/>
        </c:scaling>
        <c:delete val="1"/>
        <c:axPos val="b"/>
        <c:numFmt formatCode="0.0%" sourceLinked="1"/>
        <c:tickLblPos val="none"/>
        <c:crossAx val="107513344"/>
        <c:crosses val="autoZero"/>
        <c:crossBetween val="between"/>
      </c:valAx>
      <c:spPr>
        <a:noFill/>
        <a:ln w="25324">
          <a:noFill/>
        </a:ln>
      </c:spPr>
    </c:plotArea>
    <c:plotVisOnly val="1"/>
    <c:dispBlanksAs val="gap"/>
  </c:chart>
  <c:spPr>
    <a:solidFill>
      <a:schemeClr val="bg1"/>
    </a:solidFill>
    <a:ln>
      <a:noFill/>
    </a:ln>
    <a:effectLst/>
  </c:spPr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2"/>
</c:chartSpace>
</file>

<file path=word/charts/chart3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/>
      <c:barChart>
        <c:barDir val="bar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rgbClr val="00B050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 prstMaterial="dkEdge"/>
          </c:spPr>
          <c:dPt>
            <c:idx val="0"/>
            <c:spPr>
              <a:solidFill>
                <a:srgbClr val="00B050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dkEdge">
                <a:bevelT w="101600" prst="riblet"/>
              </a:sp3d>
            </c:spPr>
          </c:dPt>
          <c:dPt>
            <c:idx val="1"/>
            <c:spPr>
              <a:solidFill>
                <a:srgbClr val="00B050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dkEdge">
                <a:bevelT w="101600" prst="riblet"/>
              </a:sp3d>
            </c:spPr>
          </c:dPt>
          <c:dPt>
            <c:idx val="2"/>
            <c:spPr>
              <a:solidFill>
                <a:srgbClr val="00B050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dkEdge">
                <a:bevelT w="101600" prst="riblet"/>
              </a:sp3d>
            </c:spPr>
          </c:dPt>
          <c:dPt>
            <c:idx val="3"/>
            <c:spPr>
              <a:solidFill>
                <a:srgbClr val="00B050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dkEdge">
                <a:bevelT w="101600" prst="riblet"/>
              </a:sp3d>
            </c:spPr>
          </c:dPt>
          <c:dLbls>
            <c:dLbl>
              <c:idx val="3"/>
              <c:layout>
                <c:manualLayout>
                  <c:x val="-9.8039215686274508E-3"/>
                  <c:y val="0.10548523206751056"/>
                </c:manualLayout>
              </c:layout>
              <c:dLblPos val="outEnd"/>
              <c:showVal val="1"/>
            </c:dLbl>
            <c:spPr>
              <a:noFill/>
              <a:ln w="25336">
                <a:noFill/>
              </a:ln>
            </c:spPr>
            <c:txPr>
              <a:bodyPr/>
              <a:lstStyle/>
              <a:p>
                <a:pPr>
                  <a:defRPr sz="1197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Val val="1"/>
          </c:dLbls>
          <c:cat>
            <c:strRef>
              <c:f>Лист1!$A$2:$A$5</c:f>
              <c:strCache>
                <c:ptCount val="4"/>
                <c:pt idx="0">
                  <c:v>не удовлетворены </c:v>
                </c:pt>
                <c:pt idx="1">
                  <c:v>скорее не удовлетворены </c:v>
                </c:pt>
                <c:pt idx="2">
                  <c:v>скорее удовлетворены </c:v>
                </c:pt>
                <c:pt idx="3">
                  <c:v>удовлетворены </c:v>
                </c:pt>
              </c:strCache>
            </c:strRef>
          </c:cat>
          <c:val>
            <c:numRef>
              <c:f>Лист1!$B$2:$B$5</c:f>
              <c:numCache>
                <c:formatCode>0.00%</c:formatCode>
                <c:ptCount val="4"/>
                <c:pt idx="0">
                  <c:v>4.0000000000000018E-3</c:v>
                </c:pt>
                <c:pt idx="1">
                  <c:v>2.700000000000001E-2</c:v>
                </c:pt>
                <c:pt idx="2" formatCode="0.0%">
                  <c:v>3.2000000000000015E-2</c:v>
                </c:pt>
                <c:pt idx="3">
                  <c:v>0.93700000000000028</c:v>
                </c:pt>
              </c:numCache>
            </c:numRef>
          </c:val>
        </c:ser>
        <c:gapWidth val="219"/>
        <c:axId val="130531328"/>
        <c:axId val="130532864"/>
      </c:barChart>
      <c:catAx>
        <c:axId val="130531328"/>
        <c:scaling>
          <c:orientation val="minMax"/>
        </c:scaling>
        <c:axPos val="l"/>
        <c:numFmt formatCode="General" sourceLinked="1"/>
        <c:majorTickMark val="none"/>
        <c:tickLblPos val="nextTo"/>
        <c:spPr>
          <a:noFill/>
          <a:ln w="9501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vert="horz"/>
          <a:lstStyle/>
          <a:p>
            <a:pPr>
              <a:defRPr sz="1197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30532864"/>
        <c:crosses val="autoZero"/>
        <c:auto val="1"/>
        <c:lblAlgn val="ctr"/>
        <c:lblOffset val="100"/>
      </c:catAx>
      <c:valAx>
        <c:axId val="130532864"/>
        <c:scaling>
          <c:orientation val="minMax"/>
        </c:scaling>
        <c:delete val="1"/>
        <c:axPos val="b"/>
        <c:numFmt formatCode="0.00%" sourceLinked="1"/>
        <c:tickLblPos val="none"/>
        <c:crossAx val="130531328"/>
        <c:crosses val="autoZero"/>
        <c:crossBetween val="between"/>
      </c:valAx>
      <c:spPr>
        <a:noFill/>
        <a:ln w="25336">
          <a:noFill/>
        </a:ln>
      </c:spPr>
    </c:plotArea>
    <c:plotVisOnly val="1"/>
    <c:dispBlanksAs val="gap"/>
  </c:chart>
  <c:spPr>
    <a:solidFill>
      <a:schemeClr val="bg1"/>
    </a:solidFill>
    <a:ln>
      <a:noFill/>
    </a:ln>
    <a:effectLst/>
  </c:spPr>
  <c:txPr>
    <a:bodyPr/>
    <a:lstStyle/>
    <a:p>
      <a:pPr>
        <a:defRPr sz="997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2"/>
</c:chartSpace>
</file>

<file path=word/charts/chart3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/>
      <c:barChart>
        <c:barDir val="bar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rgbClr val="00B050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 w="101600" prst="riblet"/>
            </a:sp3d>
          </c:spPr>
          <c:dLbls>
            <c:dLbl>
              <c:idx val="0"/>
              <c:layout>
                <c:manualLayout>
                  <c:x val="-4.662004662004662E-3"/>
                  <c:y val="9.6061479346781969E-2"/>
                </c:manualLayout>
              </c:layout>
              <c:dLblPos val="outEnd"/>
              <c:showVal val="1"/>
            </c:dLbl>
            <c:numFmt formatCode="0.00%" sourceLinked="0"/>
            <c:spPr>
              <a:noFill/>
              <a:ln w="25338"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97" b="1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outEnd"/>
            <c:showVal val="1"/>
          </c:dLbls>
          <c:cat>
            <c:strRef>
              <c:f>Лист1!$A$2:$A$5</c:f>
              <c:strCache>
                <c:ptCount val="4"/>
                <c:pt idx="0">
                  <c:v>достаточно</c:v>
                </c:pt>
                <c:pt idx="1">
                  <c:v>избыточно</c:v>
                </c:pt>
                <c:pt idx="2">
                  <c:v>мало</c:v>
                </c:pt>
                <c:pt idx="3">
                  <c:v>нет совсем</c:v>
                </c:pt>
              </c:strCache>
            </c:strRef>
          </c:cat>
          <c:val>
            <c:numRef>
              <c:f>Лист1!$B$2:$B$5</c:f>
              <c:numCache>
                <c:formatCode>0.00%</c:formatCode>
                <c:ptCount val="4"/>
                <c:pt idx="0" formatCode="0.0%">
                  <c:v>0.92200000000000004</c:v>
                </c:pt>
                <c:pt idx="1">
                  <c:v>6.1000000000000013E-2</c:v>
                </c:pt>
                <c:pt idx="2" formatCode="0.0%">
                  <c:v>2.0000000000000009E-3</c:v>
                </c:pt>
                <c:pt idx="3">
                  <c:v>9.0000000000000028E-3</c:v>
                </c:pt>
              </c:numCache>
            </c:numRef>
          </c:val>
        </c:ser>
        <c:gapWidth val="219"/>
        <c:axId val="135435008"/>
        <c:axId val="135436544"/>
      </c:barChart>
      <c:catAx>
        <c:axId val="135435008"/>
        <c:scaling>
          <c:orientation val="minMax"/>
        </c:scaling>
        <c:axPos val="l"/>
        <c:numFmt formatCode="General" sourceLinked="1"/>
        <c:majorTickMark val="none"/>
        <c:tickLblPos val="nextTo"/>
        <c:spPr>
          <a:noFill/>
          <a:ln w="9502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97" b="1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35436544"/>
        <c:crosses val="autoZero"/>
        <c:auto val="1"/>
        <c:lblAlgn val="ctr"/>
        <c:lblOffset val="100"/>
      </c:catAx>
      <c:valAx>
        <c:axId val="135436544"/>
        <c:scaling>
          <c:orientation val="minMax"/>
        </c:scaling>
        <c:delete val="1"/>
        <c:axPos val="b"/>
        <c:numFmt formatCode="0.0%" sourceLinked="1"/>
        <c:tickLblPos val="none"/>
        <c:crossAx val="135435008"/>
        <c:crosses val="autoZero"/>
        <c:crossBetween val="between"/>
      </c:valAx>
      <c:spPr>
        <a:noFill/>
        <a:ln w="25338">
          <a:noFill/>
        </a:ln>
      </c:spPr>
    </c:plotArea>
    <c:plotVisOnly val="1"/>
    <c:dispBlanksAs val="gap"/>
  </c:chart>
  <c:spPr>
    <a:solidFill>
      <a:schemeClr val="bg1"/>
    </a:solidFill>
    <a:ln>
      <a:noFill/>
    </a:ln>
    <a:effectLst/>
  </c:spPr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2"/>
</c:chartSpace>
</file>

<file path=word/charts/chart3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/>
      <c:barChart>
        <c:barDir val="bar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rgbClr val="00B050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 prstMaterial="dkEdge"/>
          </c:spPr>
          <c:dPt>
            <c:idx val="0"/>
            <c:spPr>
              <a:solidFill>
                <a:srgbClr val="00B050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dkEdge">
                <a:bevelT w="101600" prst="riblet"/>
              </a:sp3d>
            </c:spPr>
          </c:dPt>
          <c:dPt>
            <c:idx val="1"/>
            <c:spPr>
              <a:solidFill>
                <a:srgbClr val="00B050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dkEdge">
                <a:bevelT w="101600" prst="riblet"/>
              </a:sp3d>
            </c:spPr>
          </c:dPt>
          <c:dPt>
            <c:idx val="2"/>
            <c:spPr>
              <a:solidFill>
                <a:srgbClr val="00B050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dkEdge">
                <a:bevelT w="101600" prst="riblet"/>
              </a:sp3d>
            </c:spPr>
          </c:dPt>
          <c:dPt>
            <c:idx val="3"/>
            <c:spPr>
              <a:solidFill>
                <a:srgbClr val="00B050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dkEdge">
                <a:bevelT w="101600" prst="riblet"/>
              </a:sp3d>
            </c:spPr>
          </c:dPt>
          <c:dLbls>
            <c:dLbl>
              <c:idx val="3"/>
              <c:layout>
                <c:manualLayout>
                  <c:x val="-9.8039215686274508E-3"/>
                  <c:y val="0.10548523206751056"/>
                </c:manualLayout>
              </c:layout>
              <c:dLblPos val="outEnd"/>
              <c:showVal val="1"/>
            </c:dLbl>
            <c:spPr>
              <a:noFill/>
              <a:ln w="25339">
                <a:noFill/>
              </a:ln>
            </c:spPr>
            <c:txPr>
              <a:bodyPr/>
              <a:lstStyle/>
              <a:p>
                <a:pPr>
                  <a:defRPr sz="1197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Val val="1"/>
          </c:dLbls>
          <c:cat>
            <c:strRef>
              <c:f>Лист1!$A$2:$A$5</c:f>
              <c:strCache>
                <c:ptCount val="4"/>
                <c:pt idx="0">
                  <c:v>не удовлетворены </c:v>
                </c:pt>
                <c:pt idx="1">
                  <c:v>скорее не удовлетворены </c:v>
                </c:pt>
                <c:pt idx="2">
                  <c:v>скорее удовлетворены </c:v>
                </c:pt>
                <c:pt idx="3">
                  <c:v>удовлетворены </c:v>
                </c:pt>
              </c:strCache>
            </c:strRef>
          </c:cat>
          <c:val>
            <c:numRef>
              <c:f>Лист1!$B$2:$B$5</c:f>
              <c:numCache>
                <c:formatCode>0.00%</c:formatCode>
                <c:ptCount val="4"/>
                <c:pt idx="0">
                  <c:v>4.0000000000000018E-3</c:v>
                </c:pt>
                <c:pt idx="1">
                  <c:v>1.0000000000000005E-3</c:v>
                </c:pt>
                <c:pt idx="2" formatCode="0.0%">
                  <c:v>7.3999999999999996E-2</c:v>
                </c:pt>
                <c:pt idx="3">
                  <c:v>0.90400000000000003</c:v>
                </c:pt>
              </c:numCache>
            </c:numRef>
          </c:val>
        </c:ser>
        <c:gapWidth val="219"/>
        <c:axId val="136514560"/>
        <c:axId val="136520448"/>
      </c:barChart>
      <c:catAx>
        <c:axId val="136514560"/>
        <c:scaling>
          <c:orientation val="minMax"/>
        </c:scaling>
        <c:axPos val="l"/>
        <c:numFmt formatCode="General" sourceLinked="1"/>
        <c:majorTickMark val="none"/>
        <c:tickLblPos val="nextTo"/>
        <c:spPr>
          <a:noFill/>
          <a:ln w="9502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vert="horz"/>
          <a:lstStyle/>
          <a:p>
            <a:pPr>
              <a:defRPr sz="1197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36520448"/>
        <c:crosses val="autoZero"/>
        <c:auto val="1"/>
        <c:lblAlgn val="ctr"/>
        <c:lblOffset val="100"/>
      </c:catAx>
      <c:valAx>
        <c:axId val="136520448"/>
        <c:scaling>
          <c:orientation val="minMax"/>
        </c:scaling>
        <c:delete val="1"/>
        <c:axPos val="b"/>
        <c:numFmt formatCode="0.00%" sourceLinked="1"/>
        <c:tickLblPos val="none"/>
        <c:crossAx val="136514560"/>
        <c:crosses val="autoZero"/>
        <c:crossBetween val="between"/>
      </c:valAx>
      <c:spPr>
        <a:noFill/>
        <a:ln w="25339">
          <a:noFill/>
        </a:ln>
      </c:spPr>
    </c:plotArea>
    <c:plotVisOnly val="1"/>
    <c:dispBlanksAs val="gap"/>
  </c:chart>
  <c:spPr>
    <a:solidFill>
      <a:schemeClr val="bg1"/>
    </a:solidFill>
    <a:ln>
      <a:noFill/>
    </a:ln>
    <a:effectLst/>
  </c:spPr>
  <c:txPr>
    <a:bodyPr/>
    <a:lstStyle/>
    <a:p>
      <a:pPr>
        <a:defRPr sz="998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2"/>
</c:chartSpace>
</file>

<file path=word/charts/chart3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/>
      <c:barChart>
        <c:barDir val="bar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rgbClr val="00B050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 w="101600" prst="riblet"/>
            </a:sp3d>
          </c:spPr>
          <c:dLbls>
            <c:dLbl>
              <c:idx val="0"/>
              <c:layout>
                <c:manualLayout>
                  <c:x val="-4.662004662004662E-3"/>
                  <c:y val="9.6061479346781969E-2"/>
                </c:manualLayout>
              </c:layout>
              <c:dLblPos val="outEnd"/>
              <c:showVal val="1"/>
            </c:dLbl>
            <c:numFmt formatCode="0.00%" sourceLinked="0"/>
            <c:spPr>
              <a:noFill/>
              <a:ln w="25351"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98" b="1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outEnd"/>
            <c:showVal val="1"/>
          </c:dLbls>
          <c:cat>
            <c:strRef>
              <c:f>Лист1!$A$2:$A$5</c:f>
              <c:strCache>
                <c:ptCount val="4"/>
                <c:pt idx="0">
                  <c:v>достаточно</c:v>
                </c:pt>
                <c:pt idx="1">
                  <c:v>избыточно</c:v>
                </c:pt>
                <c:pt idx="2">
                  <c:v>мало</c:v>
                </c:pt>
                <c:pt idx="3">
                  <c:v>нет совсем</c:v>
                </c:pt>
              </c:strCache>
            </c:strRef>
          </c:cat>
          <c:val>
            <c:numRef>
              <c:f>Лист1!$B$2:$B$5</c:f>
              <c:numCache>
                <c:formatCode>0.00%</c:formatCode>
                <c:ptCount val="4"/>
                <c:pt idx="0" formatCode="0.0%">
                  <c:v>0.37600000000000011</c:v>
                </c:pt>
                <c:pt idx="1">
                  <c:v>0.6020000000000002</c:v>
                </c:pt>
                <c:pt idx="2" formatCode="0.0%">
                  <c:v>8.0000000000000054E-3</c:v>
                </c:pt>
                <c:pt idx="3">
                  <c:v>1.0999999999999998E-2</c:v>
                </c:pt>
              </c:numCache>
            </c:numRef>
          </c:val>
        </c:ser>
        <c:gapWidth val="219"/>
        <c:axId val="136540160"/>
        <c:axId val="136541696"/>
      </c:barChart>
      <c:catAx>
        <c:axId val="136540160"/>
        <c:scaling>
          <c:orientation val="minMax"/>
        </c:scaling>
        <c:axPos val="l"/>
        <c:numFmt formatCode="General" sourceLinked="1"/>
        <c:majorTickMark val="none"/>
        <c:tickLblPos val="nextTo"/>
        <c:spPr>
          <a:noFill/>
          <a:ln w="9507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98" b="1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36541696"/>
        <c:crosses val="autoZero"/>
        <c:auto val="1"/>
        <c:lblAlgn val="ctr"/>
        <c:lblOffset val="100"/>
      </c:catAx>
      <c:valAx>
        <c:axId val="136541696"/>
        <c:scaling>
          <c:orientation val="minMax"/>
        </c:scaling>
        <c:delete val="1"/>
        <c:axPos val="b"/>
        <c:numFmt formatCode="0.0%" sourceLinked="1"/>
        <c:tickLblPos val="none"/>
        <c:crossAx val="136540160"/>
        <c:crosses val="autoZero"/>
        <c:crossBetween val="between"/>
      </c:valAx>
      <c:spPr>
        <a:noFill/>
        <a:ln w="25351">
          <a:noFill/>
        </a:ln>
      </c:spPr>
    </c:plotArea>
    <c:plotVisOnly val="1"/>
    <c:dispBlanksAs val="gap"/>
  </c:chart>
  <c:spPr>
    <a:solidFill>
      <a:schemeClr val="bg1"/>
    </a:solidFill>
    <a:ln>
      <a:noFill/>
    </a:ln>
    <a:effectLst/>
  </c:spPr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2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/>
      <c:barChart>
        <c:barDir val="bar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rgbClr val="00B050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 prstMaterial="dkEdge"/>
          </c:spPr>
          <c:dPt>
            <c:idx val="0"/>
            <c:spPr>
              <a:solidFill>
                <a:srgbClr val="00B050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dkEdge">
                <a:bevelT w="101600" prst="riblet"/>
              </a:sp3d>
            </c:spPr>
          </c:dPt>
          <c:dPt>
            <c:idx val="1"/>
            <c:spPr>
              <a:solidFill>
                <a:srgbClr val="00B050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dkEdge">
                <a:bevelT w="101600" prst="riblet"/>
              </a:sp3d>
            </c:spPr>
          </c:dPt>
          <c:dPt>
            <c:idx val="2"/>
            <c:spPr>
              <a:solidFill>
                <a:srgbClr val="00B050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dkEdge">
                <a:bevelT w="101600" prst="riblet"/>
              </a:sp3d>
            </c:spPr>
          </c:dPt>
          <c:dPt>
            <c:idx val="3"/>
            <c:spPr>
              <a:solidFill>
                <a:srgbClr val="00B050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dkEdge">
                <a:bevelT w="101600" prst="riblet"/>
              </a:sp3d>
            </c:spPr>
          </c:dPt>
          <c:dLbls>
            <c:dLbl>
              <c:idx val="3"/>
              <c:layout>
                <c:manualLayout>
                  <c:x val="-9.8039215686274508E-3"/>
                  <c:y val="0.10548523206751056"/>
                </c:manualLayout>
              </c:layout>
              <c:dLblPos val="outEnd"/>
              <c:showVal val="1"/>
            </c:dLbl>
            <c:spPr>
              <a:noFill/>
              <a:ln w="25367">
                <a:noFill/>
              </a:ln>
            </c:spPr>
            <c:txPr>
              <a:bodyPr/>
              <a:lstStyle/>
              <a:p>
                <a:pPr>
                  <a:defRPr sz="1198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Val val="1"/>
          </c:dLbls>
          <c:cat>
            <c:strRef>
              <c:f>Лист1!$A$2:$A$5</c:f>
              <c:strCache>
                <c:ptCount val="4"/>
                <c:pt idx="0">
                  <c:v>не удовлетворены </c:v>
                </c:pt>
                <c:pt idx="1">
                  <c:v>скорее не удовлетворены </c:v>
                </c:pt>
                <c:pt idx="2">
                  <c:v>скорее удовлетворены </c:v>
                </c:pt>
                <c:pt idx="3">
                  <c:v>удовлетворены </c:v>
                </c:pt>
              </c:strCache>
            </c:strRef>
          </c:cat>
          <c:val>
            <c:numRef>
              <c:f>Лист1!$B$2:$B$5</c:f>
              <c:numCache>
                <c:formatCode>0.0%</c:formatCode>
                <c:ptCount val="4"/>
                <c:pt idx="0">
                  <c:v>2.0000000000000009E-3</c:v>
                </c:pt>
                <c:pt idx="1">
                  <c:v>1.7000000000000001E-2</c:v>
                </c:pt>
                <c:pt idx="2">
                  <c:v>3.4000000000000002E-2</c:v>
                </c:pt>
                <c:pt idx="3">
                  <c:v>0.94699999999999995</c:v>
                </c:pt>
              </c:numCache>
            </c:numRef>
          </c:val>
        </c:ser>
        <c:gapWidth val="219"/>
        <c:axId val="132712704"/>
        <c:axId val="132911104"/>
      </c:barChart>
      <c:catAx>
        <c:axId val="132712704"/>
        <c:scaling>
          <c:orientation val="minMax"/>
        </c:scaling>
        <c:axPos val="l"/>
        <c:numFmt formatCode="General" sourceLinked="1"/>
        <c:majorTickMark val="none"/>
        <c:tickLblPos val="nextTo"/>
        <c:spPr>
          <a:noFill/>
          <a:ln w="9513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vert="horz"/>
          <a:lstStyle/>
          <a:p>
            <a:pPr>
              <a:defRPr sz="1198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32911104"/>
        <c:crosses val="autoZero"/>
        <c:auto val="1"/>
        <c:lblAlgn val="ctr"/>
        <c:lblOffset val="100"/>
      </c:catAx>
      <c:valAx>
        <c:axId val="132911104"/>
        <c:scaling>
          <c:orientation val="minMax"/>
        </c:scaling>
        <c:delete val="1"/>
        <c:axPos val="b"/>
        <c:numFmt formatCode="0.0%" sourceLinked="1"/>
        <c:tickLblPos val="none"/>
        <c:crossAx val="132712704"/>
        <c:crosses val="autoZero"/>
        <c:crossBetween val="between"/>
      </c:valAx>
      <c:spPr>
        <a:noFill/>
        <a:ln w="25367">
          <a:noFill/>
        </a:ln>
      </c:spPr>
    </c:plotArea>
    <c:plotVisOnly val="1"/>
    <c:dispBlanksAs val="gap"/>
  </c:chart>
  <c:spPr>
    <a:solidFill>
      <a:schemeClr val="bg1"/>
    </a:solidFill>
    <a:ln>
      <a:noFill/>
    </a:ln>
    <a:effectLst/>
  </c:spPr>
  <c:txPr>
    <a:bodyPr/>
    <a:lstStyle/>
    <a:p>
      <a:pPr>
        <a:defRPr sz="999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2"/>
</c:chartSpace>
</file>

<file path=word/charts/chart4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/>
      <c:barChart>
        <c:barDir val="bar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rgbClr val="00B050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 prstMaterial="dkEdge"/>
          </c:spPr>
          <c:dPt>
            <c:idx val="0"/>
            <c:spPr>
              <a:solidFill>
                <a:srgbClr val="00B050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dkEdge">
                <a:bevelT w="101600" prst="riblet"/>
              </a:sp3d>
            </c:spPr>
          </c:dPt>
          <c:dPt>
            <c:idx val="1"/>
            <c:spPr>
              <a:solidFill>
                <a:srgbClr val="00B050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dkEdge">
                <a:bevelT w="101600" prst="riblet"/>
              </a:sp3d>
            </c:spPr>
          </c:dPt>
          <c:dPt>
            <c:idx val="2"/>
            <c:spPr>
              <a:solidFill>
                <a:srgbClr val="00B050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dkEdge">
                <a:bevelT w="101600" prst="riblet"/>
              </a:sp3d>
            </c:spPr>
          </c:dPt>
          <c:dPt>
            <c:idx val="3"/>
            <c:spPr>
              <a:solidFill>
                <a:srgbClr val="00B050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dkEdge">
                <a:bevelT w="101600" prst="riblet"/>
              </a:sp3d>
            </c:spPr>
          </c:dPt>
          <c:dLbls>
            <c:dLbl>
              <c:idx val="3"/>
              <c:layout>
                <c:manualLayout>
                  <c:x val="-9.8039215686274508E-3"/>
                  <c:y val="0.10548523206751056"/>
                </c:manualLayout>
              </c:layout>
              <c:dLblPos val="outEnd"/>
              <c:showVal val="1"/>
            </c:dLbl>
            <c:spPr>
              <a:noFill/>
              <a:ln w="25339">
                <a:noFill/>
              </a:ln>
            </c:spPr>
            <c:txPr>
              <a:bodyPr/>
              <a:lstStyle/>
              <a:p>
                <a:pPr>
                  <a:defRPr sz="1197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Val val="1"/>
          </c:dLbls>
          <c:cat>
            <c:strRef>
              <c:f>Лист1!$A$2:$A$5</c:f>
              <c:strCache>
                <c:ptCount val="4"/>
                <c:pt idx="0">
                  <c:v>не удовлетворены </c:v>
                </c:pt>
                <c:pt idx="1">
                  <c:v>скорее не удовлетворены </c:v>
                </c:pt>
                <c:pt idx="2">
                  <c:v>скорее удовлетворены </c:v>
                </c:pt>
                <c:pt idx="3">
                  <c:v>удовлетворены </c:v>
                </c:pt>
              </c:strCache>
            </c:strRef>
          </c:cat>
          <c:val>
            <c:numRef>
              <c:f>Лист1!$B$2:$B$5</c:f>
              <c:numCache>
                <c:formatCode>0.00%</c:formatCode>
                <c:ptCount val="4"/>
                <c:pt idx="0">
                  <c:v>0</c:v>
                </c:pt>
                <c:pt idx="1">
                  <c:v>2.1000000000000008E-2</c:v>
                </c:pt>
                <c:pt idx="2" formatCode="0.0%">
                  <c:v>0.23700000000000004</c:v>
                </c:pt>
                <c:pt idx="3">
                  <c:v>0.74200000000000021</c:v>
                </c:pt>
              </c:numCache>
            </c:numRef>
          </c:val>
        </c:ser>
        <c:gapWidth val="219"/>
        <c:axId val="137402240"/>
        <c:axId val="137403776"/>
      </c:barChart>
      <c:catAx>
        <c:axId val="137402240"/>
        <c:scaling>
          <c:orientation val="minMax"/>
        </c:scaling>
        <c:axPos val="l"/>
        <c:numFmt formatCode="General" sourceLinked="1"/>
        <c:majorTickMark val="none"/>
        <c:tickLblPos val="nextTo"/>
        <c:spPr>
          <a:noFill/>
          <a:ln w="9502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vert="horz"/>
          <a:lstStyle/>
          <a:p>
            <a:pPr>
              <a:defRPr sz="1197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37403776"/>
        <c:crosses val="autoZero"/>
        <c:auto val="1"/>
        <c:lblAlgn val="ctr"/>
        <c:lblOffset val="100"/>
      </c:catAx>
      <c:valAx>
        <c:axId val="137403776"/>
        <c:scaling>
          <c:orientation val="minMax"/>
        </c:scaling>
        <c:delete val="1"/>
        <c:axPos val="b"/>
        <c:numFmt formatCode="0.00%" sourceLinked="1"/>
        <c:tickLblPos val="none"/>
        <c:crossAx val="137402240"/>
        <c:crosses val="autoZero"/>
        <c:crossBetween val="between"/>
      </c:valAx>
      <c:spPr>
        <a:noFill/>
        <a:ln w="25339">
          <a:noFill/>
        </a:ln>
      </c:spPr>
    </c:plotArea>
    <c:plotVisOnly val="1"/>
    <c:dispBlanksAs val="gap"/>
  </c:chart>
  <c:spPr>
    <a:solidFill>
      <a:schemeClr val="bg1"/>
    </a:solidFill>
    <a:ln>
      <a:noFill/>
    </a:ln>
    <a:effectLst/>
  </c:spPr>
  <c:txPr>
    <a:bodyPr/>
    <a:lstStyle/>
    <a:p>
      <a:pPr>
        <a:defRPr sz="998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2"/>
</c:chartSpace>
</file>

<file path=word/charts/chart4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/>
      <c:barChart>
        <c:barDir val="bar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rgbClr val="00B050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 w="101600" prst="riblet"/>
            </a:sp3d>
          </c:spPr>
          <c:dLbls>
            <c:dLbl>
              <c:idx val="0"/>
              <c:layout>
                <c:manualLayout>
                  <c:x val="-4.662004662004662E-3"/>
                  <c:y val="9.6061479346781969E-2"/>
                </c:manualLayout>
              </c:layout>
              <c:dLblPos val="outEnd"/>
              <c:showVal val="1"/>
            </c:dLbl>
            <c:numFmt formatCode="0.00%" sourceLinked="0"/>
            <c:spPr>
              <a:noFill/>
              <a:ln w="25351"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98" b="1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outEnd"/>
            <c:showVal val="1"/>
          </c:dLbls>
          <c:cat>
            <c:strRef>
              <c:f>Лист1!$A$2:$A$5</c:f>
              <c:strCache>
                <c:ptCount val="4"/>
                <c:pt idx="0">
                  <c:v>достаточно</c:v>
                </c:pt>
                <c:pt idx="1">
                  <c:v>избыточно</c:v>
                </c:pt>
                <c:pt idx="2">
                  <c:v>мало</c:v>
                </c:pt>
                <c:pt idx="3">
                  <c:v>нет совсем</c:v>
                </c:pt>
              </c:strCache>
            </c:strRef>
          </c:cat>
          <c:val>
            <c:numRef>
              <c:f>Лист1!$B$2:$B$5</c:f>
              <c:numCache>
                <c:formatCode>0.00%</c:formatCode>
                <c:ptCount val="4"/>
                <c:pt idx="0" formatCode="0.0%">
                  <c:v>0.63000000000000023</c:v>
                </c:pt>
                <c:pt idx="1">
                  <c:v>5.5000000000000014E-2</c:v>
                </c:pt>
                <c:pt idx="2" formatCode="0.0%">
                  <c:v>0.30600000000000016</c:v>
                </c:pt>
                <c:pt idx="3">
                  <c:v>9.0000000000000028E-3</c:v>
                </c:pt>
              </c:numCache>
            </c:numRef>
          </c:val>
        </c:ser>
        <c:gapWidth val="219"/>
        <c:axId val="136517888"/>
        <c:axId val="137437184"/>
      </c:barChart>
      <c:catAx>
        <c:axId val="136517888"/>
        <c:scaling>
          <c:orientation val="minMax"/>
        </c:scaling>
        <c:axPos val="l"/>
        <c:numFmt formatCode="General" sourceLinked="1"/>
        <c:majorTickMark val="none"/>
        <c:tickLblPos val="nextTo"/>
        <c:spPr>
          <a:noFill/>
          <a:ln w="9507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98" b="1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37437184"/>
        <c:crosses val="autoZero"/>
        <c:auto val="1"/>
        <c:lblAlgn val="ctr"/>
        <c:lblOffset val="100"/>
      </c:catAx>
      <c:valAx>
        <c:axId val="137437184"/>
        <c:scaling>
          <c:orientation val="minMax"/>
        </c:scaling>
        <c:delete val="1"/>
        <c:axPos val="b"/>
        <c:numFmt formatCode="0.0%" sourceLinked="1"/>
        <c:tickLblPos val="none"/>
        <c:crossAx val="136517888"/>
        <c:crosses val="autoZero"/>
        <c:crossBetween val="between"/>
      </c:valAx>
      <c:spPr>
        <a:noFill/>
        <a:ln w="25351">
          <a:noFill/>
        </a:ln>
      </c:spPr>
    </c:plotArea>
    <c:plotVisOnly val="1"/>
    <c:dispBlanksAs val="gap"/>
  </c:chart>
  <c:spPr>
    <a:solidFill>
      <a:schemeClr val="bg1"/>
    </a:solidFill>
    <a:ln>
      <a:noFill/>
    </a:ln>
    <a:effectLst/>
  </c:spPr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2"/>
</c:chartSpace>
</file>

<file path=word/charts/chart4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/>
      <c:barChart>
        <c:barDir val="bar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rgbClr val="00B050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 prstMaterial="dkEdge"/>
          </c:spPr>
          <c:dPt>
            <c:idx val="0"/>
            <c:spPr>
              <a:solidFill>
                <a:srgbClr val="00B050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dkEdge">
                <a:bevelT w="101600" prst="riblet"/>
              </a:sp3d>
            </c:spPr>
          </c:dPt>
          <c:dPt>
            <c:idx val="1"/>
            <c:spPr>
              <a:solidFill>
                <a:srgbClr val="00B050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dkEdge">
                <a:bevelT w="101600" prst="riblet"/>
              </a:sp3d>
            </c:spPr>
          </c:dPt>
          <c:dPt>
            <c:idx val="2"/>
            <c:spPr>
              <a:solidFill>
                <a:srgbClr val="00B050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dkEdge">
                <a:bevelT w="101600" prst="riblet"/>
              </a:sp3d>
            </c:spPr>
          </c:dPt>
          <c:dPt>
            <c:idx val="3"/>
            <c:spPr>
              <a:solidFill>
                <a:srgbClr val="00B050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dkEdge">
                <a:bevelT w="101600" prst="riblet"/>
              </a:sp3d>
            </c:spPr>
          </c:dPt>
          <c:dLbls>
            <c:dLbl>
              <c:idx val="3"/>
              <c:layout>
                <c:manualLayout>
                  <c:x val="-9.8039215686274508E-3"/>
                  <c:y val="0.10548523206751056"/>
                </c:manualLayout>
              </c:layout>
              <c:dLblPos val="outEnd"/>
              <c:showVal val="1"/>
            </c:dLbl>
            <c:spPr>
              <a:noFill/>
              <a:ln w="25339">
                <a:noFill/>
              </a:ln>
            </c:spPr>
            <c:txPr>
              <a:bodyPr/>
              <a:lstStyle/>
              <a:p>
                <a:pPr>
                  <a:defRPr sz="1197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Val val="1"/>
          </c:dLbls>
          <c:cat>
            <c:strRef>
              <c:f>Лист1!$A$2:$A$5</c:f>
              <c:strCache>
                <c:ptCount val="4"/>
                <c:pt idx="0">
                  <c:v>не удовлетворены </c:v>
                </c:pt>
                <c:pt idx="1">
                  <c:v>скорее не удовлетворены </c:v>
                </c:pt>
                <c:pt idx="2">
                  <c:v>скорее удовлетворены </c:v>
                </c:pt>
                <c:pt idx="3">
                  <c:v>удовлетворены </c:v>
                </c:pt>
              </c:strCache>
            </c:strRef>
          </c:cat>
          <c:val>
            <c:numRef>
              <c:f>Лист1!$B$2:$B$5</c:f>
              <c:numCache>
                <c:formatCode>0.00%</c:formatCode>
                <c:ptCount val="4"/>
                <c:pt idx="0">
                  <c:v>2.0000000000000009E-3</c:v>
                </c:pt>
                <c:pt idx="1">
                  <c:v>1.4999999999999998E-2</c:v>
                </c:pt>
                <c:pt idx="2" formatCode="0.0%">
                  <c:v>5.1000000000000004E-2</c:v>
                </c:pt>
                <c:pt idx="3">
                  <c:v>0.93200000000000005</c:v>
                </c:pt>
              </c:numCache>
            </c:numRef>
          </c:val>
        </c:ser>
        <c:gapWidth val="219"/>
        <c:axId val="137507584"/>
        <c:axId val="137509120"/>
      </c:barChart>
      <c:catAx>
        <c:axId val="137507584"/>
        <c:scaling>
          <c:orientation val="minMax"/>
        </c:scaling>
        <c:axPos val="l"/>
        <c:numFmt formatCode="General" sourceLinked="1"/>
        <c:majorTickMark val="none"/>
        <c:tickLblPos val="nextTo"/>
        <c:spPr>
          <a:noFill/>
          <a:ln w="9502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vert="horz"/>
          <a:lstStyle/>
          <a:p>
            <a:pPr>
              <a:defRPr sz="1197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37509120"/>
        <c:crosses val="autoZero"/>
        <c:auto val="1"/>
        <c:lblAlgn val="ctr"/>
        <c:lblOffset val="100"/>
      </c:catAx>
      <c:valAx>
        <c:axId val="137509120"/>
        <c:scaling>
          <c:orientation val="minMax"/>
        </c:scaling>
        <c:delete val="1"/>
        <c:axPos val="b"/>
        <c:numFmt formatCode="0.00%" sourceLinked="1"/>
        <c:tickLblPos val="none"/>
        <c:crossAx val="137507584"/>
        <c:crosses val="autoZero"/>
        <c:crossBetween val="between"/>
      </c:valAx>
      <c:spPr>
        <a:noFill/>
        <a:ln w="25339">
          <a:noFill/>
        </a:ln>
      </c:spPr>
    </c:plotArea>
    <c:plotVisOnly val="1"/>
    <c:dispBlanksAs val="gap"/>
  </c:chart>
  <c:spPr>
    <a:solidFill>
      <a:schemeClr val="bg1"/>
    </a:solidFill>
    <a:ln>
      <a:noFill/>
    </a:ln>
    <a:effectLst/>
  </c:spPr>
  <c:txPr>
    <a:bodyPr/>
    <a:lstStyle/>
    <a:p>
      <a:pPr>
        <a:defRPr sz="998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2"/>
</c:chartSpace>
</file>

<file path=word/charts/chart4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 sz="1201">
                <a:latin typeface="Times New Roman" pitchFamily="18" charset="0"/>
                <a:cs typeface="Times New Roman" pitchFamily="18" charset="0"/>
              </a:rPr>
              <a:t>Информированность о мерах государственной поддержки предпринимателей</a:t>
            </a:r>
          </a:p>
        </c:rich>
      </c:tx>
      <c:layout/>
    </c:title>
    <c:view3D>
      <c:perspective val="0"/>
    </c:view3D>
    <c:plotArea>
      <c:layout/>
      <c:pie3DChart>
        <c:varyColors val="1"/>
        <c:ser>
          <c:idx val="0"/>
          <c:order val="0"/>
          <c:tx>
            <c:strRef>
              <c:f>Лист1!$F$2</c:f>
              <c:strCache>
                <c:ptCount val="1"/>
                <c:pt idx="0">
                  <c:v>Информированность о мерах государственной поддержки предпринимателей</c:v>
                </c:pt>
              </c:strCache>
            </c:strRef>
          </c:tx>
          <c:explosion val="25"/>
          <c:dPt>
            <c:idx val="0"/>
            <c:explosion val="0"/>
          </c:dPt>
          <c:cat>
            <c:strRef>
              <c:f>Лист1!$A$2:$A$6</c:f>
              <c:strCache>
                <c:ptCount val="5"/>
                <c:pt idx="0">
                  <c:v>Образовательные программы для предпринимателей (58,3%)</c:v>
                </c:pt>
                <c:pt idx="1">
                  <c:v>Юридическая поддержка / консультации (39%)</c:v>
                </c:pt>
                <c:pt idx="2">
                  <c:v>Льготные кредиты/субсидирование процентной ставки (24,5%)</c:v>
                </c:pt>
                <c:pt idx="3">
                  <c:v>Субсидии и гранты на инновационные проекты (5,25%)</c:v>
                </c:pt>
                <c:pt idx="4">
                  <c:v>Субсидии и гранты для начинающих предпринимателей (4,9%)</c:v>
                </c:pt>
              </c:strCache>
            </c:strRef>
          </c:cat>
          <c:val>
            <c:numRef>
              <c:f>Лист1!$F$3:$F$7</c:f>
              <c:numCache>
                <c:formatCode>General</c:formatCode>
                <c:ptCount val="5"/>
                <c:pt idx="0">
                  <c:v>58.3</c:v>
                </c:pt>
                <c:pt idx="1">
                  <c:v>39</c:v>
                </c:pt>
                <c:pt idx="2">
                  <c:v>24.5</c:v>
                </c:pt>
                <c:pt idx="3">
                  <c:v>5.2</c:v>
                </c:pt>
                <c:pt idx="4">
                  <c:v>4.9000000000000004</c:v>
                </c:pt>
              </c:numCache>
            </c:numRef>
          </c:val>
        </c:ser>
      </c:pie3DChart>
      <c:spPr>
        <a:noFill/>
        <a:ln w="25414">
          <a:noFill/>
        </a:ln>
      </c:spPr>
    </c:plotArea>
    <c:legend>
      <c:legendPos val="r"/>
      <c:legendEntry>
        <c:idx val="0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</c:legendEntry>
      <c:legendEntry>
        <c:idx val="1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</c:legendEntry>
      <c:legendEntry>
        <c:idx val="2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</c:legendEntry>
      <c:legendEntry>
        <c:idx val="3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</c:legendEntry>
      <c:legendEntry>
        <c:idx val="4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</c:legendEntry>
      <c:layout>
        <c:manualLayout>
          <c:xMode val="edge"/>
          <c:yMode val="edge"/>
          <c:x val="0.57660626029654061"/>
          <c:y val="0.24422442244224432"/>
          <c:w val="0.4200988467874795"/>
          <c:h val="0.71287128712871306"/>
        </c:manualLayout>
      </c:layout>
    </c:legend>
    <c:plotVisOnly val="1"/>
    <c:dispBlanksAs val="zero"/>
  </c:chart>
  <c:externalData r:id="rId2"/>
</c:chartSpace>
</file>

<file path=word/charts/chart4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depthPercent val="100"/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Удовлетворительно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Уровень доступности</c:v>
                </c:pt>
                <c:pt idx="1">
                  <c:v>Уровень понятности</c:v>
                </c:pt>
                <c:pt idx="2">
                  <c:v>Удобство получения</c:v>
                </c:pt>
              </c:strCache>
            </c:strRef>
          </c:cat>
          <c:val>
            <c:numRef>
              <c:f>Лист1!$B$2:$B$4</c:f>
              <c:numCache>
                <c:formatCode>0.00</c:formatCode>
                <c:ptCount val="3"/>
                <c:pt idx="0">
                  <c:v>90.6</c:v>
                </c:pt>
                <c:pt idx="1">
                  <c:v>90.6</c:v>
                </c:pt>
                <c:pt idx="2">
                  <c:v>91.5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Скорее удовлетворительно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Уровень доступности</c:v>
                </c:pt>
                <c:pt idx="1">
                  <c:v>Уровень понятности</c:v>
                </c:pt>
                <c:pt idx="2">
                  <c:v>Удобство получения</c:v>
                </c:pt>
              </c:strCache>
            </c:strRef>
          </c:cat>
          <c:val>
            <c:numRef>
              <c:f>Лист1!$C$2:$C$4</c:f>
              <c:numCache>
                <c:formatCode>0.00</c:formatCode>
                <c:ptCount val="3"/>
                <c:pt idx="0">
                  <c:v>9.3000000000000007</c:v>
                </c:pt>
                <c:pt idx="1">
                  <c:v>9.3000000000000007</c:v>
                </c:pt>
                <c:pt idx="2">
                  <c:v>8.4</c:v>
                </c:pt>
              </c:numCache>
            </c:numRef>
          </c:val>
        </c:ser>
        <c:shape val="cylinder"/>
        <c:axId val="139862784"/>
        <c:axId val="139864320"/>
        <c:axId val="0"/>
      </c:bar3DChart>
      <c:catAx>
        <c:axId val="139862784"/>
        <c:scaling>
          <c:orientation val="minMax"/>
        </c:scaling>
        <c:axPos val="b"/>
        <c:numFmt formatCode="General" sourceLinked="0"/>
        <c:tickLblPos val="nextTo"/>
        <c:crossAx val="139864320"/>
        <c:crosses val="autoZero"/>
        <c:auto val="1"/>
        <c:lblAlgn val="ctr"/>
        <c:lblOffset val="100"/>
      </c:catAx>
      <c:valAx>
        <c:axId val="139864320"/>
        <c:scaling>
          <c:orientation val="minMax"/>
        </c:scaling>
        <c:axPos val="l"/>
        <c:majorGridlines/>
        <c:numFmt formatCode="0.00" sourceLinked="1"/>
        <c:tickLblPos val="nextTo"/>
        <c:crossAx val="139862784"/>
        <c:crosses val="autoZero"/>
        <c:crossBetween val="between"/>
      </c:valAx>
      <c:spPr>
        <a:noFill/>
        <a:ln w="25398">
          <a:noFill/>
        </a:ln>
      </c:spPr>
    </c:plotArea>
    <c:legend>
      <c:legendPos val="r"/>
      <c:layout>
        <c:manualLayout>
          <c:xMode val="edge"/>
          <c:yMode val="edge"/>
          <c:x val="0.66784452296819841"/>
          <c:y val="0.42331288343558293"/>
          <c:w val="0.31625441696113077"/>
          <c:h val="0.14723926380368099"/>
        </c:manualLayout>
      </c:layout>
    </c:legend>
    <c:plotVisOnly val="1"/>
    <c:dispBlanksAs val="gap"/>
  </c:chart>
  <c:spPr>
    <a:blipFill>
      <a:blip xmlns:r="http://schemas.openxmlformats.org/officeDocument/2006/relationships" r:embed="rId2"/>
      <a:tile tx="0" ty="0" sx="100000" sy="100000" flip="none" algn="tl"/>
    </a:blipFill>
  </c:spPr>
  <c:externalData r:id="rId3"/>
</c:chartSpace>
</file>

<file path=word/charts/chart4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endParaRPr lang="ru-RU"/>
          </a:p>
        </c:rich>
      </c:tx>
      <c:layout/>
    </c:title>
    <c:plotArea>
      <c:layout>
        <c:manualLayout>
          <c:layoutTarget val="inner"/>
          <c:xMode val="edge"/>
          <c:yMode val="edge"/>
          <c:x val="0.10941639909224539"/>
          <c:y val="3.0407325038568651E-2"/>
          <c:w val="0.40501965173135085"/>
          <c:h val="0.91361303119552839"/>
        </c:manualLayout>
      </c:layout>
      <c:doughnut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Столбец2</c:v>
                </c:pt>
              </c:strCache>
            </c:strRef>
          </c:tx>
          <c:explosion val="25"/>
          <c:cat>
            <c:strRef>
              <c:f>Лист1!$A$2:$A$7</c:f>
              <c:strCache>
                <c:ptCount val="5"/>
                <c:pt idx="0">
                  <c:v>Высокие налоги (35,9%)</c:v>
                </c:pt>
                <c:pt idx="1">
                  <c:v>Высокие барьеры доступа к финансовым ресурсам (18,9%)</c:v>
                </c:pt>
                <c:pt idx="2">
                  <c:v>Недостаток квалифицированных кадров (18,6%)</c:v>
                </c:pt>
                <c:pt idx="3">
                  <c:v>Получение разрешения на строительство (11,9%)</c:v>
                </c:pt>
                <c:pt idx="4">
                  <c:v>Давление со стороны конкурентов (13,1%)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5"/>
                <c:pt idx="0">
                  <c:v>35.9</c:v>
                </c:pt>
                <c:pt idx="1">
                  <c:v>18.899999999999999</c:v>
                </c:pt>
                <c:pt idx="2">
                  <c:v>18.600000000000001</c:v>
                </c:pt>
                <c:pt idx="3">
                  <c:v>11.9</c:v>
                </c:pt>
                <c:pt idx="4">
                  <c:v>13.1</c:v>
                </c:pt>
              </c:numCache>
            </c:numRef>
          </c:val>
        </c:ser>
        <c:firstSliceAng val="0"/>
        <c:holeSize val="50"/>
      </c:doughnutChart>
      <c:spPr>
        <a:noFill/>
        <a:ln w="25359">
          <a:noFill/>
        </a:ln>
      </c:spPr>
    </c:plotArea>
    <c:legend>
      <c:legendPos val="r"/>
      <c:layout>
        <c:manualLayout>
          <c:xMode val="edge"/>
          <c:yMode val="edge"/>
          <c:x val="0.62478485370051673"/>
          <c:y val="5.9523809523809507E-2"/>
          <c:w val="0.35628227194492279"/>
          <c:h val="0.93650793650793651"/>
        </c:manualLayout>
      </c:layout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zero"/>
  </c:chart>
  <c:externalData r:id="rId2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/>
      <c:barChart>
        <c:barDir val="bar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rgbClr val="00B050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 w="101600" prst="riblet"/>
            </a:sp3d>
          </c:spPr>
          <c:dLbls>
            <c:dLbl>
              <c:idx val="0"/>
              <c:layout>
                <c:manualLayout>
                  <c:x val="-4.662004662004662E-3"/>
                  <c:y val="9.6061479346781969E-2"/>
                </c:manualLayout>
              </c:layout>
              <c:dLblPos val="outEnd"/>
              <c:showVal val="1"/>
            </c:dLbl>
            <c:numFmt formatCode="0.00%" sourceLinked="0"/>
            <c:spPr>
              <a:noFill/>
              <a:ln w="25357"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98" b="1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outEnd"/>
            <c:showVal val="1"/>
          </c:dLbls>
          <c:cat>
            <c:strRef>
              <c:f>Лист1!$A$2:$A$5</c:f>
              <c:strCache>
                <c:ptCount val="4"/>
                <c:pt idx="0">
                  <c:v>достаточно</c:v>
                </c:pt>
                <c:pt idx="1">
                  <c:v>избыточно</c:v>
                </c:pt>
                <c:pt idx="2">
                  <c:v>мало</c:v>
                </c:pt>
                <c:pt idx="3">
                  <c:v>нет совсем</c:v>
                </c:pt>
              </c:strCache>
            </c:strRef>
          </c:cat>
          <c:val>
            <c:numRef>
              <c:f>Лист1!$B$2:$B$5</c:f>
              <c:numCache>
                <c:formatCode>0.00%</c:formatCode>
                <c:ptCount val="4"/>
                <c:pt idx="0">
                  <c:v>0.93400000000000005</c:v>
                </c:pt>
                <c:pt idx="1">
                  <c:v>4.5999999999999999E-2</c:v>
                </c:pt>
                <c:pt idx="2" formatCode="0%">
                  <c:v>1.0999999999999998E-2</c:v>
                </c:pt>
                <c:pt idx="3">
                  <c:v>6.0000000000000019E-3</c:v>
                </c:pt>
              </c:numCache>
            </c:numRef>
          </c:val>
        </c:ser>
        <c:gapWidth val="219"/>
        <c:axId val="135309184"/>
        <c:axId val="135427200"/>
      </c:barChart>
      <c:catAx>
        <c:axId val="135309184"/>
        <c:scaling>
          <c:orientation val="minMax"/>
        </c:scaling>
        <c:axPos val="l"/>
        <c:numFmt formatCode="General" sourceLinked="1"/>
        <c:majorTickMark val="none"/>
        <c:tickLblPos val="nextTo"/>
        <c:spPr>
          <a:noFill/>
          <a:ln w="9509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98" b="1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35427200"/>
        <c:crosses val="autoZero"/>
        <c:auto val="1"/>
        <c:lblAlgn val="ctr"/>
        <c:lblOffset val="100"/>
      </c:catAx>
      <c:valAx>
        <c:axId val="135427200"/>
        <c:scaling>
          <c:orientation val="minMax"/>
        </c:scaling>
        <c:delete val="1"/>
        <c:axPos val="b"/>
        <c:numFmt formatCode="0.00%" sourceLinked="1"/>
        <c:tickLblPos val="none"/>
        <c:crossAx val="135309184"/>
        <c:crosses val="autoZero"/>
        <c:crossBetween val="between"/>
      </c:valAx>
      <c:spPr>
        <a:noFill/>
        <a:ln w="25357">
          <a:noFill/>
        </a:ln>
      </c:spPr>
    </c:plotArea>
    <c:plotVisOnly val="1"/>
    <c:dispBlanksAs val="gap"/>
  </c:chart>
  <c:spPr>
    <a:solidFill>
      <a:schemeClr val="bg1"/>
    </a:solidFill>
    <a:ln>
      <a:noFill/>
    </a:ln>
    <a:effectLst/>
  </c:spPr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2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/>
      <c:barChart>
        <c:barDir val="bar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rgbClr val="00B050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 prstMaterial="dkEdge"/>
          </c:spPr>
          <c:dPt>
            <c:idx val="0"/>
            <c:spPr>
              <a:solidFill>
                <a:srgbClr val="00B050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dkEdge">
                <a:bevelT w="101600" prst="riblet"/>
              </a:sp3d>
            </c:spPr>
          </c:dPt>
          <c:dPt>
            <c:idx val="1"/>
            <c:spPr>
              <a:solidFill>
                <a:srgbClr val="00B050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dkEdge">
                <a:bevelT w="101600" prst="riblet"/>
              </a:sp3d>
            </c:spPr>
          </c:dPt>
          <c:dPt>
            <c:idx val="2"/>
            <c:spPr>
              <a:solidFill>
                <a:srgbClr val="00B050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dkEdge">
                <a:bevelT w="101600" prst="riblet"/>
              </a:sp3d>
            </c:spPr>
          </c:dPt>
          <c:dPt>
            <c:idx val="3"/>
            <c:spPr>
              <a:solidFill>
                <a:srgbClr val="00B050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dkEdge">
                <a:bevelT w="101600" prst="riblet"/>
              </a:sp3d>
            </c:spPr>
          </c:dPt>
          <c:dLbls>
            <c:dLbl>
              <c:idx val="3"/>
              <c:layout>
                <c:manualLayout>
                  <c:x val="-9.8039215686274508E-3"/>
                  <c:y val="0.10548523206751056"/>
                </c:manualLayout>
              </c:layout>
              <c:dLblPos val="outEnd"/>
              <c:showVal val="1"/>
            </c:dLbl>
            <c:spPr>
              <a:noFill/>
              <a:ln w="25336">
                <a:noFill/>
              </a:ln>
            </c:spPr>
            <c:txPr>
              <a:bodyPr/>
              <a:lstStyle/>
              <a:p>
                <a:pPr>
                  <a:defRPr sz="1197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Val val="1"/>
          </c:dLbls>
          <c:cat>
            <c:strRef>
              <c:f>Лист1!$A$2:$A$5</c:f>
              <c:strCache>
                <c:ptCount val="4"/>
                <c:pt idx="0">
                  <c:v>не удовлетворены </c:v>
                </c:pt>
                <c:pt idx="1">
                  <c:v>скорее не удовлетворены </c:v>
                </c:pt>
                <c:pt idx="2">
                  <c:v>скорее удовлетворены </c:v>
                </c:pt>
                <c:pt idx="3">
                  <c:v>удовлетворены </c:v>
                </c:pt>
              </c:strCache>
            </c:strRef>
          </c:cat>
          <c:val>
            <c:numRef>
              <c:f>Лист1!$B$2:$B$5</c:f>
              <c:numCache>
                <c:formatCode>0.0%</c:formatCode>
                <c:ptCount val="4"/>
                <c:pt idx="0">
                  <c:v>6.0000000000000019E-3</c:v>
                </c:pt>
                <c:pt idx="1">
                  <c:v>1.7000000000000001E-2</c:v>
                </c:pt>
                <c:pt idx="2">
                  <c:v>2.8000000000000001E-2</c:v>
                </c:pt>
                <c:pt idx="3">
                  <c:v>0.94699999999999995</c:v>
                </c:pt>
              </c:numCache>
            </c:numRef>
          </c:val>
        </c:ser>
        <c:gapWidth val="219"/>
        <c:axId val="139859840"/>
        <c:axId val="139993088"/>
      </c:barChart>
      <c:catAx>
        <c:axId val="139859840"/>
        <c:scaling>
          <c:orientation val="minMax"/>
        </c:scaling>
        <c:axPos val="l"/>
        <c:numFmt formatCode="General" sourceLinked="1"/>
        <c:majorTickMark val="none"/>
        <c:tickLblPos val="nextTo"/>
        <c:spPr>
          <a:noFill/>
          <a:ln w="9501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vert="horz"/>
          <a:lstStyle/>
          <a:p>
            <a:pPr>
              <a:defRPr sz="1197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39993088"/>
        <c:crosses val="autoZero"/>
        <c:auto val="1"/>
        <c:lblAlgn val="ctr"/>
        <c:lblOffset val="100"/>
      </c:catAx>
      <c:valAx>
        <c:axId val="139993088"/>
        <c:scaling>
          <c:orientation val="minMax"/>
        </c:scaling>
        <c:delete val="1"/>
        <c:axPos val="b"/>
        <c:numFmt formatCode="0.0%" sourceLinked="1"/>
        <c:tickLblPos val="none"/>
        <c:crossAx val="139859840"/>
        <c:crosses val="autoZero"/>
        <c:crossBetween val="between"/>
      </c:valAx>
      <c:spPr>
        <a:noFill/>
        <a:ln w="25336">
          <a:noFill/>
        </a:ln>
      </c:spPr>
    </c:plotArea>
    <c:plotVisOnly val="1"/>
    <c:dispBlanksAs val="gap"/>
  </c:chart>
  <c:spPr>
    <a:solidFill>
      <a:schemeClr val="bg1"/>
    </a:solidFill>
    <a:ln>
      <a:noFill/>
    </a:ln>
    <a:effectLst/>
  </c:spPr>
  <c:txPr>
    <a:bodyPr/>
    <a:lstStyle/>
    <a:p>
      <a:pPr>
        <a:defRPr sz="997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2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/>
      <c:barChart>
        <c:barDir val="bar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rgbClr val="00B050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 w="101600" prst="riblet"/>
            </a:sp3d>
          </c:spPr>
          <c:dLbls>
            <c:dLbl>
              <c:idx val="0"/>
              <c:layout>
                <c:manualLayout>
                  <c:x val="-4.662004662004662E-3"/>
                  <c:y val="9.6061479346781969E-2"/>
                </c:manualLayout>
              </c:layout>
              <c:dLblPos val="outEnd"/>
              <c:showVal val="1"/>
            </c:dLbl>
            <c:numFmt formatCode="0.00%" sourceLinked="0"/>
            <c:spPr>
              <a:noFill/>
              <a:ln w="25401"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outEnd"/>
            <c:showVal val="1"/>
          </c:dLbls>
          <c:cat>
            <c:strRef>
              <c:f>Лист1!$A$2:$A$5</c:f>
              <c:strCache>
                <c:ptCount val="4"/>
                <c:pt idx="0">
                  <c:v>достаточно</c:v>
                </c:pt>
                <c:pt idx="1">
                  <c:v>избыточно</c:v>
                </c:pt>
                <c:pt idx="2">
                  <c:v>мало</c:v>
                </c:pt>
                <c:pt idx="3">
                  <c:v>нет совсем</c:v>
                </c:pt>
              </c:strCache>
            </c:strRef>
          </c:cat>
          <c:val>
            <c:numRef>
              <c:f>Лист1!$B$2:$B$5</c:f>
              <c:numCache>
                <c:formatCode>0.00%</c:formatCode>
                <c:ptCount val="4"/>
                <c:pt idx="0">
                  <c:v>0.93400000000000005</c:v>
                </c:pt>
                <c:pt idx="1">
                  <c:v>4.5999999999999999E-2</c:v>
                </c:pt>
                <c:pt idx="2" formatCode="0%">
                  <c:v>1.0999999999999998E-2</c:v>
                </c:pt>
                <c:pt idx="3">
                  <c:v>6.0000000000000019E-3</c:v>
                </c:pt>
              </c:numCache>
            </c:numRef>
          </c:val>
        </c:ser>
        <c:gapWidth val="219"/>
        <c:axId val="140149888"/>
        <c:axId val="140151808"/>
      </c:barChart>
      <c:catAx>
        <c:axId val="140149888"/>
        <c:scaling>
          <c:orientation val="minMax"/>
        </c:scaling>
        <c:axPos val="l"/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40151808"/>
        <c:crosses val="autoZero"/>
        <c:auto val="1"/>
        <c:lblAlgn val="ctr"/>
        <c:lblOffset val="100"/>
      </c:catAx>
      <c:valAx>
        <c:axId val="140151808"/>
        <c:scaling>
          <c:orientation val="minMax"/>
        </c:scaling>
        <c:delete val="1"/>
        <c:axPos val="b"/>
        <c:numFmt formatCode="0.00%" sourceLinked="1"/>
        <c:tickLblPos val="none"/>
        <c:crossAx val="140149888"/>
        <c:crosses val="autoZero"/>
        <c:crossBetween val="between"/>
      </c:valAx>
      <c:spPr>
        <a:noFill/>
        <a:ln w="25401">
          <a:noFill/>
        </a:ln>
      </c:spPr>
    </c:plotArea>
    <c:plotVisOnly val="1"/>
    <c:dispBlanksAs val="gap"/>
  </c:chart>
  <c:spPr>
    <a:solidFill>
      <a:schemeClr val="bg1"/>
    </a:solidFill>
    <a:ln>
      <a:noFill/>
    </a:ln>
    <a:effectLst/>
  </c:spPr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2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/>
      <c:barChart>
        <c:barDir val="bar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rgbClr val="00B050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 prstMaterial="dkEdge"/>
          </c:spPr>
          <c:dPt>
            <c:idx val="0"/>
            <c:spPr>
              <a:solidFill>
                <a:srgbClr val="00B050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dkEdge">
                <a:bevelT w="101600" prst="riblet"/>
              </a:sp3d>
            </c:spPr>
          </c:dPt>
          <c:dPt>
            <c:idx val="1"/>
            <c:spPr>
              <a:solidFill>
                <a:srgbClr val="00B050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dkEdge">
                <a:bevelT w="101600" prst="riblet"/>
              </a:sp3d>
            </c:spPr>
          </c:dPt>
          <c:dPt>
            <c:idx val="2"/>
            <c:spPr>
              <a:solidFill>
                <a:srgbClr val="00B050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dkEdge">
                <a:bevelT w="101600" prst="riblet"/>
              </a:sp3d>
            </c:spPr>
          </c:dPt>
          <c:dPt>
            <c:idx val="3"/>
            <c:spPr>
              <a:solidFill>
                <a:srgbClr val="00B050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dkEdge">
                <a:bevelT w="101600" prst="riblet"/>
              </a:sp3d>
            </c:spPr>
          </c:dPt>
          <c:dLbls>
            <c:dLbl>
              <c:idx val="3"/>
              <c:layout>
                <c:manualLayout>
                  <c:x val="-9.8039215686274508E-3"/>
                  <c:y val="0.10548523206751056"/>
                </c:manualLayout>
              </c:layout>
              <c:dLblPos val="outEnd"/>
              <c:showVal val="1"/>
            </c:dLbl>
            <c:spPr>
              <a:noFill/>
              <a:ln w="25344"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97" b="1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Лист1!$A$2:$A$5</c:f>
              <c:strCache>
                <c:ptCount val="4"/>
                <c:pt idx="0">
                  <c:v>не удовлетворены </c:v>
                </c:pt>
                <c:pt idx="1">
                  <c:v>скорее не удовлетворены </c:v>
                </c:pt>
                <c:pt idx="2">
                  <c:v>скорее удовлетворены </c:v>
                </c:pt>
                <c:pt idx="3">
                  <c:v>удовлетворены </c:v>
                </c:pt>
              </c:strCache>
            </c:strRef>
          </c:cat>
          <c:val>
            <c:numRef>
              <c:f>Лист1!$B$2:$B$5</c:f>
              <c:numCache>
                <c:formatCode>0.0%</c:formatCode>
                <c:ptCount val="4"/>
                <c:pt idx="0">
                  <c:v>9.0000000000000028E-3</c:v>
                </c:pt>
                <c:pt idx="1">
                  <c:v>2.3E-2</c:v>
                </c:pt>
                <c:pt idx="2">
                  <c:v>3.2000000000000015E-2</c:v>
                </c:pt>
                <c:pt idx="3">
                  <c:v>0.93500000000000005</c:v>
                </c:pt>
              </c:numCache>
            </c:numRef>
          </c:val>
        </c:ser>
        <c:gapWidth val="219"/>
        <c:axId val="208619008"/>
        <c:axId val="209151488"/>
      </c:barChart>
      <c:catAx>
        <c:axId val="208619008"/>
        <c:scaling>
          <c:orientation val="minMax"/>
        </c:scaling>
        <c:axPos val="l"/>
        <c:numFmt formatCode="General" sourceLinked="1"/>
        <c:majorTickMark val="none"/>
        <c:tickLblPos val="nextTo"/>
        <c:spPr>
          <a:noFill/>
          <a:ln w="9504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97" b="1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209151488"/>
        <c:crosses val="autoZero"/>
        <c:auto val="1"/>
        <c:lblAlgn val="ctr"/>
        <c:lblOffset val="100"/>
      </c:catAx>
      <c:valAx>
        <c:axId val="209151488"/>
        <c:scaling>
          <c:orientation val="minMax"/>
        </c:scaling>
        <c:delete val="1"/>
        <c:axPos val="b"/>
        <c:numFmt formatCode="0.0%" sourceLinked="1"/>
        <c:tickLblPos val="none"/>
        <c:crossAx val="208619008"/>
        <c:crosses val="autoZero"/>
        <c:crossBetween val="between"/>
      </c:valAx>
      <c:spPr>
        <a:noFill/>
        <a:ln w="25344">
          <a:noFill/>
        </a:ln>
      </c:spPr>
    </c:plotArea>
    <c:plotVisOnly val="1"/>
    <c:dispBlanksAs val="gap"/>
  </c:chart>
  <c:spPr>
    <a:solidFill>
      <a:schemeClr val="bg1"/>
    </a:solidFill>
    <a:ln>
      <a:noFill/>
    </a:ln>
    <a:effectLst/>
  </c:spPr>
  <c:txPr>
    <a:bodyPr/>
    <a:lstStyle/>
    <a:p>
      <a:pPr>
        <a:defRPr>
          <a:solidFill>
            <a:schemeClr val="tx1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2"/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autoTitleDeleted val="1"/>
    <c:plotArea>
      <c:layout/>
      <c:barChart>
        <c:barDir val="bar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rgbClr val="00B050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 w="101600" prst="riblet"/>
            </a:sp3d>
          </c:spPr>
          <c:dLbls>
            <c:dLbl>
              <c:idx val="0"/>
              <c:layout>
                <c:manualLayout>
                  <c:x val="-4.662004662004662E-3"/>
                  <c:y val="9.6061479346781969E-2"/>
                </c:manualLayout>
              </c:layout>
              <c:dLblPos val="outEnd"/>
              <c:showVal val="1"/>
            </c:dLbl>
            <c:numFmt formatCode="0.00%" sourceLinked="0"/>
            <c:spPr>
              <a:noFill/>
              <a:ln w="25359"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98" b="1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outEnd"/>
            <c:showVal val="1"/>
          </c:dLbls>
          <c:cat>
            <c:strRef>
              <c:f>Лист1!$A$2:$A$5</c:f>
              <c:strCache>
                <c:ptCount val="4"/>
                <c:pt idx="0">
                  <c:v>достаточно</c:v>
                </c:pt>
                <c:pt idx="1">
                  <c:v>избыточно</c:v>
                </c:pt>
                <c:pt idx="2">
                  <c:v>мало</c:v>
                </c:pt>
                <c:pt idx="3">
                  <c:v>нет совсем</c:v>
                </c:pt>
              </c:strCache>
            </c:strRef>
          </c:cat>
          <c:val>
            <c:numRef>
              <c:f>Лист1!$B$2:$B$5</c:f>
              <c:numCache>
                <c:formatCode>0.00%</c:formatCode>
                <c:ptCount val="4"/>
                <c:pt idx="0" formatCode="0%">
                  <c:v>0.92</c:v>
                </c:pt>
                <c:pt idx="1">
                  <c:v>4.5999999999999999E-2</c:v>
                </c:pt>
                <c:pt idx="2" formatCode="0%">
                  <c:v>2.1000000000000008E-2</c:v>
                </c:pt>
                <c:pt idx="3">
                  <c:v>9.0000000000000028E-3</c:v>
                </c:pt>
              </c:numCache>
            </c:numRef>
          </c:val>
        </c:ser>
        <c:gapWidth val="219"/>
        <c:axId val="219451776"/>
        <c:axId val="219453696"/>
      </c:barChart>
      <c:catAx>
        <c:axId val="219451776"/>
        <c:scaling>
          <c:orientation val="minMax"/>
        </c:scaling>
        <c:axPos val="l"/>
        <c:numFmt formatCode="General" sourceLinked="1"/>
        <c:majorTickMark val="none"/>
        <c:tickLblPos val="nextTo"/>
        <c:spPr>
          <a:noFill/>
          <a:ln w="951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98" b="1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219453696"/>
        <c:crosses val="autoZero"/>
        <c:auto val="1"/>
        <c:lblAlgn val="ctr"/>
        <c:lblOffset val="100"/>
      </c:catAx>
      <c:valAx>
        <c:axId val="219453696"/>
        <c:scaling>
          <c:orientation val="minMax"/>
        </c:scaling>
        <c:delete val="1"/>
        <c:axPos val="b"/>
        <c:numFmt formatCode="0%" sourceLinked="1"/>
        <c:tickLblPos val="none"/>
        <c:crossAx val="219451776"/>
        <c:crosses val="autoZero"/>
        <c:crossBetween val="between"/>
      </c:valAx>
      <c:spPr>
        <a:noFill/>
        <a:ln w="25359">
          <a:noFill/>
        </a:ln>
      </c:spPr>
    </c:plotArea>
    <c:plotVisOnly val="1"/>
    <c:dispBlanksAs val="gap"/>
  </c:chart>
  <c:spPr>
    <a:solidFill>
      <a:schemeClr val="bg1"/>
    </a:solidFill>
    <a:ln>
      <a:noFill/>
    </a:ln>
    <a:effectLst/>
  </c:spPr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2"/>
</c:chartSpac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06EAB9C3-ACA8-485B-A6F5-ECF1EE6CE353}" type="doc">
      <dgm:prSet loTypeId="urn:microsoft.com/office/officeart/2005/8/layout/pyramid3" loCatId="pyramid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EDF8F990-ED31-44B3-9AE4-5340F6307912}">
      <dgm:prSet phldrT="[Текст]" custT="1"/>
      <dgm:spPr>
        <a:xfrm rot="10800000">
          <a:off x="0" y="0"/>
          <a:ext cx="4953000" cy="470825"/>
        </a:xfrm>
        <a:prstGeom prst="trapezoid">
          <a:avLst>
            <a:gd name="adj" fmla="val 114035"/>
          </a:avLst>
        </a:prstGeo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>
          <a:outerShdw blurRad="50800" dist="38100" dir="5400000" algn="t" rotWithShape="0">
            <a:prstClr val="black">
              <a:alpha val="40000"/>
            </a:prstClr>
          </a:outerShdw>
        </a:effectLst>
        <a:scene3d>
          <a:camera prst="orthographicFront"/>
          <a:lightRig rig="threePt" dir="t"/>
        </a:scene3d>
        <a:sp3d contourW="12700">
          <a:contourClr>
            <a:srgbClr val="44546A">
              <a:lumMod val="60000"/>
              <a:lumOff val="40000"/>
            </a:srgbClr>
          </a:contourClr>
        </a:sp3d>
      </dgm:spPr>
      <dgm:t>
        <a:bodyPr/>
        <a:lstStyle/>
        <a:p>
          <a:r>
            <a:rPr lang="ru-RU" sz="1200">
              <a:solidFill>
                <a:sysClr val="windowText" lastClr="000000"/>
              </a:solidFill>
              <a:latin typeface="Times New Roman" pitchFamily="18" charset="0"/>
              <a:ea typeface="+mn-ea"/>
              <a:cs typeface="Times New Roman" pitchFamily="18" charset="0"/>
            </a:rPr>
            <a:t>При необходимости можно легко получить необходимую поддержку (61,8%)</a:t>
          </a:r>
        </a:p>
      </dgm:t>
    </dgm:pt>
    <dgm:pt modelId="{8EADF7DB-5435-404E-A0BA-C8E9EA5814E4}" type="parTrans" cxnId="{A2C52C4D-58A5-4539-98D5-CD0930945D90}">
      <dgm:prSet/>
      <dgm:spPr/>
      <dgm:t>
        <a:bodyPr/>
        <a:lstStyle/>
        <a:p>
          <a:endParaRPr lang="ru-RU"/>
        </a:p>
      </dgm:t>
    </dgm:pt>
    <dgm:pt modelId="{76FA7575-6EDF-4056-95E0-6C678902B5CE}" type="sibTrans" cxnId="{A2C52C4D-58A5-4539-98D5-CD0930945D90}">
      <dgm:prSet/>
      <dgm:spPr/>
      <dgm:t>
        <a:bodyPr/>
        <a:lstStyle/>
        <a:p>
          <a:endParaRPr lang="ru-RU"/>
        </a:p>
      </dgm:t>
    </dgm:pt>
    <dgm:pt modelId="{79BF94C8-6894-4862-8E24-9CEDB1D76806}">
      <dgm:prSet phldrT="[Текст]" custT="1"/>
      <dgm:spPr>
        <a:xfrm rot="10800000">
          <a:off x="530621" y="470825"/>
          <a:ext cx="3891756" cy="759224"/>
        </a:xfrm>
        <a:prstGeom prst="trapezoid">
          <a:avLst>
            <a:gd name="adj" fmla="val 114035"/>
          </a:avLst>
        </a:prstGeo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  <a:scene3d>
          <a:camera prst="orthographicFront"/>
          <a:lightRig rig="threePt" dir="t"/>
        </a:scene3d>
        <a:sp3d contourW="12700">
          <a:contourClr>
            <a:srgbClr val="44546A">
              <a:lumMod val="60000"/>
              <a:lumOff val="40000"/>
            </a:srgbClr>
          </a:contourClr>
        </a:sp3d>
      </dgm:spPr>
      <dgm:t>
        <a:bodyPr/>
        <a:lstStyle/>
        <a:p>
          <a:r>
            <a:rPr lang="ru-RU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itchFamily="18" charset="0"/>
              <a:ea typeface="+mn-ea"/>
              <a:cs typeface="Times New Roman" pitchFamily="18" charset="0"/>
            </a:rPr>
            <a:t>Поддержку получить можно, но для этого необходимо приложить серьезные усилия (33,8%)</a:t>
          </a:r>
        </a:p>
      </dgm:t>
    </dgm:pt>
    <dgm:pt modelId="{FD159767-D771-4464-8B0F-9D19717BA523}" type="parTrans" cxnId="{4872A1CD-3F55-4747-AE5F-B83418DA07C0}">
      <dgm:prSet/>
      <dgm:spPr/>
      <dgm:t>
        <a:bodyPr/>
        <a:lstStyle/>
        <a:p>
          <a:endParaRPr lang="ru-RU"/>
        </a:p>
      </dgm:t>
    </dgm:pt>
    <dgm:pt modelId="{DEBE2442-74FA-4DC5-9484-63BA8AE3C626}" type="sibTrans" cxnId="{4872A1CD-3F55-4747-AE5F-B83418DA07C0}">
      <dgm:prSet/>
      <dgm:spPr/>
      <dgm:t>
        <a:bodyPr/>
        <a:lstStyle/>
        <a:p>
          <a:endParaRPr lang="ru-RU"/>
        </a:p>
      </dgm:t>
    </dgm:pt>
    <dgm:pt modelId="{C9FEAD62-D828-4D8B-95E8-FA4E8E20008D}">
      <dgm:prSet phldrT="[Текст]" custT="1"/>
      <dgm:spPr>
        <a:xfrm rot="10800000">
          <a:off x="1961569" y="1700874"/>
          <a:ext cx="1010811" cy="470825"/>
        </a:xfrm>
        <a:prstGeom prst="trapezoid">
          <a:avLst>
            <a:gd name="adj" fmla="val 114035"/>
          </a:avLst>
        </a:prstGeo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  <a:scene3d>
          <a:camera prst="orthographicFront"/>
          <a:lightRig rig="threePt" dir="t"/>
        </a:scene3d>
        <a:sp3d contourW="12700">
          <a:contourClr>
            <a:srgbClr val="44546A">
              <a:lumMod val="60000"/>
              <a:lumOff val="40000"/>
            </a:srgbClr>
          </a:contourClr>
        </a:sp3d>
      </dgm:spPr>
      <dgm:t>
        <a:bodyPr/>
        <a:lstStyle/>
        <a:p>
          <a:r>
            <a:rPr lang="ru-RU" sz="9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itchFamily="18" charset="0"/>
              <a:ea typeface="+mn-ea"/>
              <a:cs typeface="Times New Roman" pitchFamily="18" charset="0"/>
            </a:rPr>
            <a:t>Поддержку от бизнеса получить невозможно (0,3%)</a:t>
          </a:r>
        </a:p>
      </dgm:t>
    </dgm:pt>
    <dgm:pt modelId="{7474B139-EBC6-4289-A9A5-25AE34F94F1E}" type="parTrans" cxnId="{C363E804-F350-472A-B736-3F44FFC3EAA1}">
      <dgm:prSet/>
      <dgm:spPr/>
      <dgm:t>
        <a:bodyPr/>
        <a:lstStyle/>
        <a:p>
          <a:endParaRPr lang="ru-RU"/>
        </a:p>
      </dgm:t>
    </dgm:pt>
    <dgm:pt modelId="{6263894F-FDB3-4CE8-990A-B8FE69FB5639}" type="sibTrans" cxnId="{C363E804-F350-472A-B736-3F44FFC3EAA1}">
      <dgm:prSet/>
      <dgm:spPr/>
      <dgm:t>
        <a:bodyPr/>
        <a:lstStyle/>
        <a:p>
          <a:endParaRPr lang="ru-RU"/>
        </a:p>
      </dgm:t>
    </dgm:pt>
    <dgm:pt modelId="{DFE7FB0C-211D-45C5-9659-5C787D254CEF}">
      <dgm:prSet custT="1"/>
      <dgm:spPr>
        <a:xfrm rot="10800000">
          <a:off x="1402688" y="1230049"/>
          <a:ext cx="2147623" cy="470825"/>
        </a:xfrm>
        <a:prstGeom prst="trapezoid">
          <a:avLst>
            <a:gd name="adj" fmla="val 114035"/>
          </a:avLst>
        </a:prstGeo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  <a:scene3d>
          <a:camera prst="orthographicFront"/>
          <a:lightRig rig="threePt" dir="t"/>
        </a:scene3d>
        <a:sp3d contourW="12700">
          <a:contourClr>
            <a:srgbClr val="44546A">
              <a:lumMod val="60000"/>
              <a:lumOff val="40000"/>
            </a:srgbClr>
          </a:contourClr>
        </a:sp3d>
      </dgm:spPr>
      <dgm:t>
        <a:bodyPr/>
        <a:lstStyle/>
        <a:p>
          <a:r>
            <a:rPr lang="ru-RU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itchFamily="18" charset="0"/>
              <a:ea typeface="+mn-ea"/>
              <a:cs typeface="Times New Roman" pitchFamily="18" charset="0"/>
            </a:rPr>
            <a:t>Затрудняюсь ответить (4,1%)</a:t>
          </a:r>
        </a:p>
      </dgm:t>
    </dgm:pt>
    <dgm:pt modelId="{44D94EC6-4587-4BC5-97EA-977D9588AA7C}" type="parTrans" cxnId="{B76696BD-7320-4D71-BA0F-D77A0167B633}">
      <dgm:prSet/>
      <dgm:spPr/>
      <dgm:t>
        <a:bodyPr/>
        <a:lstStyle/>
        <a:p>
          <a:endParaRPr lang="ru-RU"/>
        </a:p>
      </dgm:t>
    </dgm:pt>
    <dgm:pt modelId="{515C859E-E58B-42FB-AB6A-73DC21A38E8E}" type="sibTrans" cxnId="{B76696BD-7320-4D71-BA0F-D77A0167B633}">
      <dgm:prSet/>
      <dgm:spPr/>
      <dgm:t>
        <a:bodyPr/>
        <a:lstStyle/>
        <a:p>
          <a:endParaRPr lang="ru-RU"/>
        </a:p>
      </dgm:t>
    </dgm:pt>
    <dgm:pt modelId="{D337602A-C14A-4E28-AB71-B4278686DB5E}" type="pres">
      <dgm:prSet presAssocID="{06EAB9C3-ACA8-485B-A6F5-ECF1EE6CE353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5A590C13-7E55-4285-A2F9-13558209C3D0}" type="pres">
      <dgm:prSet presAssocID="{EDF8F990-ED31-44B3-9AE4-5340F6307912}" presName="Name8" presStyleCnt="0"/>
      <dgm:spPr>
        <a:scene3d>
          <a:camera prst="orthographicFront"/>
          <a:lightRig rig="threePt" dir="t"/>
        </a:scene3d>
        <a:sp3d extrusionH="76200" contourW="12700">
          <a:bevelT/>
          <a:extrusionClr>
            <a:schemeClr val="tx2">
              <a:lumMod val="20000"/>
              <a:lumOff val="80000"/>
            </a:schemeClr>
          </a:extrusionClr>
          <a:contourClr>
            <a:schemeClr val="tx2">
              <a:lumMod val="60000"/>
              <a:lumOff val="40000"/>
            </a:schemeClr>
          </a:contourClr>
        </a:sp3d>
      </dgm:spPr>
    </dgm:pt>
    <dgm:pt modelId="{B9C3B129-E83D-4DBD-B83B-7CBFC8ADA935}" type="pres">
      <dgm:prSet presAssocID="{EDF8F990-ED31-44B3-9AE4-5340F6307912}" presName="level" presStyleLbl="node1" presStyleIdx="0" presStyleCnt="4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E2699E8-6693-4B6E-9BD6-C5A7EA1E0F11}" type="pres">
      <dgm:prSet presAssocID="{EDF8F990-ED31-44B3-9AE4-5340F6307912}" presName="levelTx" presStyleLbl="revTx" presStyleIdx="0" presStyleCnt="0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03838B41-596C-4856-8678-1785035A7B93}" type="pres">
      <dgm:prSet presAssocID="{79BF94C8-6894-4862-8E24-9CEDB1D76806}" presName="Name8" presStyleCnt="0"/>
      <dgm:spPr>
        <a:scene3d>
          <a:camera prst="orthographicFront"/>
          <a:lightRig rig="threePt" dir="t"/>
        </a:scene3d>
        <a:sp3d extrusionH="76200" contourW="12700">
          <a:bevelT/>
          <a:extrusionClr>
            <a:schemeClr val="tx2">
              <a:lumMod val="20000"/>
              <a:lumOff val="80000"/>
            </a:schemeClr>
          </a:extrusionClr>
          <a:contourClr>
            <a:schemeClr val="tx2">
              <a:lumMod val="60000"/>
              <a:lumOff val="40000"/>
            </a:schemeClr>
          </a:contourClr>
        </a:sp3d>
      </dgm:spPr>
    </dgm:pt>
    <dgm:pt modelId="{93360E86-91AA-4CCE-8011-1E1A203F09D1}" type="pres">
      <dgm:prSet presAssocID="{79BF94C8-6894-4862-8E24-9CEDB1D76806}" presName="level" presStyleLbl="node1" presStyleIdx="1" presStyleCnt="4" custScaleX="113553" custScaleY="130709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809A96C-EAD9-4AA9-B15B-4A0CC65DAA87}" type="pres">
      <dgm:prSet presAssocID="{79BF94C8-6894-4862-8E24-9CEDB1D76806}" presName="levelTx" presStyleLbl="revTx" presStyleIdx="0" presStyleCnt="0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55A1FE4-C3AB-4C69-94C5-0E00C8760934}" type="pres">
      <dgm:prSet presAssocID="{DFE7FB0C-211D-45C5-9659-5C787D254CEF}" presName="Name8" presStyleCnt="0"/>
      <dgm:spPr>
        <a:scene3d>
          <a:camera prst="orthographicFront"/>
          <a:lightRig rig="threePt" dir="t"/>
        </a:scene3d>
        <a:sp3d extrusionH="76200" contourW="12700">
          <a:bevelT/>
          <a:extrusionClr>
            <a:schemeClr val="tx2">
              <a:lumMod val="20000"/>
              <a:lumOff val="80000"/>
            </a:schemeClr>
          </a:extrusionClr>
          <a:contourClr>
            <a:schemeClr val="tx2">
              <a:lumMod val="60000"/>
              <a:lumOff val="40000"/>
            </a:schemeClr>
          </a:contourClr>
        </a:sp3d>
      </dgm:spPr>
    </dgm:pt>
    <dgm:pt modelId="{3C1D0F68-A8C4-4412-AD2B-B1A16A4034D4}" type="pres">
      <dgm:prSet presAssocID="{DFE7FB0C-211D-45C5-9659-5C787D254CEF}" presName="level" presStyleLbl="node1" presStyleIdx="2" presStyleCnt="4" custScaleX="125990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C0700F5-48CD-4EA0-949B-A4B09BCCF789}" type="pres">
      <dgm:prSet presAssocID="{DFE7FB0C-211D-45C5-9659-5C787D254CEF}" presName="levelTx" presStyleLbl="revTx" presStyleIdx="0" presStyleCnt="0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2453DA7-3551-4F5E-95D6-3A9805CAB0AE}" type="pres">
      <dgm:prSet presAssocID="{C9FEAD62-D828-4D8B-95E8-FA4E8E20008D}" presName="Name8" presStyleCnt="0"/>
      <dgm:spPr>
        <a:scene3d>
          <a:camera prst="orthographicFront"/>
          <a:lightRig rig="threePt" dir="t"/>
        </a:scene3d>
        <a:sp3d extrusionH="76200" contourW="12700">
          <a:bevelT/>
          <a:extrusionClr>
            <a:schemeClr val="tx2">
              <a:lumMod val="20000"/>
              <a:lumOff val="80000"/>
            </a:schemeClr>
          </a:extrusionClr>
          <a:contourClr>
            <a:schemeClr val="tx2">
              <a:lumMod val="60000"/>
              <a:lumOff val="40000"/>
            </a:schemeClr>
          </a:contourClr>
        </a:sp3d>
      </dgm:spPr>
    </dgm:pt>
    <dgm:pt modelId="{7CC9AF11-6BD5-4344-A18E-F6227279EA0C}" type="pres">
      <dgm:prSet presAssocID="{C9FEAD62-D828-4D8B-95E8-FA4E8E20008D}" presName="level" presStyleLbl="node1" presStyleIdx="3" presStyleCnt="4" custScaleX="170228" custLinFactNeighborX="-887" custLinFactNeighborY="0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CA48C4E-F8ED-4904-A77A-A39B7FE61909}" type="pres">
      <dgm:prSet presAssocID="{C9FEAD62-D828-4D8B-95E8-FA4E8E20008D}" presName="levelTx" presStyleLbl="revTx" presStyleIdx="0" presStyleCnt="0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3CB5AB6C-851E-4D4F-A0E1-A12D982D0CB9}" type="presOf" srcId="{DFE7FB0C-211D-45C5-9659-5C787D254CEF}" destId="{6C0700F5-48CD-4EA0-949B-A4B09BCCF789}" srcOrd="1" destOrd="0" presId="urn:microsoft.com/office/officeart/2005/8/layout/pyramid3"/>
    <dgm:cxn modelId="{C363E804-F350-472A-B736-3F44FFC3EAA1}" srcId="{06EAB9C3-ACA8-485B-A6F5-ECF1EE6CE353}" destId="{C9FEAD62-D828-4D8B-95E8-FA4E8E20008D}" srcOrd="3" destOrd="0" parTransId="{7474B139-EBC6-4289-A9A5-25AE34F94F1E}" sibTransId="{6263894F-FDB3-4CE8-990A-B8FE69FB5639}"/>
    <dgm:cxn modelId="{E5ACCE07-3A47-4289-B909-5F05FCCF49B6}" type="presOf" srcId="{79BF94C8-6894-4862-8E24-9CEDB1D76806}" destId="{4809A96C-EAD9-4AA9-B15B-4A0CC65DAA87}" srcOrd="1" destOrd="0" presId="urn:microsoft.com/office/officeart/2005/8/layout/pyramid3"/>
    <dgm:cxn modelId="{A2C52C4D-58A5-4539-98D5-CD0930945D90}" srcId="{06EAB9C3-ACA8-485B-A6F5-ECF1EE6CE353}" destId="{EDF8F990-ED31-44B3-9AE4-5340F6307912}" srcOrd="0" destOrd="0" parTransId="{8EADF7DB-5435-404E-A0BA-C8E9EA5814E4}" sibTransId="{76FA7575-6EDF-4056-95E0-6C678902B5CE}"/>
    <dgm:cxn modelId="{B76696BD-7320-4D71-BA0F-D77A0167B633}" srcId="{06EAB9C3-ACA8-485B-A6F5-ECF1EE6CE353}" destId="{DFE7FB0C-211D-45C5-9659-5C787D254CEF}" srcOrd="2" destOrd="0" parTransId="{44D94EC6-4587-4BC5-97EA-977D9588AA7C}" sibTransId="{515C859E-E58B-42FB-AB6A-73DC21A38E8E}"/>
    <dgm:cxn modelId="{4872A1CD-3F55-4747-AE5F-B83418DA07C0}" srcId="{06EAB9C3-ACA8-485B-A6F5-ECF1EE6CE353}" destId="{79BF94C8-6894-4862-8E24-9CEDB1D76806}" srcOrd="1" destOrd="0" parTransId="{FD159767-D771-4464-8B0F-9D19717BA523}" sibTransId="{DEBE2442-74FA-4DC5-9484-63BA8AE3C626}"/>
    <dgm:cxn modelId="{C43161C3-392C-4DAC-B470-63CCCFEB217A}" type="presOf" srcId="{C9FEAD62-D828-4D8B-95E8-FA4E8E20008D}" destId="{4CA48C4E-F8ED-4904-A77A-A39B7FE61909}" srcOrd="1" destOrd="0" presId="urn:microsoft.com/office/officeart/2005/8/layout/pyramid3"/>
    <dgm:cxn modelId="{47CC5E36-A69A-42CE-9626-0F22ABDB0666}" type="presOf" srcId="{EDF8F990-ED31-44B3-9AE4-5340F6307912}" destId="{B9C3B129-E83D-4DBD-B83B-7CBFC8ADA935}" srcOrd="0" destOrd="0" presId="urn:microsoft.com/office/officeart/2005/8/layout/pyramid3"/>
    <dgm:cxn modelId="{C286AC0B-1039-455C-AD11-128E09F2B568}" type="presOf" srcId="{EDF8F990-ED31-44B3-9AE4-5340F6307912}" destId="{3E2699E8-6693-4B6E-9BD6-C5A7EA1E0F11}" srcOrd="1" destOrd="0" presId="urn:microsoft.com/office/officeart/2005/8/layout/pyramid3"/>
    <dgm:cxn modelId="{330D81EA-3801-4232-88C2-BBB841B125A0}" type="presOf" srcId="{C9FEAD62-D828-4D8B-95E8-FA4E8E20008D}" destId="{7CC9AF11-6BD5-4344-A18E-F6227279EA0C}" srcOrd="0" destOrd="0" presId="urn:microsoft.com/office/officeart/2005/8/layout/pyramid3"/>
    <dgm:cxn modelId="{6AA00885-709E-4C04-BD16-CA322ABBDFE5}" type="presOf" srcId="{06EAB9C3-ACA8-485B-A6F5-ECF1EE6CE353}" destId="{D337602A-C14A-4E28-AB71-B4278686DB5E}" srcOrd="0" destOrd="0" presId="urn:microsoft.com/office/officeart/2005/8/layout/pyramid3"/>
    <dgm:cxn modelId="{7C71F2C8-5C90-4A93-9E50-0D53F42C588D}" type="presOf" srcId="{DFE7FB0C-211D-45C5-9659-5C787D254CEF}" destId="{3C1D0F68-A8C4-4412-AD2B-B1A16A4034D4}" srcOrd="0" destOrd="0" presId="urn:microsoft.com/office/officeart/2005/8/layout/pyramid3"/>
    <dgm:cxn modelId="{74662E45-6075-412A-AD69-BDE10736CFC2}" type="presOf" srcId="{79BF94C8-6894-4862-8E24-9CEDB1D76806}" destId="{93360E86-91AA-4CCE-8011-1E1A203F09D1}" srcOrd="0" destOrd="0" presId="urn:microsoft.com/office/officeart/2005/8/layout/pyramid3"/>
    <dgm:cxn modelId="{0DD1A19D-74FE-4171-9850-3012E85BF641}" type="presParOf" srcId="{D337602A-C14A-4E28-AB71-B4278686DB5E}" destId="{5A590C13-7E55-4285-A2F9-13558209C3D0}" srcOrd="0" destOrd="0" presId="urn:microsoft.com/office/officeart/2005/8/layout/pyramid3"/>
    <dgm:cxn modelId="{4952C8FF-62DB-4ECD-8D37-6B2BBB6A4089}" type="presParOf" srcId="{5A590C13-7E55-4285-A2F9-13558209C3D0}" destId="{B9C3B129-E83D-4DBD-B83B-7CBFC8ADA935}" srcOrd="0" destOrd="0" presId="urn:microsoft.com/office/officeart/2005/8/layout/pyramid3"/>
    <dgm:cxn modelId="{9C6A6825-2DDF-4D05-B0C9-B59ADEF791C0}" type="presParOf" srcId="{5A590C13-7E55-4285-A2F9-13558209C3D0}" destId="{3E2699E8-6693-4B6E-9BD6-C5A7EA1E0F11}" srcOrd="1" destOrd="0" presId="urn:microsoft.com/office/officeart/2005/8/layout/pyramid3"/>
    <dgm:cxn modelId="{7FB8495A-8768-4C59-B1D4-9A0F0243720B}" type="presParOf" srcId="{D337602A-C14A-4E28-AB71-B4278686DB5E}" destId="{03838B41-596C-4856-8678-1785035A7B93}" srcOrd="1" destOrd="0" presId="urn:microsoft.com/office/officeart/2005/8/layout/pyramid3"/>
    <dgm:cxn modelId="{FE14E158-757C-4A47-A93A-DE6F4249746A}" type="presParOf" srcId="{03838B41-596C-4856-8678-1785035A7B93}" destId="{93360E86-91AA-4CCE-8011-1E1A203F09D1}" srcOrd="0" destOrd="0" presId="urn:microsoft.com/office/officeart/2005/8/layout/pyramid3"/>
    <dgm:cxn modelId="{B582CD2A-1F2F-4A96-844B-6865A5E6C23C}" type="presParOf" srcId="{03838B41-596C-4856-8678-1785035A7B93}" destId="{4809A96C-EAD9-4AA9-B15B-4A0CC65DAA87}" srcOrd="1" destOrd="0" presId="urn:microsoft.com/office/officeart/2005/8/layout/pyramid3"/>
    <dgm:cxn modelId="{82E00278-5841-4A30-AE7E-7E54E0217A4B}" type="presParOf" srcId="{D337602A-C14A-4E28-AB71-B4278686DB5E}" destId="{F55A1FE4-C3AB-4C69-94C5-0E00C8760934}" srcOrd="2" destOrd="0" presId="urn:microsoft.com/office/officeart/2005/8/layout/pyramid3"/>
    <dgm:cxn modelId="{63D04598-1774-468E-B1AB-57F564402B8C}" type="presParOf" srcId="{F55A1FE4-C3AB-4C69-94C5-0E00C8760934}" destId="{3C1D0F68-A8C4-4412-AD2B-B1A16A4034D4}" srcOrd="0" destOrd="0" presId="urn:microsoft.com/office/officeart/2005/8/layout/pyramid3"/>
    <dgm:cxn modelId="{66D832AF-0EBB-4DD9-9BDB-43FA964F37F5}" type="presParOf" srcId="{F55A1FE4-C3AB-4C69-94C5-0E00C8760934}" destId="{6C0700F5-48CD-4EA0-949B-A4B09BCCF789}" srcOrd="1" destOrd="0" presId="urn:microsoft.com/office/officeart/2005/8/layout/pyramid3"/>
    <dgm:cxn modelId="{4C1960B2-26CC-4EA5-B781-5398537580E8}" type="presParOf" srcId="{D337602A-C14A-4E28-AB71-B4278686DB5E}" destId="{22453DA7-3551-4F5E-95D6-3A9805CAB0AE}" srcOrd="3" destOrd="0" presId="urn:microsoft.com/office/officeart/2005/8/layout/pyramid3"/>
    <dgm:cxn modelId="{3E9B7FC4-01A2-46EB-9B05-24B91F12A96F}" type="presParOf" srcId="{22453DA7-3551-4F5E-95D6-3A9805CAB0AE}" destId="{7CC9AF11-6BD5-4344-A18E-F6227279EA0C}" srcOrd="0" destOrd="0" presId="urn:microsoft.com/office/officeart/2005/8/layout/pyramid3"/>
    <dgm:cxn modelId="{491550AD-2B80-48F6-9445-3F1384767ED8}" type="presParOf" srcId="{22453DA7-3551-4F5E-95D6-3A9805CAB0AE}" destId="{4CA48C4E-F8ED-4904-A77A-A39B7FE61909}" srcOrd="1" destOrd="0" presId="urn:microsoft.com/office/officeart/2005/8/layout/pyramid3"/>
  </dgm:cxnLst>
  <dgm:bg>
    <a:effectLst>
      <a:outerShdw blurRad="50800" dist="50800" dir="5400000" algn="ctr" rotWithShape="0">
        <a:schemeClr val="tx2">
          <a:lumMod val="20000"/>
          <a:lumOff val="80000"/>
        </a:schemeClr>
      </a:outerShdw>
    </a:effectLst>
  </dgm:bg>
  <dgm:whole/>
  <dgm:extLst>
    <a:ext uri="http://schemas.microsoft.com/office/drawing/2008/diagram">
      <dsp:dataModelExt xmlns:dsp="http://schemas.microsoft.com/office/drawing/2008/diagram" xmlns="" relId="rId57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B9C3B129-E83D-4DBD-B83B-7CBFC8ADA935}">
      <dsp:nvSpPr>
        <dsp:cNvPr id="0" name=""/>
        <dsp:cNvSpPr/>
      </dsp:nvSpPr>
      <dsp:spPr>
        <a:xfrm rot="10800000">
          <a:off x="0" y="0"/>
          <a:ext cx="5353049" cy="519695"/>
        </a:xfrm>
        <a:prstGeom prst="trapezoid">
          <a:avLst>
            <a:gd name="adj" fmla="val 114035"/>
          </a:avLst>
        </a:prstGeo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>
          <a:outerShdw blurRad="50800" dist="38100" dir="5400000" algn="t" rotWithShape="0">
            <a:prstClr val="black">
              <a:alpha val="40000"/>
            </a:prstClr>
          </a:outerShdw>
        </a:effectLst>
        <a:scene3d>
          <a:camera prst="orthographicFront"/>
          <a:lightRig rig="threePt" dir="t"/>
        </a:scene3d>
        <a:sp3d contourW="12700">
          <a:contourClr>
            <a:srgbClr val="44546A">
              <a:lumMod val="60000"/>
              <a:lumOff val="40000"/>
            </a:srgbClr>
          </a:contourClr>
        </a:sp3d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solidFill>
                <a:sysClr val="windowText" lastClr="000000"/>
              </a:solidFill>
              <a:latin typeface="Times New Roman" pitchFamily="18" charset="0"/>
              <a:ea typeface="+mn-ea"/>
              <a:cs typeface="Times New Roman" pitchFamily="18" charset="0"/>
            </a:rPr>
            <a:t>При необходимости можно легко получить необходимую поддержку (61,8%)</a:t>
          </a:r>
        </a:p>
      </dsp:txBody>
      <dsp:txXfrm>
        <a:off x="936783" y="0"/>
        <a:ext cx="3479482" cy="519695"/>
      </dsp:txXfrm>
    </dsp:sp>
    <dsp:sp modelId="{93360E86-91AA-4CCE-8011-1E1A203F09D1}">
      <dsp:nvSpPr>
        <dsp:cNvPr id="0" name=""/>
        <dsp:cNvSpPr/>
      </dsp:nvSpPr>
      <dsp:spPr>
        <a:xfrm rot="10800000">
          <a:off x="342895" y="519695"/>
          <a:ext cx="4667259" cy="679288"/>
        </a:xfrm>
        <a:prstGeom prst="trapezoid">
          <a:avLst>
            <a:gd name="adj" fmla="val 114035"/>
          </a:avLst>
        </a:prstGeo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  <a:scene3d>
          <a:camera prst="orthographicFront"/>
          <a:lightRig rig="threePt" dir="t"/>
        </a:scene3d>
        <a:sp3d contourW="12700">
          <a:contourClr>
            <a:srgbClr val="44546A">
              <a:lumMod val="60000"/>
              <a:lumOff val="40000"/>
            </a:srgbClr>
          </a:contourClr>
        </a:sp3d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itchFamily="18" charset="0"/>
              <a:ea typeface="+mn-ea"/>
              <a:cs typeface="Times New Roman" pitchFamily="18" charset="0"/>
            </a:rPr>
            <a:t>Поддержку получить можно, но для этого необходимо приложить серьезные усилия (33,8%)</a:t>
          </a:r>
        </a:p>
      </dsp:txBody>
      <dsp:txXfrm>
        <a:off x="1159665" y="519695"/>
        <a:ext cx="3033718" cy="679288"/>
      </dsp:txXfrm>
    </dsp:sp>
    <dsp:sp modelId="{3C1D0F68-A8C4-4412-AD2B-B1A16A4034D4}">
      <dsp:nvSpPr>
        <dsp:cNvPr id="0" name=""/>
        <dsp:cNvSpPr/>
      </dsp:nvSpPr>
      <dsp:spPr>
        <a:xfrm rot="10800000">
          <a:off x="1110663" y="1198984"/>
          <a:ext cx="3131723" cy="519695"/>
        </a:xfrm>
        <a:prstGeom prst="trapezoid">
          <a:avLst>
            <a:gd name="adj" fmla="val 114035"/>
          </a:avLst>
        </a:prstGeo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  <a:scene3d>
          <a:camera prst="orthographicFront"/>
          <a:lightRig rig="threePt" dir="t"/>
        </a:scene3d>
        <a:sp3d contourW="12700">
          <a:contourClr>
            <a:srgbClr val="44546A">
              <a:lumMod val="60000"/>
              <a:lumOff val="40000"/>
            </a:srgbClr>
          </a:contourClr>
        </a:sp3d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itchFamily="18" charset="0"/>
              <a:ea typeface="+mn-ea"/>
              <a:cs typeface="Times New Roman" pitchFamily="18" charset="0"/>
            </a:rPr>
            <a:t>Затрудняюсь ответить (4,1%)</a:t>
          </a:r>
        </a:p>
      </dsp:txBody>
      <dsp:txXfrm>
        <a:off x="1658714" y="1198984"/>
        <a:ext cx="2035620" cy="519695"/>
      </dsp:txXfrm>
    </dsp:sp>
    <dsp:sp modelId="{7CC9AF11-6BD5-4344-A18E-F6227279EA0C}">
      <dsp:nvSpPr>
        <dsp:cNvPr id="0" name=""/>
        <dsp:cNvSpPr/>
      </dsp:nvSpPr>
      <dsp:spPr>
        <a:xfrm rot="10800000">
          <a:off x="1607664" y="1718679"/>
          <a:ext cx="2115672" cy="519695"/>
        </a:xfrm>
        <a:prstGeom prst="trapezoid">
          <a:avLst>
            <a:gd name="adj" fmla="val 114035"/>
          </a:avLst>
        </a:prstGeo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  <a:scene3d>
          <a:camera prst="orthographicFront"/>
          <a:lightRig rig="threePt" dir="t"/>
        </a:scene3d>
        <a:sp3d contourW="12700">
          <a:contourClr>
            <a:srgbClr val="44546A">
              <a:lumMod val="60000"/>
              <a:lumOff val="40000"/>
            </a:srgbClr>
          </a:contourClr>
        </a:sp3d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itchFamily="18" charset="0"/>
              <a:ea typeface="+mn-ea"/>
              <a:cs typeface="Times New Roman" pitchFamily="18" charset="0"/>
            </a:rPr>
            <a:t>Поддержку от бизнеса получить невозможно (0,3%)</a:t>
          </a:r>
        </a:p>
      </dsp:txBody>
      <dsp:txXfrm>
        <a:off x="1607664" y="1718679"/>
        <a:ext cx="2115672" cy="519695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pyramid3">
  <dgm:title val=""/>
  <dgm:desc val=""/>
  <dgm:catLst>
    <dgm:cat type="pyramid" pri="2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pyra">
          <dgm:param type="linDir" val="fromT"/>
          <dgm:param type="txDir" val="fromT"/>
          <dgm:param type="pyraAcctPos" val="aft"/>
          <dgm:param type="pyraAcctTxMar" val="step"/>
          <dgm:param type="pyraAcctBkgdNode" val="acctBkgd"/>
          <dgm:param type="pyraAcctTxNode" val="acctTx"/>
          <dgm:param type="pyraLvlNode" val="level"/>
        </dgm:alg>
      </dgm:if>
      <dgm:else name="Name3">
        <dgm:alg type="pyra">
          <dgm:param type="linDir" val="fromT"/>
          <dgm:param type="txDir" val="fromT"/>
          <dgm:param type="pyraAcctPos" val="bef"/>
          <dgm:param type="pyraAcctTxMar" val="step"/>
          <dgm:param type="pyraAcctBkgdNode" val="acctBkgd"/>
          <dgm:param type="pyraAcctTxNode" val="acctTx"/>
          <dgm:param type="pyraLvlNode" val="level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root des" ptType="all node" func="maxDepth" op="gte" val="2">
        <dgm:constrLst>
          <dgm:constr type="primFontSz" for="des" forName="levelTx" op="equ"/>
          <dgm:constr type="secFontSz" for="des" forName="acctTx" op="equ"/>
          <dgm:constr type="pyraAcctRatio" val="0.32"/>
        </dgm:constrLst>
      </dgm:if>
      <dgm:else name="Name6">
        <dgm:constrLst>
          <dgm:constr type="primFontSz" for="des" forName="levelTx" op="equ"/>
          <dgm:constr type="secFontSz" for="des" forName="acctTx" op="equ"/>
          <dgm:constr type="pyraAcctRatio"/>
        </dgm:constrLst>
      </dgm:else>
    </dgm:choose>
    <dgm:ruleLst/>
    <dgm:forEach name="Name7" axis="ch" ptType="node">
      <dgm:layoutNode name="Name8">
        <dgm:alg type="composite">
          <dgm:param type="horzAlign" val="none"/>
        </dgm:alg>
        <dgm:shape xmlns:r="http://schemas.openxmlformats.org/officeDocument/2006/relationships" r:blip="">
          <dgm:adjLst/>
        </dgm:shape>
        <dgm:presOf/>
        <dgm:choose name="Name9">
          <dgm:if name="Name10" axis="self" ptType="node" func="revPos" op="equ" val="1">
            <dgm:constrLst>
              <dgm:constr type="ctrX" for="ch" forName="acctBkgd" val="1"/>
              <dgm:constr type="ctrY" for="ch" forName="acctBkgd" val="1"/>
              <dgm:constr type="w" for="ch" forName="acctBkgd" val="1"/>
              <dgm:constr type="h" for="ch" forName="acctBkgd" val="1"/>
              <dgm:constr type="ctrX" for="ch" forName="acctTx" val="1"/>
              <dgm:constr type="ctrY" for="ch" forName="acctTx" val="1"/>
              <dgm:constr type="w" for="ch" forName="acctTx" val="1"/>
              <dgm:constr type="h" for="ch" forName="acctTx" val="1"/>
              <dgm:constr type="ctrX" for="ch" forName="level" val="1"/>
              <dgm:constr type="ctrY" for="ch" forName="level" val="1"/>
              <dgm:constr type="w" for="ch" forName="level" val="1"/>
              <dgm:constr type="h" for="ch" forName="level" val="1"/>
              <dgm:constr type="ctrX" for="ch" forName="levelTx" refType="ctrX" refFor="ch" refForName="level"/>
              <dgm:constr type="ctrY" for="ch" forName="levelTx" refType="ctrY" refFor="ch" refForName="level"/>
              <dgm:constr type="w" for="ch" forName="levelTx" refType="w" refFor="ch" refForName="level"/>
              <dgm:constr type="h" for="ch" forName="levelTx" refType="h" refFor="ch" refForName="level"/>
            </dgm:constrLst>
          </dgm:if>
          <dgm:else name="Name11">
            <dgm:constrLst>
              <dgm:constr type="ctrX" for="ch" forName="acctBkgd" val="1"/>
              <dgm:constr type="ctrY" for="ch" forName="acctBkgd" val="1"/>
              <dgm:constr type="w" for="ch" forName="acctBkgd" val="1"/>
              <dgm:constr type="h" for="ch" forName="acctBkgd" val="1"/>
              <dgm:constr type="ctrX" for="ch" forName="acctTx" val="1"/>
              <dgm:constr type="ctrY" for="ch" forName="acctTx" val="1"/>
              <dgm:constr type="w" for="ch" forName="acctTx" val="1"/>
              <dgm:constr type="h" for="ch" forName="acctTx" val="1"/>
              <dgm:constr type="ctrX" for="ch" forName="level" val="1"/>
              <dgm:constr type="ctrY" for="ch" forName="level" val="1"/>
              <dgm:constr type="w" for="ch" forName="level" val="1"/>
              <dgm:constr type="h" for="ch" forName="level" val="1"/>
              <dgm:constr type="ctrX" for="ch" forName="levelTx" refType="ctrX" refFor="ch" refForName="level"/>
              <dgm:constr type="ctrY" for="ch" forName="levelTx" refType="ctrY" refFor="ch" refForName="level"/>
              <dgm:constr type="w" for="ch" forName="levelTx" refType="w" refFor="ch" refForName="level" fact="0.65"/>
              <dgm:constr type="h" for="ch" forName="levelTx" refType="h" refFor="ch" refForName="level"/>
            </dgm:constrLst>
          </dgm:else>
        </dgm:choose>
        <dgm:ruleLst/>
        <dgm:choose name="Name12">
          <dgm:if name="Name13" axis="ch" ptType="node" func="cnt" op="gte" val="1">
            <dgm:layoutNode name="acctBkgd" styleLbl="alignAcc1">
              <dgm:alg type="sp"/>
              <dgm:shape xmlns:r="http://schemas.openxmlformats.org/officeDocument/2006/relationships" type="nonIsoscelesTrapezoid" r:blip="">
                <dgm:adjLst/>
              </dgm:shape>
              <dgm:presOf axis="des" ptType="node"/>
              <dgm:constrLst/>
              <dgm:ruleLst/>
            </dgm:layoutNode>
            <dgm:layoutNode name="acctTx" styleLbl="alignAcc1">
              <dgm:varLst>
                <dgm:bulletEnabled val="1"/>
              </dgm:varLst>
              <dgm:alg type="tx">
                <dgm:param type="stBulletLvl" val="1"/>
                <dgm:param type="txAnchorVertCh" val="t"/>
              </dgm:alg>
              <dgm:shape xmlns:r="http://schemas.openxmlformats.org/officeDocument/2006/relationships" type="nonIsoscelesTrapezoid" r:blip="" hideGeom="1">
                <dgm:adjLst/>
              </dgm:shape>
              <dgm:presOf axis="des" ptType="node"/>
              <dgm:constrLst>
                <dgm:constr type="secFontSz" val="65"/>
                <dgm:constr type="primFontSz" refType="secFontSz"/>
                <dgm:constr type="tMarg" refType="secFontSz" fact="0.3"/>
                <dgm:constr type="bMarg" refType="secFontSz" fact="0.3"/>
                <dgm:constr type="lMarg" refType="secFontSz" fact="0.3"/>
                <dgm:constr type="rMarg" refType="secFontSz" fact="0.3"/>
              </dgm:constrLst>
              <dgm:ruleLst>
                <dgm:rule type="secFontSz" val="5" fact="NaN" max="NaN"/>
              </dgm:ruleLst>
            </dgm:layoutNode>
          </dgm:if>
          <dgm:else name="Name14"/>
        </dgm:choose>
        <dgm:layoutNode name="level">
          <dgm:varLst>
            <dgm:chMax val="1"/>
            <dgm:bulletEnabled val="1"/>
          </dgm:varLst>
          <dgm:alg type="sp"/>
          <dgm:shape xmlns:r="http://schemas.openxmlformats.org/officeDocument/2006/relationships" type="trapezoid" r:blip="">
            <dgm:adjLst/>
          </dgm:shape>
          <dgm:presOf axis="self"/>
          <dgm:constrLst>
            <dgm:constr type="h" val="500"/>
            <dgm:constr type="w" val="1"/>
          </dgm:constrLst>
          <dgm:ruleLst/>
        </dgm:layoutNode>
        <dgm:layoutNode name="levelTx" styleLbl="revTx">
          <dgm:varLst>
            <dgm:chMax val="1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presOf axis="self"/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layoutNod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0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0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0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40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4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BB3E2D-9676-43D1-83D5-25B787404C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85</Pages>
  <Words>24205</Words>
  <Characters>137973</Characters>
  <Application>Microsoft Office Word</Application>
  <DocSecurity>0</DocSecurity>
  <Lines>1149</Lines>
  <Paragraphs>323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161855</CharactersWithSpaces>
  <SharedDoc>false</SharedDoc>
  <HLinks>
    <vt:vector size="24" baseType="variant">
      <vt:variant>
        <vt:i4>2162713</vt:i4>
      </vt:variant>
      <vt:variant>
        <vt:i4>144</vt:i4>
      </vt:variant>
      <vt:variant>
        <vt:i4>0</vt:i4>
      </vt:variant>
      <vt:variant>
        <vt:i4>5</vt:i4>
      </vt:variant>
      <vt:variant>
        <vt:lpwstr>http://www.gorkluch.ru/about/mun_sobstvennost/</vt:lpwstr>
      </vt:variant>
      <vt:variant>
        <vt:lpwstr/>
      </vt:variant>
      <vt:variant>
        <vt:i4>4456464</vt:i4>
      </vt:variant>
      <vt:variant>
        <vt:i4>-1</vt:i4>
      </vt:variant>
      <vt:variant>
        <vt:i4>1029</vt:i4>
      </vt:variant>
      <vt:variant>
        <vt:i4>1</vt:i4>
      </vt:variant>
      <vt:variant>
        <vt:lpwstr>https://sun9-7.userapi.com/impg/kQom4iIG-vLiY6NWNNmxwycNqriiCpdRsyw9LA/w15rbSz3kH0.jpg?size=1280x1280&amp;quality=96&amp;proxy=1&amp;sign=4e5b50bb9ae924bed172e86430dab21f&amp;type=album</vt:lpwstr>
      </vt:variant>
      <vt:variant>
        <vt:lpwstr/>
      </vt:variant>
      <vt:variant>
        <vt:i4>4849782</vt:i4>
      </vt:variant>
      <vt:variant>
        <vt:i4>-1</vt:i4>
      </vt:variant>
      <vt:variant>
        <vt:i4>1030</vt:i4>
      </vt:variant>
      <vt:variant>
        <vt:i4>1</vt:i4>
      </vt:variant>
      <vt:variant>
        <vt:lpwstr>http://umnyshki.ru/wp-content/uploads/2019/08/JqWTDmElQ_4-1024x682.jpg</vt:lpwstr>
      </vt:variant>
      <vt:variant>
        <vt:lpwstr/>
      </vt:variant>
      <vt:variant>
        <vt:i4>393278</vt:i4>
      </vt:variant>
      <vt:variant>
        <vt:i4>-1</vt:i4>
      </vt:variant>
      <vt:variant>
        <vt:i4>1031</vt:i4>
      </vt:variant>
      <vt:variant>
        <vt:i4>1</vt:i4>
      </vt:variant>
      <vt:variant>
        <vt:lpwstr>http://gor-kluch-dipi.ru/UserFiles/Image/img7_29639.jpg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22.1/КЮВ</dc:creator>
  <cp:lastModifiedBy>kapralova_o</cp:lastModifiedBy>
  <cp:revision>6</cp:revision>
  <cp:lastPrinted>2021-02-05T11:20:00Z</cp:lastPrinted>
  <dcterms:created xsi:type="dcterms:W3CDTF">2021-02-09T04:55:00Z</dcterms:created>
  <dcterms:modified xsi:type="dcterms:W3CDTF">2021-02-09T06:30:00Z</dcterms:modified>
</cp:coreProperties>
</file>