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FC1CDD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B2741F">
        <w:rPr>
          <w:sz w:val="32"/>
          <w:szCs w:val="32"/>
        </w:rPr>
        <w:t xml:space="preserve"> </w:t>
      </w:r>
      <w:r w:rsidR="00242825" w:rsidRPr="00242825">
        <w:rPr>
          <w:sz w:val="32"/>
          <w:szCs w:val="32"/>
        </w:rPr>
        <w:t>202</w:t>
      </w:r>
      <w:r w:rsidR="008B24DF">
        <w:rPr>
          <w:sz w:val="32"/>
          <w:szCs w:val="32"/>
        </w:rPr>
        <w:t>1</w:t>
      </w:r>
      <w:r w:rsidR="00641ED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  <w:r w:rsidR="00AF5155">
        <w:rPr>
          <w:sz w:val="32"/>
          <w:szCs w:val="32"/>
        </w:rPr>
        <w:t xml:space="preserve"> на территории муниципального образования город Горячий Ключ</w:t>
      </w:r>
    </w:p>
    <w:p w:rsidR="00A6696F" w:rsidRPr="00755FAF" w:rsidRDefault="00A6696F"/>
    <w:p w:rsidR="008E798B" w:rsidRDefault="008E798B" w:rsidP="007E2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администрация муниципального образования город</w:t>
      </w:r>
      <w:r w:rsidR="00051B44">
        <w:rPr>
          <w:sz w:val="28"/>
          <w:szCs w:val="28"/>
        </w:rPr>
        <w:t xml:space="preserve"> Горячий Ключ Краснодарского края</w:t>
      </w:r>
      <w:r>
        <w:rPr>
          <w:sz w:val="28"/>
          <w:szCs w:val="28"/>
        </w:rPr>
        <w:t xml:space="preserve"> представляет доклад 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город</w:t>
      </w:r>
      <w:r w:rsidR="00051B44">
        <w:rPr>
          <w:sz w:val="28"/>
          <w:szCs w:val="28"/>
        </w:rPr>
        <w:t xml:space="preserve"> Горячий Ключ Краснодарского края</w:t>
      </w:r>
      <w:r>
        <w:rPr>
          <w:sz w:val="28"/>
          <w:szCs w:val="28"/>
        </w:rPr>
        <w:t xml:space="preserve">. </w:t>
      </w:r>
    </w:p>
    <w:p w:rsidR="00886888" w:rsidRPr="00755FAF" w:rsidRDefault="00886888" w:rsidP="007E2F4D">
      <w:pPr>
        <w:ind w:firstLine="851"/>
      </w:pPr>
    </w:p>
    <w:p w:rsidR="00886888" w:rsidRPr="00F828AB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762643">
        <w:rPr>
          <w:sz w:val="32"/>
          <w:szCs w:val="32"/>
        </w:rPr>
        <w:t>соответствующей сфере деятельности</w:t>
      </w:r>
    </w:p>
    <w:p w:rsidR="008E798B" w:rsidRPr="00160CD5" w:rsidRDefault="008E798B" w:rsidP="007E2F4D">
      <w:pPr>
        <w:ind w:firstLine="851"/>
        <w:jc w:val="both"/>
        <w:rPr>
          <w:sz w:val="28"/>
          <w:szCs w:val="28"/>
        </w:rPr>
      </w:pPr>
      <w:r w:rsidRPr="00160CD5">
        <w:rPr>
          <w:sz w:val="28"/>
          <w:szCs w:val="28"/>
        </w:rPr>
        <w:t xml:space="preserve">Действующая нормативная правовая база </w:t>
      </w:r>
      <w:r w:rsidRPr="00762643">
        <w:rPr>
          <w:sz w:val="28"/>
          <w:szCs w:val="28"/>
        </w:rPr>
        <w:t>муниципального</w:t>
      </w:r>
      <w:r w:rsidRPr="00160CD5">
        <w:rPr>
          <w:sz w:val="28"/>
          <w:szCs w:val="28"/>
        </w:rPr>
        <w:t xml:space="preserve"> образования город</w:t>
      </w:r>
      <w:r w:rsidR="00051B44">
        <w:rPr>
          <w:sz w:val="28"/>
          <w:szCs w:val="28"/>
        </w:rPr>
        <w:t xml:space="preserve"> Горячий Ключ Краснодарского края</w:t>
      </w:r>
      <w:r w:rsidRPr="00160CD5">
        <w:rPr>
          <w:sz w:val="28"/>
          <w:szCs w:val="28"/>
        </w:rPr>
        <w:t>, необходимая для осуществления функций муниципального контроля, сформирована в соответствии с действующим законодательством.</w:t>
      </w:r>
    </w:p>
    <w:p w:rsidR="008E798B" w:rsidRDefault="008E798B" w:rsidP="007E2F4D">
      <w:pPr>
        <w:ind w:firstLine="851"/>
        <w:jc w:val="both"/>
        <w:rPr>
          <w:sz w:val="28"/>
          <w:szCs w:val="28"/>
        </w:rPr>
      </w:pPr>
      <w:r w:rsidRPr="00160CD5">
        <w:rPr>
          <w:sz w:val="28"/>
          <w:szCs w:val="28"/>
        </w:rPr>
        <w:t>В соответствии с</w:t>
      </w:r>
      <w:r w:rsidR="00146909">
        <w:rPr>
          <w:sz w:val="28"/>
          <w:szCs w:val="28"/>
        </w:rPr>
        <w:t xml:space="preserve"> </w:t>
      </w:r>
      <w:r w:rsidRPr="00160CD5">
        <w:rPr>
          <w:sz w:val="28"/>
          <w:szCs w:val="28"/>
        </w:rPr>
        <w:t>Федеральным</w:t>
      </w:r>
      <w:r w:rsidR="00B2741F">
        <w:rPr>
          <w:sz w:val="28"/>
          <w:szCs w:val="28"/>
        </w:rPr>
        <w:t xml:space="preserve"> </w:t>
      </w:r>
      <w:r w:rsidRPr="00160CD5">
        <w:rPr>
          <w:sz w:val="28"/>
          <w:szCs w:val="28"/>
        </w:rPr>
        <w:t>законом от</w:t>
      </w:r>
      <w:r w:rsidR="00B2741F">
        <w:rPr>
          <w:sz w:val="28"/>
          <w:szCs w:val="28"/>
        </w:rPr>
        <w:t xml:space="preserve"> </w:t>
      </w:r>
      <w:r w:rsidRPr="00160CD5">
        <w:rPr>
          <w:sz w:val="28"/>
          <w:szCs w:val="28"/>
        </w:rPr>
        <w:t>06</w:t>
      </w:r>
      <w:r>
        <w:rPr>
          <w:sz w:val="28"/>
          <w:szCs w:val="28"/>
        </w:rPr>
        <w:t xml:space="preserve"> ноября </w:t>
      </w:r>
      <w:r w:rsidRPr="00160CD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160CD5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160CD5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157F4D">
        <w:rPr>
          <w:sz w:val="28"/>
          <w:szCs w:val="28"/>
        </w:rPr>
        <w:t xml:space="preserve">Уставом муниципального образования </w:t>
      </w:r>
      <w:r w:rsidRPr="00D03FB7">
        <w:rPr>
          <w:sz w:val="28"/>
          <w:szCs w:val="28"/>
        </w:rPr>
        <w:t>город</w:t>
      </w:r>
      <w:r w:rsidR="00890048" w:rsidRPr="00D03FB7">
        <w:rPr>
          <w:sz w:val="28"/>
          <w:szCs w:val="28"/>
        </w:rPr>
        <w:t xml:space="preserve"> Горячий Ключ</w:t>
      </w:r>
      <w:r w:rsidRPr="00D03FB7">
        <w:rPr>
          <w:sz w:val="28"/>
          <w:szCs w:val="28"/>
        </w:rPr>
        <w:t xml:space="preserve">, принятым решением Совета </w:t>
      </w:r>
      <w:r w:rsidRPr="00762643">
        <w:rPr>
          <w:sz w:val="28"/>
          <w:szCs w:val="28"/>
        </w:rPr>
        <w:t>муниципального образования город</w:t>
      </w:r>
      <w:r w:rsidR="00D03FB7" w:rsidRPr="00762643">
        <w:rPr>
          <w:sz w:val="28"/>
          <w:szCs w:val="28"/>
        </w:rPr>
        <w:t xml:space="preserve"> Горячий Ключ </w:t>
      </w:r>
      <w:r w:rsidRPr="00762643">
        <w:rPr>
          <w:sz w:val="28"/>
          <w:szCs w:val="28"/>
        </w:rPr>
        <w:t xml:space="preserve">от </w:t>
      </w:r>
      <w:r w:rsidR="00D03FB7" w:rsidRPr="00762643">
        <w:rPr>
          <w:sz w:val="28"/>
          <w:szCs w:val="28"/>
        </w:rPr>
        <w:t>17 апреля 2015 года № 395</w:t>
      </w:r>
      <w:r w:rsidRPr="00762643">
        <w:rPr>
          <w:sz w:val="28"/>
          <w:szCs w:val="28"/>
        </w:rPr>
        <w:t xml:space="preserve">, </w:t>
      </w:r>
      <w:r w:rsidR="003904E8" w:rsidRPr="00762643">
        <w:rPr>
          <w:sz w:val="28"/>
          <w:szCs w:val="28"/>
        </w:rPr>
        <w:t xml:space="preserve">постановлением администрации муниципального образования город Горячий Ключ Краснодарского края от </w:t>
      </w:r>
      <w:r w:rsidR="00A81C61" w:rsidRPr="00762643">
        <w:rPr>
          <w:sz w:val="28"/>
          <w:szCs w:val="28"/>
        </w:rPr>
        <w:t>22 марта 2019</w:t>
      </w:r>
      <w:r w:rsidR="003904E8" w:rsidRPr="00762643">
        <w:rPr>
          <w:sz w:val="28"/>
          <w:szCs w:val="28"/>
        </w:rPr>
        <w:t xml:space="preserve"> г</w:t>
      </w:r>
      <w:r w:rsidR="003C05FA">
        <w:rPr>
          <w:sz w:val="28"/>
          <w:szCs w:val="28"/>
        </w:rPr>
        <w:t>ода             №</w:t>
      </w:r>
      <w:r w:rsidR="003904E8" w:rsidRPr="00762643">
        <w:rPr>
          <w:sz w:val="28"/>
          <w:szCs w:val="28"/>
        </w:rPr>
        <w:t xml:space="preserve"> </w:t>
      </w:r>
      <w:r w:rsidR="00A81C61" w:rsidRPr="00762643">
        <w:rPr>
          <w:sz w:val="28"/>
          <w:szCs w:val="28"/>
        </w:rPr>
        <w:t>531</w:t>
      </w:r>
      <w:r w:rsidR="003904E8" w:rsidRPr="00762643">
        <w:rPr>
          <w:sz w:val="28"/>
          <w:szCs w:val="28"/>
        </w:rPr>
        <w:t xml:space="preserve"> «Об утверждении перечня </w:t>
      </w:r>
      <w:r w:rsidR="00A81C61" w:rsidRPr="00762643">
        <w:rPr>
          <w:sz w:val="28"/>
          <w:szCs w:val="28"/>
        </w:rPr>
        <w:t>видов муниципального контроля  и органов местного самоуправления, уполномоченных на осуществление на территории</w:t>
      </w:r>
      <w:r w:rsidR="00762643" w:rsidRPr="00762643">
        <w:rPr>
          <w:sz w:val="28"/>
          <w:szCs w:val="28"/>
        </w:rPr>
        <w:t xml:space="preserve"> муниципального образования город Горячий  Ключ»</w:t>
      </w:r>
      <w:r w:rsidR="00A81C61" w:rsidRPr="00762643">
        <w:rPr>
          <w:sz w:val="28"/>
          <w:szCs w:val="28"/>
        </w:rPr>
        <w:t xml:space="preserve"> </w:t>
      </w:r>
      <w:r w:rsidRPr="00762643">
        <w:rPr>
          <w:sz w:val="28"/>
          <w:szCs w:val="28"/>
        </w:rPr>
        <w:t>наделена полномочиями по осуществлению муниципального контроля за сохранностью</w:t>
      </w:r>
      <w:r w:rsidR="00146909" w:rsidRPr="00762643">
        <w:rPr>
          <w:sz w:val="28"/>
          <w:szCs w:val="28"/>
        </w:rPr>
        <w:t xml:space="preserve"> </w:t>
      </w:r>
      <w:r w:rsidRPr="00762643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дорог местного</w:t>
      </w:r>
      <w:r w:rsidR="00D03FB7">
        <w:rPr>
          <w:sz w:val="28"/>
          <w:szCs w:val="28"/>
        </w:rPr>
        <w:t xml:space="preserve">, </w:t>
      </w:r>
      <w:r w:rsidRPr="00C226E0">
        <w:rPr>
          <w:sz w:val="28"/>
          <w:szCs w:val="28"/>
        </w:rPr>
        <w:t xml:space="preserve">муниципального контроля в </w:t>
      </w:r>
      <w:r w:rsidR="00D03FB7">
        <w:rPr>
          <w:sz w:val="28"/>
          <w:szCs w:val="28"/>
        </w:rPr>
        <w:t>области</w:t>
      </w:r>
      <w:r w:rsidRPr="00C226E0">
        <w:rPr>
          <w:sz w:val="28"/>
          <w:szCs w:val="28"/>
        </w:rPr>
        <w:t xml:space="preserve"> торговой деятельности, муниципального земельного контроля</w:t>
      </w:r>
      <w:r w:rsidR="00D03FB7">
        <w:rPr>
          <w:sz w:val="28"/>
          <w:szCs w:val="28"/>
        </w:rPr>
        <w:t>, муниципального жилищного контроля</w:t>
      </w:r>
      <w:r w:rsidR="00322EFC">
        <w:rPr>
          <w:sz w:val="28"/>
          <w:szCs w:val="28"/>
        </w:rPr>
        <w:t>,</w:t>
      </w:r>
      <w:r w:rsidR="00242825">
        <w:rPr>
          <w:sz w:val="28"/>
          <w:szCs w:val="28"/>
        </w:rPr>
        <w:t xml:space="preserve"> муниципального контроля за использованием и охранной недр при добыче общераспространённых полезных ископаемых, </w:t>
      </w:r>
      <w:r w:rsidR="00322EFC">
        <w:rPr>
          <w:sz w:val="28"/>
          <w:szCs w:val="28"/>
        </w:rPr>
        <w:t>а также регионального контроля (надзора) за исполнением отдельных государственных полномочий Краснодарского края «</w:t>
      </w:r>
      <w:r w:rsidR="00322EFC" w:rsidRPr="00322EFC">
        <w:rPr>
          <w:sz w:val="28"/>
          <w:szCs w:val="28"/>
        </w:rPr>
        <w:t xml:space="preserve">Региональный государственный контроль за исполнением операторами курортного сбора  требований Федерального закона от 29 июля 2017 года № 201-ФЗ «О проведении эксперимента по  развитию курортной инфраструктуры в Республике Крым, Алтайском крае, Краснодарском крае и Ставропольском крае», Закона Краснодарского края </w:t>
      </w:r>
      <w:r w:rsidR="003C05FA">
        <w:rPr>
          <w:sz w:val="28"/>
          <w:szCs w:val="28"/>
        </w:rPr>
        <w:t xml:space="preserve">           </w:t>
      </w:r>
      <w:r w:rsidR="00322EFC" w:rsidRPr="00322EFC">
        <w:rPr>
          <w:sz w:val="28"/>
          <w:szCs w:val="28"/>
        </w:rPr>
        <w:t>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</w:t>
      </w:r>
      <w:r w:rsidR="00146909">
        <w:rPr>
          <w:sz w:val="28"/>
          <w:szCs w:val="28"/>
        </w:rPr>
        <w:t xml:space="preserve"> (далее – региональный контроль – курортный сбор)</w:t>
      </w:r>
      <w:r w:rsidR="00322EFC" w:rsidRPr="00322EFC">
        <w:rPr>
          <w:sz w:val="28"/>
          <w:szCs w:val="28"/>
        </w:rPr>
        <w:t xml:space="preserve">, </w:t>
      </w:r>
      <w:r w:rsidR="00322EFC" w:rsidRPr="00322EFC">
        <w:rPr>
          <w:sz w:val="28"/>
          <w:szCs w:val="28"/>
        </w:rPr>
        <w:lastRenderedPageBreak/>
        <w:t xml:space="preserve">нормативных правовых актов Российской Федерации и Краснодарского края, связанных с проведением эксперимента» </w:t>
      </w:r>
      <w:r w:rsidRPr="00C226E0">
        <w:rPr>
          <w:sz w:val="28"/>
          <w:szCs w:val="28"/>
        </w:rPr>
        <w:t xml:space="preserve"> и в иных сферах деятельности в соответствии с действующим законодательством</w:t>
      </w:r>
      <w:r>
        <w:rPr>
          <w:sz w:val="28"/>
          <w:szCs w:val="28"/>
        </w:rPr>
        <w:t>.</w:t>
      </w:r>
    </w:p>
    <w:p w:rsidR="008A2A39" w:rsidRDefault="002F2D00" w:rsidP="008A2A39">
      <w:pPr>
        <w:pStyle w:val="aa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62643">
        <w:rPr>
          <w:rFonts w:ascii="Times New Roman" w:hAnsi="Times New Roman"/>
          <w:b/>
          <w:sz w:val="28"/>
          <w:szCs w:val="28"/>
        </w:rPr>
        <w:t>З</w:t>
      </w:r>
      <w:r w:rsidR="00B2741F" w:rsidRPr="00762643">
        <w:rPr>
          <w:rFonts w:ascii="Times New Roman" w:hAnsi="Times New Roman"/>
          <w:b/>
          <w:sz w:val="28"/>
          <w:szCs w:val="28"/>
        </w:rPr>
        <w:t>емельный контроль.</w:t>
      </w:r>
    </w:p>
    <w:p w:rsidR="008A2A39" w:rsidRPr="008A2A39" w:rsidRDefault="008A2A39" w:rsidP="008A2A39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8A2A39">
        <w:rPr>
          <w:rFonts w:ascii="Times New Roman" w:hAnsi="Times New Roman"/>
          <w:sz w:val="28"/>
          <w:szCs w:val="28"/>
        </w:rPr>
        <w:t>Конституция Российской Федерации;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8A2A39">
        <w:rPr>
          <w:rFonts w:ascii="Times New Roman" w:hAnsi="Times New Roman"/>
          <w:sz w:val="28"/>
          <w:szCs w:val="28"/>
        </w:rPr>
        <w:t xml:space="preserve">емельный кодекс Российской Федерации; </w:t>
      </w:r>
      <w:r>
        <w:rPr>
          <w:rFonts w:ascii="Times New Roman" w:hAnsi="Times New Roman"/>
          <w:sz w:val="28"/>
          <w:szCs w:val="28"/>
        </w:rPr>
        <w:t>к</w:t>
      </w:r>
      <w:r w:rsidRPr="008A2A39">
        <w:rPr>
          <w:rFonts w:ascii="Times New Roman" w:hAnsi="Times New Roman"/>
          <w:sz w:val="28"/>
          <w:szCs w:val="28"/>
        </w:rPr>
        <w:t xml:space="preserve">одекс Российской Федерации об административных правонарушениях; </w:t>
      </w:r>
      <w:r>
        <w:rPr>
          <w:rFonts w:ascii="Times New Roman" w:hAnsi="Times New Roman"/>
          <w:sz w:val="28"/>
          <w:szCs w:val="28"/>
        </w:rPr>
        <w:t>ф</w:t>
      </w:r>
      <w:r w:rsidRPr="008A2A39">
        <w:rPr>
          <w:rFonts w:ascii="Times New Roman" w:hAnsi="Times New Roman"/>
          <w:sz w:val="28"/>
          <w:szCs w:val="28"/>
        </w:rPr>
        <w:t>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8A2A39">
        <w:rPr>
          <w:rFonts w:ascii="Times New Roman" w:hAnsi="Times New Roman"/>
          <w:sz w:val="28"/>
          <w:szCs w:val="28"/>
        </w:rPr>
        <w:t>едеральный закон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8A2A39">
        <w:rPr>
          <w:rFonts w:ascii="Times New Roman" w:hAnsi="Times New Roman"/>
          <w:sz w:val="28"/>
          <w:szCs w:val="28"/>
        </w:rPr>
        <w:t>акон Краснодарского края от 23 июля 2003 года № 608-КЗ «Об административных правонарушениях»;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8A2A39">
        <w:rPr>
          <w:rFonts w:ascii="Times New Roman" w:hAnsi="Times New Roman"/>
          <w:sz w:val="28"/>
          <w:szCs w:val="28"/>
        </w:rPr>
        <w:t xml:space="preserve">акон Краснодарского края от 5 ноября 2002 года № 532-КЗ «Об основах регулирования земельных отношений в Краснодарском крае»; </w:t>
      </w:r>
      <w:r>
        <w:rPr>
          <w:rFonts w:ascii="Times New Roman" w:hAnsi="Times New Roman"/>
          <w:sz w:val="28"/>
          <w:szCs w:val="28"/>
        </w:rPr>
        <w:t>з</w:t>
      </w:r>
      <w:r w:rsidRPr="008A2A39">
        <w:rPr>
          <w:rFonts w:ascii="Times New Roman" w:hAnsi="Times New Roman"/>
          <w:sz w:val="28"/>
          <w:szCs w:val="28"/>
        </w:rPr>
        <w:t>акон Краснодарского края от 4 марта 2015 года № 3126-КЗ «О порядке осуществления органами местного самоуправления муниципального земельного контроля на территории Краснодарского края»;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A2A39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A3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A3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A3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апреля 2015 года № 415 «О Правилах формирования и ведения единого реестра проверок»;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A39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A39">
        <w:rPr>
          <w:rFonts w:ascii="Times New Roman" w:hAnsi="Times New Roman"/>
          <w:sz w:val="28"/>
          <w:szCs w:val="28"/>
        </w:rPr>
        <w:t>Устав муниципального образования город Горячий Ключ Краснодарского края; постановление администрации муниципального образования город Горячий Ключ от 12 октября 2015 года № 2032 «Об утверждении положения о муниципальном земельном контроле на территории муниципального образования город Горячий Ключ Краснодарского края».</w:t>
      </w:r>
    </w:p>
    <w:p w:rsidR="008905F6" w:rsidRPr="008A2A39" w:rsidRDefault="008905F6" w:rsidP="008A2A39">
      <w:pPr>
        <w:pStyle w:val="aa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A2A39">
        <w:rPr>
          <w:rFonts w:ascii="Times New Roman" w:hAnsi="Times New Roman"/>
          <w:b/>
          <w:sz w:val="28"/>
          <w:szCs w:val="28"/>
        </w:rPr>
        <w:t>Жилищный контроль.</w:t>
      </w:r>
    </w:p>
    <w:p w:rsidR="00322EFC" w:rsidRDefault="00611C15" w:rsidP="00B95028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Нормативными правовыми  актами, регулирующими осуществление муниципального контроля явля</w:t>
      </w:r>
      <w:r w:rsidR="00641EDC">
        <w:rPr>
          <w:sz w:val="28"/>
          <w:szCs w:val="28"/>
        </w:rPr>
        <w:t>ются</w:t>
      </w:r>
      <w:r>
        <w:rPr>
          <w:sz w:val="28"/>
          <w:szCs w:val="28"/>
        </w:rPr>
        <w:t>:</w:t>
      </w:r>
      <w:r w:rsidR="00641EDC">
        <w:rPr>
          <w:sz w:val="28"/>
          <w:szCs w:val="28"/>
        </w:rPr>
        <w:t xml:space="preserve"> </w:t>
      </w:r>
      <w:r w:rsidR="00B95028" w:rsidRPr="00B95028">
        <w:rPr>
          <w:bCs/>
          <w:sz w:val="28"/>
          <w:szCs w:val="28"/>
        </w:rPr>
        <w:t>Конституци</w:t>
      </w:r>
      <w:r w:rsidR="00641EDC">
        <w:rPr>
          <w:bCs/>
          <w:sz w:val="28"/>
          <w:szCs w:val="28"/>
        </w:rPr>
        <w:t>я</w:t>
      </w:r>
      <w:r w:rsidR="00B95028" w:rsidRPr="00B95028">
        <w:rPr>
          <w:bCs/>
          <w:sz w:val="28"/>
          <w:szCs w:val="28"/>
        </w:rPr>
        <w:t xml:space="preserve"> Российской Федерации;</w:t>
      </w:r>
      <w:r w:rsidR="00641EDC">
        <w:rPr>
          <w:bCs/>
          <w:sz w:val="28"/>
          <w:szCs w:val="28"/>
        </w:rPr>
        <w:t xml:space="preserve"> </w:t>
      </w:r>
      <w:r w:rsidR="00B95028" w:rsidRPr="00B95028">
        <w:rPr>
          <w:bCs/>
          <w:sz w:val="28"/>
          <w:szCs w:val="28"/>
        </w:rPr>
        <w:t>Жилищны</w:t>
      </w:r>
      <w:r w:rsidR="00641EDC">
        <w:rPr>
          <w:bCs/>
          <w:sz w:val="28"/>
          <w:szCs w:val="28"/>
        </w:rPr>
        <w:t>й</w:t>
      </w:r>
      <w:r w:rsidR="00B95028" w:rsidRPr="00B95028">
        <w:rPr>
          <w:bCs/>
          <w:sz w:val="28"/>
          <w:szCs w:val="28"/>
        </w:rPr>
        <w:t xml:space="preserve"> кодекс Российской Федерации; Кодекс Российской Федерации об </w:t>
      </w:r>
      <w:r w:rsidR="00B95028" w:rsidRPr="00B95028">
        <w:rPr>
          <w:bCs/>
          <w:sz w:val="28"/>
          <w:szCs w:val="28"/>
        </w:rPr>
        <w:lastRenderedPageBreak/>
        <w:t>административных правонарушениях;</w:t>
      </w:r>
      <w:r w:rsidR="00641EDC">
        <w:rPr>
          <w:bCs/>
          <w:sz w:val="28"/>
          <w:szCs w:val="28"/>
        </w:rPr>
        <w:t xml:space="preserve"> </w:t>
      </w:r>
      <w:r w:rsidR="00B95028" w:rsidRPr="00B95028">
        <w:rPr>
          <w:bCs/>
          <w:sz w:val="28"/>
          <w:szCs w:val="28"/>
        </w:rPr>
        <w:t>Федеральны</w:t>
      </w:r>
      <w:r w:rsidR="00641EDC">
        <w:rPr>
          <w:bCs/>
          <w:sz w:val="28"/>
          <w:szCs w:val="28"/>
        </w:rPr>
        <w:t>й</w:t>
      </w:r>
      <w:r w:rsidR="00B95028" w:rsidRPr="00B95028">
        <w:rPr>
          <w:bCs/>
          <w:sz w:val="28"/>
          <w:szCs w:val="28"/>
        </w:rPr>
        <w:t xml:space="preserve"> закон от 6 октября 2003</w:t>
      </w:r>
      <w:r w:rsidR="008905F6">
        <w:rPr>
          <w:bCs/>
          <w:sz w:val="28"/>
          <w:szCs w:val="28"/>
        </w:rPr>
        <w:t xml:space="preserve"> </w:t>
      </w:r>
      <w:r w:rsidR="00B95028" w:rsidRPr="00B95028">
        <w:rPr>
          <w:bCs/>
          <w:sz w:val="28"/>
          <w:szCs w:val="28"/>
        </w:rPr>
        <w:t>года № 131-ФЗ «Об общих принципах организации местного самоуправления в Российской Федерации»;</w:t>
      </w:r>
      <w:r w:rsidR="00641EDC">
        <w:rPr>
          <w:bCs/>
          <w:sz w:val="28"/>
          <w:szCs w:val="28"/>
        </w:rPr>
        <w:t xml:space="preserve">  </w:t>
      </w:r>
      <w:r w:rsidR="00B95028" w:rsidRPr="00B95028">
        <w:rPr>
          <w:bCs/>
          <w:sz w:val="28"/>
          <w:szCs w:val="28"/>
        </w:rPr>
        <w:t>Федеральны</w:t>
      </w:r>
      <w:r w:rsidR="00641EDC">
        <w:rPr>
          <w:bCs/>
          <w:sz w:val="28"/>
          <w:szCs w:val="28"/>
        </w:rPr>
        <w:t>й</w:t>
      </w:r>
      <w:r w:rsidR="00B95028" w:rsidRPr="00B95028">
        <w:rPr>
          <w:bCs/>
          <w:sz w:val="28"/>
          <w:szCs w:val="28"/>
        </w:rPr>
        <w:t xml:space="preserve"> закон от</w:t>
      </w:r>
      <w:r w:rsidR="00641EDC">
        <w:rPr>
          <w:bCs/>
          <w:sz w:val="28"/>
          <w:szCs w:val="28"/>
        </w:rPr>
        <w:t xml:space="preserve">   </w:t>
      </w:r>
      <w:r w:rsidR="00B95028" w:rsidRPr="00B95028">
        <w:rPr>
          <w:bCs/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945655">
        <w:rPr>
          <w:bCs/>
          <w:sz w:val="28"/>
          <w:szCs w:val="28"/>
        </w:rPr>
        <w:t xml:space="preserve"> </w:t>
      </w:r>
      <w:r w:rsidR="00B95028" w:rsidRPr="00B95028">
        <w:rPr>
          <w:bCs/>
          <w:sz w:val="28"/>
          <w:szCs w:val="28"/>
        </w:rPr>
        <w:t>Закон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края»;</w:t>
      </w:r>
      <w:r w:rsidR="008905F6">
        <w:rPr>
          <w:bCs/>
          <w:sz w:val="28"/>
          <w:szCs w:val="28"/>
        </w:rPr>
        <w:t xml:space="preserve"> </w:t>
      </w:r>
      <w:r w:rsidR="00B95028" w:rsidRPr="00B95028">
        <w:rPr>
          <w:bCs/>
          <w:sz w:val="28"/>
          <w:szCs w:val="28"/>
        </w:rPr>
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 w:rsidR="00945655">
        <w:rPr>
          <w:bCs/>
          <w:sz w:val="28"/>
          <w:szCs w:val="28"/>
        </w:rPr>
        <w:t xml:space="preserve"> </w:t>
      </w:r>
      <w:r w:rsidR="00B95028" w:rsidRPr="00B95028">
        <w:rPr>
          <w:bCs/>
          <w:sz w:val="28"/>
          <w:szCs w:val="28"/>
        </w:rPr>
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905F6">
        <w:rPr>
          <w:bCs/>
          <w:sz w:val="28"/>
          <w:szCs w:val="28"/>
        </w:rPr>
        <w:t xml:space="preserve"> </w:t>
      </w:r>
      <w:r w:rsidR="00B95028" w:rsidRPr="00B95028">
        <w:rPr>
          <w:bCs/>
          <w:sz w:val="28"/>
          <w:szCs w:val="28"/>
        </w:rPr>
        <w:t>;Устав</w:t>
      </w:r>
      <w:r w:rsidR="00B95028">
        <w:rPr>
          <w:bCs/>
          <w:sz w:val="28"/>
          <w:szCs w:val="28"/>
        </w:rPr>
        <w:t>ом</w:t>
      </w:r>
      <w:r w:rsidR="00B95028" w:rsidRPr="00B95028">
        <w:rPr>
          <w:bCs/>
          <w:sz w:val="28"/>
          <w:szCs w:val="28"/>
        </w:rPr>
        <w:t xml:space="preserve"> муниципального образования город Горячий Ключ.</w:t>
      </w:r>
    </w:p>
    <w:p w:rsidR="00A568AF" w:rsidRDefault="00F05034" w:rsidP="00B95028">
      <w:pPr>
        <w:ind w:firstLine="851"/>
        <w:jc w:val="both"/>
        <w:rPr>
          <w:bCs/>
          <w:sz w:val="28"/>
          <w:szCs w:val="28"/>
        </w:rPr>
      </w:pPr>
      <w:r w:rsidRPr="00EC73E3">
        <w:rPr>
          <w:sz w:val="28"/>
          <w:szCs w:val="28"/>
        </w:rPr>
        <w:t>Предметом муниципально</w:t>
      </w:r>
      <w:r>
        <w:rPr>
          <w:sz w:val="28"/>
          <w:szCs w:val="28"/>
        </w:rPr>
        <w:t>го</w:t>
      </w:r>
      <w:r w:rsidRPr="00EC73E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EC73E3">
        <w:rPr>
          <w:sz w:val="28"/>
          <w:szCs w:val="28"/>
        </w:rPr>
        <w:t xml:space="preserve"> является соблюдение юридическими лицами, индивидуальными предпринимателями, гражданами требований, </w:t>
      </w:r>
      <w:r>
        <w:rPr>
          <w:sz w:val="28"/>
          <w:szCs w:val="28"/>
        </w:rPr>
        <w:t>установленных в отношении муниципального жилищного фонда федеральными законами и законами Краснодарского края в области жилищных отношений, а также правовыми актами муниципального образования город Горячий Ключ.</w:t>
      </w:r>
      <w:r>
        <w:rPr>
          <w:bCs/>
          <w:sz w:val="28"/>
          <w:szCs w:val="28"/>
        </w:rPr>
        <w:t xml:space="preserve"> </w:t>
      </w:r>
    </w:p>
    <w:p w:rsidR="00945655" w:rsidRPr="008151BF" w:rsidRDefault="008905F6" w:rsidP="009577B3">
      <w:pPr>
        <w:ind w:firstLine="851"/>
        <w:jc w:val="both"/>
        <w:rPr>
          <w:b/>
          <w:bCs/>
          <w:sz w:val="28"/>
          <w:szCs w:val="28"/>
        </w:rPr>
      </w:pPr>
      <w:r w:rsidRPr="008151BF">
        <w:rPr>
          <w:b/>
          <w:bCs/>
          <w:sz w:val="28"/>
          <w:szCs w:val="28"/>
        </w:rPr>
        <w:t>К</w:t>
      </w:r>
      <w:r w:rsidR="009577B3" w:rsidRPr="008151BF">
        <w:rPr>
          <w:b/>
          <w:bCs/>
          <w:sz w:val="28"/>
          <w:szCs w:val="28"/>
        </w:rPr>
        <w:t>онтроль за сохранностью автомобильных дорог</w:t>
      </w:r>
      <w:r w:rsidRPr="008151BF">
        <w:rPr>
          <w:b/>
          <w:bCs/>
          <w:sz w:val="28"/>
          <w:szCs w:val="28"/>
        </w:rPr>
        <w:t>.</w:t>
      </w:r>
    </w:p>
    <w:p w:rsidR="00322EFC" w:rsidRDefault="00611C15" w:rsidP="009577B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Нормативными правовыми  актами, регулирующими осуществление муниципального контроля являются:</w:t>
      </w:r>
      <w:r w:rsidR="00945655">
        <w:rPr>
          <w:sz w:val="28"/>
          <w:szCs w:val="28"/>
        </w:rPr>
        <w:t xml:space="preserve"> </w:t>
      </w:r>
      <w:r w:rsidR="009577B3" w:rsidRPr="00B95028">
        <w:rPr>
          <w:bCs/>
          <w:sz w:val="28"/>
          <w:szCs w:val="28"/>
        </w:rPr>
        <w:t>Конституци</w:t>
      </w:r>
      <w:r>
        <w:rPr>
          <w:bCs/>
          <w:sz w:val="28"/>
          <w:szCs w:val="28"/>
        </w:rPr>
        <w:t>я</w:t>
      </w:r>
      <w:r w:rsidR="009577B3" w:rsidRPr="00B95028">
        <w:rPr>
          <w:bCs/>
          <w:sz w:val="28"/>
          <w:szCs w:val="28"/>
        </w:rPr>
        <w:t xml:space="preserve"> Российской Федерации</w:t>
      </w:r>
      <w:r w:rsidR="009577B3">
        <w:rPr>
          <w:bCs/>
          <w:sz w:val="28"/>
          <w:szCs w:val="28"/>
        </w:rPr>
        <w:t xml:space="preserve">, </w:t>
      </w:r>
      <w:r w:rsidR="009577B3" w:rsidRPr="009577B3">
        <w:rPr>
          <w:bCs/>
          <w:sz w:val="28"/>
          <w:szCs w:val="28"/>
        </w:rPr>
        <w:t>Кодекс Российской Федерации об административных правонарушениях; Федеральны</w:t>
      </w:r>
      <w:r w:rsidR="00945655">
        <w:rPr>
          <w:bCs/>
          <w:sz w:val="28"/>
          <w:szCs w:val="28"/>
        </w:rPr>
        <w:t>й</w:t>
      </w:r>
      <w:r w:rsidR="009577B3" w:rsidRPr="009577B3">
        <w:rPr>
          <w:bCs/>
          <w:sz w:val="28"/>
          <w:szCs w:val="28"/>
        </w:rPr>
        <w:t xml:space="preserve">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930429">
        <w:rPr>
          <w:bCs/>
          <w:sz w:val="28"/>
          <w:szCs w:val="28"/>
        </w:rPr>
        <w:t xml:space="preserve"> </w:t>
      </w:r>
      <w:r w:rsidR="009577B3" w:rsidRPr="009577B3">
        <w:rPr>
          <w:bCs/>
          <w:sz w:val="28"/>
          <w:szCs w:val="28"/>
        </w:rPr>
        <w:t>Федеральны</w:t>
      </w:r>
      <w:r w:rsidR="00930429">
        <w:rPr>
          <w:bCs/>
          <w:sz w:val="28"/>
          <w:szCs w:val="28"/>
        </w:rPr>
        <w:t xml:space="preserve">й </w:t>
      </w:r>
      <w:r w:rsidR="009577B3" w:rsidRPr="009577B3">
        <w:rPr>
          <w:bCs/>
          <w:sz w:val="28"/>
          <w:szCs w:val="28"/>
        </w:rPr>
        <w:t>закон от 2 мая 2006 года № 59-ФЗ «О порядке рассмотрения обращений граждан</w:t>
      </w:r>
      <w:r w:rsidR="00930429">
        <w:rPr>
          <w:bCs/>
          <w:sz w:val="28"/>
          <w:szCs w:val="28"/>
        </w:rPr>
        <w:t xml:space="preserve">  </w:t>
      </w:r>
      <w:r w:rsidR="009577B3" w:rsidRPr="009577B3">
        <w:rPr>
          <w:bCs/>
          <w:sz w:val="28"/>
          <w:szCs w:val="28"/>
        </w:rPr>
        <w:t>Российской Федерации»;</w:t>
      </w:r>
      <w:r w:rsidR="00930429">
        <w:rPr>
          <w:bCs/>
          <w:sz w:val="28"/>
          <w:szCs w:val="28"/>
        </w:rPr>
        <w:t xml:space="preserve"> </w:t>
      </w:r>
      <w:r w:rsidR="009577B3" w:rsidRPr="009577B3">
        <w:rPr>
          <w:bCs/>
          <w:sz w:val="28"/>
          <w:szCs w:val="28"/>
        </w:rPr>
        <w:t>Федеральны</w:t>
      </w:r>
      <w:r w:rsidR="00930429">
        <w:rPr>
          <w:bCs/>
          <w:sz w:val="28"/>
          <w:szCs w:val="28"/>
        </w:rPr>
        <w:t>й</w:t>
      </w:r>
      <w:r w:rsidR="009577B3" w:rsidRPr="009577B3">
        <w:rPr>
          <w:bCs/>
          <w:sz w:val="28"/>
          <w:szCs w:val="28"/>
        </w:rPr>
        <w:t xml:space="preserve"> закон от 8 ноября 2007 года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  <w:r w:rsidR="00930429">
        <w:rPr>
          <w:bCs/>
          <w:sz w:val="28"/>
          <w:szCs w:val="28"/>
        </w:rPr>
        <w:t xml:space="preserve"> </w:t>
      </w:r>
      <w:r w:rsidR="009577B3" w:rsidRPr="009577B3">
        <w:rPr>
          <w:bCs/>
          <w:sz w:val="28"/>
          <w:szCs w:val="28"/>
        </w:rPr>
        <w:t>Закон Краснодарского края от 2 марта 2012 года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края»;</w:t>
      </w:r>
      <w:r w:rsidR="00930429">
        <w:rPr>
          <w:bCs/>
          <w:sz w:val="28"/>
          <w:szCs w:val="28"/>
        </w:rPr>
        <w:t xml:space="preserve"> </w:t>
      </w:r>
      <w:r w:rsidR="009577B3" w:rsidRPr="009577B3">
        <w:rPr>
          <w:bCs/>
          <w:sz w:val="28"/>
          <w:szCs w:val="28"/>
        </w:rPr>
        <w:t>Закон</w:t>
      </w:r>
      <w:r w:rsidR="00930429">
        <w:rPr>
          <w:bCs/>
          <w:sz w:val="28"/>
          <w:szCs w:val="28"/>
        </w:rPr>
        <w:t xml:space="preserve"> </w:t>
      </w:r>
      <w:r w:rsidR="009577B3" w:rsidRPr="009577B3">
        <w:rPr>
          <w:bCs/>
          <w:sz w:val="28"/>
          <w:szCs w:val="28"/>
        </w:rPr>
        <w:t xml:space="preserve"> Краснодарского края от 23 июля 2003 года № 608-КЗ «Об административных правонарушениях»;</w:t>
      </w:r>
      <w:r w:rsidR="00930429">
        <w:rPr>
          <w:bCs/>
          <w:sz w:val="28"/>
          <w:szCs w:val="28"/>
        </w:rPr>
        <w:t xml:space="preserve"> </w:t>
      </w:r>
      <w:r w:rsidR="009577B3" w:rsidRPr="009577B3">
        <w:rPr>
          <w:bCs/>
          <w:sz w:val="28"/>
          <w:szCs w:val="28"/>
        </w:rPr>
        <w:t>постановление Правительства Российской Федерации от 30 июня 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 w:rsidR="00930429">
        <w:rPr>
          <w:bCs/>
          <w:sz w:val="28"/>
          <w:szCs w:val="28"/>
        </w:rPr>
        <w:t xml:space="preserve"> </w:t>
      </w:r>
      <w:r w:rsidR="009577B3" w:rsidRPr="009577B3">
        <w:rPr>
          <w:bCs/>
          <w:sz w:val="28"/>
          <w:szCs w:val="28"/>
        </w:rPr>
        <w:t xml:space="preserve">постановление </w:t>
      </w:r>
      <w:r w:rsidR="009577B3" w:rsidRPr="009577B3">
        <w:rPr>
          <w:bCs/>
          <w:sz w:val="28"/>
          <w:szCs w:val="28"/>
        </w:rPr>
        <w:lastRenderedPageBreak/>
        <w:t>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  <w:r w:rsidR="00930429">
        <w:rPr>
          <w:bCs/>
          <w:sz w:val="28"/>
          <w:szCs w:val="28"/>
        </w:rPr>
        <w:t xml:space="preserve"> </w:t>
      </w:r>
      <w:r w:rsidR="009577B3" w:rsidRPr="009577B3">
        <w:rPr>
          <w:bCs/>
          <w:sz w:val="28"/>
          <w:szCs w:val="28"/>
        </w:rPr>
        <w:t>постановление Правительства Российской Федерации от 28 апреля 2015 года № 415 «О Правилах формирования и ведения единого реестра проверок»;</w:t>
      </w:r>
      <w:r w:rsidR="00930429">
        <w:rPr>
          <w:bCs/>
          <w:sz w:val="28"/>
          <w:szCs w:val="28"/>
        </w:rPr>
        <w:t xml:space="preserve"> </w:t>
      </w:r>
      <w:r w:rsidR="009577B3" w:rsidRPr="009577B3">
        <w:rPr>
          <w:bCs/>
          <w:sz w:val="28"/>
          <w:szCs w:val="28"/>
        </w:rPr>
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2A1F8E">
        <w:rPr>
          <w:bCs/>
          <w:sz w:val="28"/>
          <w:szCs w:val="28"/>
        </w:rPr>
        <w:t xml:space="preserve"> </w:t>
      </w:r>
      <w:r w:rsidR="009577B3" w:rsidRPr="009577B3">
        <w:rPr>
          <w:bCs/>
          <w:sz w:val="28"/>
          <w:szCs w:val="28"/>
        </w:rPr>
        <w:t>Устав муниципального образования город Горячий Ключ Краснодарского края.</w:t>
      </w:r>
    </w:p>
    <w:p w:rsidR="00F05034" w:rsidRPr="00F05034" w:rsidRDefault="00A568AF" w:rsidP="00F0503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05034">
        <w:rPr>
          <w:bCs/>
          <w:sz w:val="28"/>
          <w:szCs w:val="28"/>
        </w:rPr>
        <w:tab/>
      </w:r>
      <w:r w:rsidR="00F05034" w:rsidRPr="00F05034">
        <w:rPr>
          <w:sz w:val="28"/>
          <w:szCs w:val="28"/>
        </w:rPr>
        <w:t xml:space="preserve"> Предметом муниципальной функции является проверка соблюдения при осуществлении деятельности гражданами и юридическими лицами, индивидуальными предпринимателями совокупности предъявляемых обязательных требований по обеспечению сохранности автомобильных дорог местного значения в границах муниципального образования город Горячий Ключ.</w:t>
      </w:r>
    </w:p>
    <w:p w:rsidR="00322EFC" w:rsidRPr="00A568AF" w:rsidRDefault="00722DF8" w:rsidP="007E2F4D">
      <w:pPr>
        <w:ind w:firstLine="851"/>
        <w:jc w:val="both"/>
        <w:rPr>
          <w:b/>
          <w:sz w:val="28"/>
          <w:szCs w:val="28"/>
        </w:rPr>
      </w:pPr>
      <w:r w:rsidRPr="00A568AF">
        <w:rPr>
          <w:b/>
          <w:bCs/>
          <w:sz w:val="28"/>
          <w:szCs w:val="28"/>
        </w:rPr>
        <w:t>Контроль т</w:t>
      </w:r>
      <w:r w:rsidR="000C3B66" w:rsidRPr="00A568AF">
        <w:rPr>
          <w:b/>
          <w:bCs/>
          <w:sz w:val="28"/>
          <w:szCs w:val="28"/>
        </w:rPr>
        <w:t>оргово</w:t>
      </w:r>
      <w:r w:rsidRPr="00A568AF">
        <w:rPr>
          <w:b/>
          <w:bCs/>
          <w:sz w:val="28"/>
          <w:szCs w:val="28"/>
        </w:rPr>
        <w:t>й</w:t>
      </w:r>
      <w:r w:rsidR="000C3B66" w:rsidRPr="00A568AF">
        <w:rPr>
          <w:b/>
          <w:bCs/>
          <w:sz w:val="28"/>
          <w:szCs w:val="28"/>
        </w:rPr>
        <w:t xml:space="preserve"> деятельности</w:t>
      </w:r>
      <w:r w:rsidRPr="00A568AF">
        <w:rPr>
          <w:b/>
          <w:bCs/>
          <w:sz w:val="28"/>
          <w:szCs w:val="28"/>
        </w:rPr>
        <w:t>.</w:t>
      </w:r>
      <w:r w:rsidR="000C3B66" w:rsidRPr="00A568AF">
        <w:rPr>
          <w:b/>
          <w:bCs/>
          <w:sz w:val="28"/>
          <w:szCs w:val="28"/>
        </w:rPr>
        <w:t xml:space="preserve"> </w:t>
      </w:r>
    </w:p>
    <w:p w:rsidR="003A53A3" w:rsidRDefault="003A53A3" w:rsidP="003A53A3">
      <w:pPr>
        <w:ind w:firstLine="851"/>
        <w:jc w:val="both"/>
        <w:rPr>
          <w:bCs/>
          <w:sz w:val="28"/>
          <w:szCs w:val="28"/>
        </w:rPr>
      </w:pPr>
      <w:r w:rsidRPr="003A53A3">
        <w:rPr>
          <w:bCs/>
          <w:sz w:val="28"/>
          <w:szCs w:val="28"/>
        </w:rPr>
        <w:t xml:space="preserve">Нормативные правовые акты, регулирующие осуществление </w:t>
      </w:r>
      <w:r w:rsidR="00930429" w:rsidRPr="003A53A3">
        <w:rPr>
          <w:bCs/>
          <w:sz w:val="28"/>
          <w:szCs w:val="28"/>
        </w:rPr>
        <w:t>муниципального</w:t>
      </w:r>
      <w:r w:rsidRPr="003A53A3">
        <w:rPr>
          <w:bCs/>
          <w:sz w:val="28"/>
          <w:szCs w:val="28"/>
        </w:rPr>
        <w:t xml:space="preserve"> контроля </w:t>
      </w:r>
      <w:r w:rsidR="00930429">
        <w:rPr>
          <w:bCs/>
          <w:sz w:val="28"/>
          <w:szCs w:val="28"/>
        </w:rPr>
        <w:t>являются</w:t>
      </w:r>
      <w:r w:rsidRPr="003A53A3">
        <w:rPr>
          <w:bCs/>
          <w:sz w:val="28"/>
          <w:szCs w:val="28"/>
        </w:rPr>
        <w:t>: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Конституция Российской Федерации;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Гражданский кодекс Российской Федерации;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Кодекс Российской Федерации об</w:t>
      </w:r>
      <w:r w:rsidR="00930429">
        <w:rPr>
          <w:bCs/>
          <w:sz w:val="28"/>
          <w:szCs w:val="28"/>
        </w:rPr>
        <w:t xml:space="preserve"> административных правонарушени</w:t>
      </w:r>
      <w:r w:rsidRPr="003A53A3">
        <w:rPr>
          <w:bCs/>
          <w:sz w:val="28"/>
          <w:szCs w:val="28"/>
        </w:rPr>
        <w:t>ях;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Федеральный закон от 28 декабря 2009 года № 381-ФЗ «Об основах государственного регулирования торговой деятельности в Российской Федерации»;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постановление Правительства Российской Федерации от 30 июня  2010 года № 489 «Об утверждении Пра</w:t>
      </w:r>
      <w:r w:rsidR="00930429">
        <w:rPr>
          <w:bCs/>
          <w:sz w:val="28"/>
          <w:szCs w:val="28"/>
        </w:rPr>
        <w:t>вил подготовки органами государ</w:t>
      </w:r>
      <w:r w:rsidRPr="003A53A3">
        <w:rPr>
          <w:bCs/>
          <w:sz w:val="28"/>
          <w:szCs w:val="28"/>
        </w:rPr>
        <w:t>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постановление Правительства Российской Федерации от 29 сентября 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постановление Правительства Российской Федерации от 28 апреля 2015 года № 415 «О Правилах формирования и ведения единого реестра проверок»;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 xml:space="preserve">приказ Министерства экономического развития Российской Федерации  от 30 апреля 2009 года № 141 «О реализации положений Федерального закона «О защите прав юридических лиц и индивидуальных </w:t>
      </w:r>
      <w:r w:rsidRPr="003A53A3">
        <w:rPr>
          <w:bCs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Закон Краснодарского края от 23 июля 2003 года № 608-КЗ «Об административных правонарушениях»;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Закон Краснодарского края от 31 мая 2005 года № 879-КЗ «О государственной политике Краснодарского края в сфере торговой деятельности»;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постановление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Устав муниципального образования город Горячий Ключ;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постановление администрации муниципального образования город Горячий Ключ Краснодарского края от 26 января 2017 года № 119 «Об утверждении Положения об управлении потребительской сферы администрации муниципального образования город Горячий Ключ»;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постановление администрации муниципального образования город Горячий Ключ Краснодарского края от 22 февраля 2017 года № 400 «Об утверждении Положения о размещении нестационарных торговых объектов и объектов по предоставлению услуг на</w:t>
      </w:r>
      <w:r w:rsidR="00930429">
        <w:rPr>
          <w:bCs/>
          <w:sz w:val="28"/>
          <w:szCs w:val="28"/>
        </w:rPr>
        <w:t xml:space="preserve"> территории муниципального обра</w:t>
      </w:r>
      <w:r w:rsidRPr="003A53A3">
        <w:rPr>
          <w:bCs/>
          <w:sz w:val="28"/>
          <w:szCs w:val="28"/>
        </w:rPr>
        <w:t>зования город Горячий Ключ»;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постановление администрации муниципального образования город Горячий Ключ Краснодарского края от 6 октября 2017 года № 2186 «О внесении изменений в постановление администрации муниципального образования город Горячий Ключ от 22 февраля 2017 года № 400 «Об утверждении Положения о размещении нестационарных торговых объектов и объектов по предоставлению услуг на территории муниципального образования город Горячий Ключ»;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постановление администрации муниципального образования город Горячий Ключ Краснодарского края от 21 н</w:t>
      </w:r>
      <w:r w:rsidR="00930429">
        <w:rPr>
          <w:bCs/>
          <w:sz w:val="28"/>
          <w:szCs w:val="28"/>
        </w:rPr>
        <w:t>оября 2017 года № 2508 «О внесе</w:t>
      </w:r>
      <w:r w:rsidRPr="003A53A3">
        <w:rPr>
          <w:bCs/>
          <w:sz w:val="28"/>
          <w:szCs w:val="28"/>
        </w:rPr>
        <w:t>нии изменений в постановление администрации муниципального образования город Горячий Ключ от 22 февраля 2017 года № 400 «Об утверждении Положения о размещении нестационарных торговых объектов и объектов по предоставлению услуг на территории муниципального образования город Горячий Ключ»;</w:t>
      </w:r>
      <w:r w:rsidR="00930429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 xml:space="preserve">постановление администрации муниципального образования город Горячий Ключ Краснодарского края от 2 </w:t>
      </w:r>
      <w:r w:rsidR="00930429">
        <w:rPr>
          <w:bCs/>
          <w:sz w:val="28"/>
          <w:szCs w:val="28"/>
        </w:rPr>
        <w:t>октября 2017 года № 2132 «О раз</w:t>
      </w:r>
      <w:r w:rsidRPr="003A53A3">
        <w:rPr>
          <w:bCs/>
          <w:sz w:val="28"/>
          <w:szCs w:val="28"/>
        </w:rPr>
        <w:t>мещении нестационарных торговых объектов (оказания услуг) на территориях, находящихся в муниципальной собственности муниципального образования город Горячий Ключ, или землях, государственная собственность на которые не разграничена, а также зданий, строений, находящихся в муниципальной собственности»;</w:t>
      </w:r>
      <w:r w:rsidR="00FE596E">
        <w:rPr>
          <w:bCs/>
          <w:sz w:val="28"/>
          <w:szCs w:val="28"/>
        </w:rPr>
        <w:t xml:space="preserve"> </w:t>
      </w:r>
      <w:r w:rsidRPr="003A53A3">
        <w:rPr>
          <w:bCs/>
          <w:sz w:val="28"/>
          <w:szCs w:val="28"/>
        </w:rPr>
        <w:t>постановление администрации муниципального образования город Горячий Ключ Краснодарского края от 28 декабря 2017 года № 2842 «О внесении изменений в постановление администрации муниципального образования город Горячий Ключ Краснодарского края от 2 октября 2017 года № 2132 «О размещении нестационарных торговых объектов (оказания услуг) на территориях, находящихся в муниципальной собственности муниципального образования город Горячий Ключ, или землях, государственная собственность на которые не разграничена, а также зданий, строений, находящихся в муниципальной собственности».</w:t>
      </w:r>
    </w:p>
    <w:p w:rsidR="00A568AF" w:rsidRPr="001D4342" w:rsidRDefault="00A568AF" w:rsidP="00A568A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1D4342">
        <w:rPr>
          <w:rFonts w:ascii="Times New Roman" w:hAnsi="Times New Roman"/>
          <w:sz w:val="28"/>
          <w:szCs w:val="28"/>
        </w:rPr>
        <w:t>редметом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области торговой деятельности</w:t>
      </w:r>
      <w:r w:rsidRPr="001D4342">
        <w:rPr>
          <w:rFonts w:ascii="Times New Roman" w:hAnsi="Times New Roman"/>
          <w:sz w:val="28"/>
          <w:szCs w:val="28"/>
        </w:rPr>
        <w:t xml:space="preserve"> является соблюдение юридическими лицами, индивидуальными предпринимателями обязательных требований, требований, установленных муниципальными</w:t>
      </w:r>
      <w:r>
        <w:rPr>
          <w:rFonts w:ascii="Times New Roman" w:hAnsi="Times New Roman"/>
          <w:sz w:val="28"/>
          <w:szCs w:val="28"/>
        </w:rPr>
        <w:t xml:space="preserve"> нормативными</w:t>
      </w:r>
      <w:r w:rsidRPr="001D4342">
        <w:rPr>
          <w:rFonts w:ascii="Times New Roman" w:hAnsi="Times New Roman"/>
          <w:sz w:val="28"/>
          <w:szCs w:val="28"/>
        </w:rPr>
        <w:t xml:space="preserve"> правовыми актами, в сфере размещения </w:t>
      </w:r>
      <w:r w:rsidRPr="00FA7250">
        <w:rPr>
          <w:rFonts w:ascii="Times New Roman" w:hAnsi="Times New Roman"/>
          <w:sz w:val="28"/>
          <w:szCs w:val="28"/>
        </w:rPr>
        <w:t>нестационарных торговых объектов, нестационарных объектов по оказанию услуг, нестационарных объектов по оказанию услуг общественного питания</w:t>
      </w:r>
      <w:r w:rsidRPr="001D4342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</w:t>
      </w:r>
      <w:r>
        <w:rPr>
          <w:rFonts w:ascii="Times New Roman" w:hAnsi="Times New Roman"/>
          <w:sz w:val="28"/>
          <w:szCs w:val="28"/>
        </w:rPr>
        <w:t>Горячий Ключ</w:t>
      </w:r>
      <w:r w:rsidRPr="001D4342">
        <w:rPr>
          <w:rFonts w:ascii="Times New Roman" w:hAnsi="Times New Roman"/>
          <w:sz w:val="28"/>
          <w:szCs w:val="28"/>
        </w:rPr>
        <w:t>.</w:t>
      </w:r>
    </w:p>
    <w:p w:rsidR="00242825" w:rsidRPr="001A5700" w:rsidRDefault="00242825" w:rsidP="003A53A3">
      <w:pPr>
        <w:ind w:firstLine="851"/>
        <w:jc w:val="both"/>
        <w:rPr>
          <w:b/>
          <w:bCs/>
          <w:sz w:val="28"/>
          <w:szCs w:val="28"/>
        </w:rPr>
      </w:pPr>
      <w:r w:rsidRPr="001A5700">
        <w:rPr>
          <w:b/>
          <w:bCs/>
          <w:sz w:val="28"/>
          <w:szCs w:val="28"/>
        </w:rPr>
        <w:t xml:space="preserve">Контроль </w:t>
      </w:r>
      <w:r w:rsidR="001A5700" w:rsidRPr="001A5700">
        <w:rPr>
          <w:b/>
          <w:sz w:val="28"/>
          <w:szCs w:val="28"/>
        </w:rPr>
        <w:t>в области использования и охраны особо охраняемых природных территорий</w:t>
      </w:r>
      <w:r w:rsidRPr="001A5700">
        <w:rPr>
          <w:b/>
          <w:bCs/>
          <w:sz w:val="28"/>
          <w:szCs w:val="28"/>
        </w:rPr>
        <w:t>.</w:t>
      </w:r>
    </w:p>
    <w:p w:rsidR="001A5700" w:rsidRPr="00941AD1" w:rsidRDefault="001A5700" w:rsidP="00941AD1">
      <w:pPr>
        <w:jc w:val="both"/>
        <w:rPr>
          <w:color w:val="000000" w:themeColor="text1"/>
          <w:sz w:val="28"/>
          <w:szCs w:val="28"/>
        </w:rPr>
      </w:pPr>
      <w:r w:rsidRPr="001A5700">
        <w:rPr>
          <w:sz w:val="28"/>
          <w:szCs w:val="28"/>
        </w:rPr>
        <w:t xml:space="preserve">         </w:t>
      </w:r>
      <w:hyperlink r:id="rId8" w:history="1">
        <w:r w:rsidRPr="00941AD1">
          <w:rPr>
            <w:color w:val="000000" w:themeColor="text1"/>
            <w:sz w:val="28"/>
            <w:szCs w:val="28"/>
          </w:rPr>
          <w:t>Федеральный закон от 14 марта 1995 года № 33-ФЗ «Об особо охраняемых природных территориях»</w:t>
        </w:r>
      </w:hyperlink>
      <w:r w:rsidRPr="00941AD1">
        <w:rPr>
          <w:color w:val="000000" w:themeColor="text1"/>
          <w:sz w:val="28"/>
          <w:szCs w:val="28"/>
        </w:rPr>
        <w:t>; федеральный закон от 10 января 2002 года № 7 «Об Охране окружающей среды», закон Краснодарского  края от 31</w:t>
      </w:r>
      <w:r w:rsidR="00941AD1" w:rsidRPr="00941AD1">
        <w:rPr>
          <w:color w:val="000000" w:themeColor="text1"/>
          <w:sz w:val="28"/>
          <w:szCs w:val="28"/>
        </w:rPr>
        <w:t xml:space="preserve"> декабря </w:t>
      </w:r>
      <w:r w:rsidRPr="00941AD1">
        <w:rPr>
          <w:color w:val="000000" w:themeColor="text1"/>
          <w:sz w:val="28"/>
          <w:szCs w:val="28"/>
        </w:rPr>
        <w:t>2003 г</w:t>
      </w:r>
      <w:r w:rsidR="00941AD1" w:rsidRPr="00941AD1">
        <w:rPr>
          <w:color w:val="000000" w:themeColor="text1"/>
          <w:sz w:val="28"/>
          <w:szCs w:val="28"/>
        </w:rPr>
        <w:t>ода</w:t>
      </w:r>
      <w:r w:rsidRPr="00941AD1">
        <w:rPr>
          <w:color w:val="000000" w:themeColor="text1"/>
          <w:sz w:val="28"/>
          <w:szCs w:val="28"/>
        </w:rPr>
        <w:t xml:space="preserve"> № 656-КЗ «Об особо охраняемых природных территорий Краснодарского края»</w:t>
      </w:r>
      <w:r w:rsidR="00941AD1" w:rsidRPr="00941AD1">
        <w:rPr>
          <w:color w:val="000000" w:themeColor="text1"/>
          <w:sz w:val="28"/>
          <w:szCs w:val="28"/>
        </w:rPr>
        <w:t>; п</w:t>
      </w:r>
      <w:r w:rsidRPr="00941AD1">
        <w:rPr>
          <w:color w:val="000000" w:themeColor="text1"/>
          <w:sz w:val="28"/>
          <w:szCs w:val="28"/>
        </w:rPr>
        <w:t>остановление администрации муниципального образования город Горячий Ключ Краснодарского края от 27</w:t>
      </w:r>
      <w:r w:rsidR="00941AD1" w:rsidRPr="00941AD1">
        <w:rPr>
          <w:color w:val="000000" w:themeColor="text1"/>
          <w:sz w:val="28"/>
          <w:szCs w:val="28"/>
        </w:rPr>
        <w:t xml:space="preserve"> сентября </w:t>
      </w:r>
      <w:r w:rsidRPr="00941AD1">
        <w:rPr>
          <w:color w:val="000000" w:themeColor="text1"/>
          <w:sz w:val="28"/>
          <w:szCs w:val="28"/>
        </w:rPr>
        <w:t>2019 г</w:t>
      </w:r>
      <w:r w:rsidR="00941AD1" w:rsidRPr="00941AD1">
        <w:rPr>
          <w:color w:val="000000" w:themeColor="text1"/>
          <w:sz w:val="28"/>
          <w:szCs w:val="28"/>
        </w:rPr>
        <w:t>ода</w:t>
      </w:r>
      <w:r w:rsidRPr="00941AD1">
        <w:rPr>
          <w:color w:val="000000" w:themeColor="text1"/>
          <w:sz w:val="28"/>
          <w:szCs w:val="28"/>
        </w:rPr>
        <w:t xml:space="preserve">  № 1833 «О создании </w:t>
      </w:r>
      <w:r w:rsidRPr="00941AD1">
        <w:rPr>
          <w:iCs/>
          <w:color w:val="000000" w:themeColor="text1"/>
          <w:sz w:val="28"/>
          <w:szCs w:val="28"/>
        </w:rPr>
        <w:t>особо</w:t>
      </w:r>
      <w:r w:rsidRPr="00941AD1">
        <w:rPr>
          <w:color w:val="000000" w:themeColor="text1"/>
          <w:sz w:val="28"/>
          <w:szCs w:val="28"/>
        </w:rPr>
        <w:t xml:space="preserve"> </w:t>
      </w:r>
      <w:r w:rsidRPr="00941AD1">
        <w:rPr>
          <w:iCs/>
          <w:color w:val="000000" w:themeColor="text1"/>
          <w:sz w:val="28"/>
          <w:szCs w:val="28"/>
        </w:rPr>
        <w:t>охраняемой</w:t>
      </w:r>
      <w:r w:rsidRPr="00941AD1">
        <w:rPr>
          <w:color w:val="000000" w:themeColor="text1"/>
          <w:sz w:val="28"/>
          <w:szCs w:val="28"/>
        </w:rPr>
        <w:t xml:space="preserve"> </w:t>
      </w:r>
      <w:r w:rsidRPr="00941AD1">
        <w:rPr>
          <w:iCs/>
          <w:color w:val="000000" w:themeColor="text1"/>
          <w:sz w:val="28"/>
          <w:szCs w:val="28"/>
        </w:rPr>
        <w:t>природной</w:t>
      </w:r>
      <w:r w:rsidRPr="00941AD1">
        <w:rPr>
          <w:color w:val="000000" w:themeColor="text1"/>
          <w:sz w:val="28"/>
          <w:szCs w:val="28"/>
        </w:rPr>
        <w:t xml:space="preserve"> </w:t>
      </w:r>
      <w:r w:rsidRPr="00941AD1">
        <w:rPr>
          <w:iCs/>
          <w:color w:val="000000" w:themeColor="text1"/>
          <w:sz w:val="28"/>
          <w:szCs w:val="28"/>
        </w:rPr>
        <w:t>территории</w:t>
      </w:r>
      <w:r w:rsidRPr="00941AD1">
        <w:rPr>
          <w:color w:val="000000" w:themeColor="text1"/>
          <w:sz w:val="28"/>
          <w:szCs w:val="28"/>
        </w:rPr>
        <w:t xml:space="preserve"> местного значения муни</w:t>
      </w:r>
      <w:r w:rsidRPr="00941AD1">
        <w:rPr>
          <w:color w:val="000000" w:themeColor="text1"/>
          <w:sz w:val="28"/>
          <w:szCs w:val="28"/>
        </w:rPr>
        <w:softHyphen/>
        <w:t xml:space="preserve">ципального образования город Горячий Ключ природной рекреационной зоны «Лесной парк» и утверждении положения об </w:t>
      </w:r>
      <w:r w:rsidRPr="00941AD1">
        <w:rPr>
          <w:iCs/>
          <w:color w:val="000000" w:themeColor="text1"/>
          <w:sz w:val="28"/>
          <w:szCs w:val="28"/>
        </w:rPr>
        <w:t>особо</w:t>
      </w:r>
      <w:r w:rsidRPr="00941AD1">
        <w:rPr>
          <w:color w:val="000000" w:themeColor="text1"/>
          <w:sz w:val="28"/>
          <w:szCs w:val="28"/>
        </w:rPr>
        <w:t xml:space="preserve"> </w:t>
      </w:r>
      <w:r w:rsidRPr="00941AD1">
        <w:rPr>
          <w:iCs/>
          <w:color w:val="000000" w:themeColor="text1"/>
          <w:sz w:val="28"/>
          <w:szCs w:val="28"/>
        </w:rPr>
        <w:t>охраняемой</w:t>
      </w:r>
      <w:r w:rsidRPr="00941AD1">
        <w:rPr>
          <w:color w:val="000000" w:themeColor="text1"/>
          <w:sz w:val="28"/>
          <w:szCs w:val="28"/>
        </w:rPr>
        <w:t xml:space="preserve"> </w:t>
      </w:r>
      <w:r w:rsidRPr="00941AD1">
        <w:rPr>
          <w:iCs/>
          <w:color w:val="000000" w:themeColor="text1"/>
          <w:sz w:val="28"/>
          <w:szCs w:val="28"/>
        </w:rPr>
        <w:t>природной</w:t>
      </w:r>
      <w:r w:rsidRPr="00941AD1">
        <w:rPr>
          <w:color w:val="000000" w:themeColor="text1"/>
          <w:sz w:val="28"/>
          <w:szCs w:val="28"/>
        </w:rPr>
        <w:t xml:space="preserve"> </w:t>
      </w:r>
      <w:r w:rsidRPr="00941AD1">
        <w:rPr>
          <w:iCs/>
          <w:color w:val="000000" w:themeColor="text1"/>
          <w:sz w:val="28"/>
          <w:szCs w:val="28"/>
        </w:rPr>
        <w:t>территории</w:t>
      </w:r>
      <w:r w:rsidRPr="00941AD1">
        <w:rPr>
          <w:color w:val="000000" w:themeColor="text1"/>
          <w:sz w:val="28"/>
          <w:szCs w:val="28"/>
        </w:rPr>
        <w:t xml:space="preserve"> местного значения муниципального образования город Горячий Ключ природной рекреационной зоны «Лесной парк»</w:t>
      </w:r>
      <w:r w:rsidR="00941AD1" w:rsidRPr="00941AD1">
        <w:rPr>
          <w:color w:val="000000" w:themeColor="text1"/>
          <w:sz w:val="28"/>
          <w:szCs w:val="28"/>
        </w:rPr>
        <w:t>, п</w:t>
      </w:r>
      <w:r w:rsidRPr="00941AD1">
        <w:rPr>
          <w:color w:val="000000" w:themeColor="text1"/>
          <w:sz w:val="28"/>
          <w:szCs w:val="28"/>
        </w:rPr>
        <w:t>остановление администрации муниципального образования город Горячий Ключ Краснодарского края от 27</w:t>
      </w:r>
      <w:r w:rsidR="00941AD1" w:rsidRPr="00941AD1">
        <w:rPr>
          <w:color w:val="000000" w:themeColor="text1"/>
          <w:sz w:val="28"/>
          <w:szCs w:val="28"/>
        </w:rPr>
        <w:t xml:space="preserve"> сентября </w:t>
      </w:r>
      <w:r w:rsidRPr="00941AD1">
        <w:rPr>
          <w:color w:val="000000" w:themeColor="text1"/>
          <w:sz w:val="28"/>
          <w:szCs w:val="28"/>
        </w:rPr>
        <w:t>2019 г</w:t>
      </w:r>
      <w:r w:rsidR="00941AD1" w:rsidRPr="00941AD1">
        <w:rPr>
          <w:color w:val="000000" w:themeColor="text1"/>
          <w:sz w:val="28"/>
          <w:szCs w:val="28"/>
        </w:rPr>
        <w:t>ода</w:t>
      </w:r>
      <w:r w:rsidRPr="00941AD1">
        <w:rPr>
          <w:color w:val="000000" w:themeColor="text1"/>
          <w:sz w:val="28"/>
          <w:szCs w:val="28"/>
        </w:rPr>
        <w:t xml:space="preserve">  № 1834 «О создании </w:t>
      </w:r>
      <w:r w:rsidRPr="00941AD1">
        <w:rPr>
          <w:iCs/>
          <w:color w:val="000000" w:themeColor="text1"/>
          <w:sz w:val="28"/>
          <w:szCs w:val="28"/>
        </w:rPr>
        <w:t>особо</w:t>
      </w:r>
      <w:r w:rsidRPr="00941AD1">
        <w:rPr>
          <w:color w:val="000000" w:themeColor="text1"/>
          <w:sz w:val="28"/>
          <w:szCs w:val="28"/>
        </w:rPr>
        <w:t xml:space="preserve"> </w:t>
      </w:r>
      <w:r w:rsidRPr="00941AD1">
        <w:rPr>
          <w:iCs/>
          <w:color w:val="000000" w:themeColor="text1"/>
          <w:sz w:val="28"/>
          <w:szCs w:val="28"/>
        </w:rPr>
        <w:t>охраняемой</w:t>
      </w:r>
      <w:r w:rsidRPr="00941AD1">
        <w:rPr>
          <w:color w:val="000000" w:themeColor="text1"/>
          <w:sz w:val="28"/>
          <w:szCs w:val="28"/>
        </w:rPr>
        <w:t xml:space="preserve"> </w:t>
      </w:r>
      <w:r w:rsidRPr="00941AD1">
        <w:rPr>
          <w:iCs/>
          <w:color w:val="000000" w:themeColor="text1"/>
          <w:sz w:val="28"/>
          <w:szCs w:val="28"/>
        </w:rPr>
        <w:t>природной</w:t>
      </w:r>
      <w:r w:rsidRPr="00941AD1">
        <w:rPr>
          <w:color w:val="000000" w:themeColor="text1"/>
          <w:sz w:val="28"/>
          <w:szCs w:val="28"/>
        </w:rPr>
        <w:t xml:space="preserve"> </w:t>
      </w:r>
      <w:r w:rsidRPr="00941AD1">
        <w:rPr>
          <w:iCs/>
          <w:color w:val="000000" w:themeColor="text1"/>
          <w:sz w:val="28"/>
          <w:szCs w:val="28"/>
        </w:rPr>
        <w:t>территории</w:t>
      </w:r>
      <w:r w:rsidRPr="00941AD1">
        <w:rPr>
          <w:color w:val="000000" w:themeColor="text1"/>
          <w:sz w:val="28"/>
          <w:szCs w:val="28"/>
        </w:rPr>
        <w:t xml:space="preserve"> местного значения муниципального образования город Горячий Ключ природной рекреационной зоны «Каменный цветок» и утверждении положения об </w:t>
      </w:r>
      <w:r w:rsidRPr="00941AD1">
        <w:rPr>
          <w:iCs/>
          <w:color w:val="000000" w:themeColor="text1"/>
          <w:sz w:val="28"/>
          <w:szCs w:val="28"/>
        </w:rPr>
        <w:t>особо</w:t>
      </w:r>
      <w:r w:rsidRPr="00941AD1">
        <w:rPr>
          <w:color w:val="000000" w:themeColor="text1"/>
          <w:sz w:val="28"/>
          <w:szCs w:val="28"/>
        </w:rPr>
        <w:t xml:space="preserve"> </w:t>
      </w:r>
      <w:r w:rsidRPr="00941AD1">
        <w:rPr>
          <w:iCs/>
          <w:color w:val="000000" w:themeColor="text1"/>
          <w:sz w:val="28"/>
          <w:szCs w:val="28"/>
        </w:rPr>
        <w:t>охраняемой</w:t>
      </w:r>
      <w:r w:rsidRPr="00941AD1">
        <w:rPr>
          <w:color w:val="000000" w:themeColor="text1"/>
          <w:sz w:val="28"/>
          <w:szCs w:val="28"/>
        </w:rPr>
        <w:t xml:space="preserve"> </w:t>
      </w:r>
      <w:r w:rsidRPr="00941AD1">
        <w:rPr>
          <w:iCs/>
          <w:color w:val="000000" w:themeColor="text1"/>
          <w:sz w:val="28"/>
          <w:szCs w:val="28"/>
        </w:rPr>
        <w:t>природной</w:t>
      </w:r>
      <w:r w:rsidRPr="00941AD1">
        <w:rPr>
          <w:color w:val="000000" w:themeColor="text1"/>
          <w:sz w:val="28"/>
          <w:szCs w:val="28"/>
        </w:rPr>
        <w:t xml:space="preserve"> </w:t>
      </w:r>
      <w:r w:rsidRPr="00941AD1">
        <w:rPr>
          <w:iCs/>
          <w:color w:val="000000" w:themeColor="text1"/>
          <w:sz w:val="28"/>
          <w:szCs w:val="28"/>
        </w:rPr>
        <w:t>территории</w:t>
      </w:r>
      <w:r w:rsidRPr="00941AD1">
        <w:rPr>
          <w:color w:val="000000" w:themeColor="text1"/>
          <w:sz w:val="28"/>
          <w:szCs w:val="28"/>
        </w:rPr>
        <w:t xml:space="preserve"> местного значения муниципального образования город Горячий Ключ природной рекреационной зоны «Каменный цветок»</w:t>
      </w:r>
      <w:r w:rsidR="00941AD1" w:rsidRPr="00941AD1">
        <w:rPr>
          <w:color w:val="000000" w:themeColor="text1"/>
          <w:sz w:val="28"/>
          <w:szCs w:val="28"/>
        </w:rPr>
        <w:t xml:space="preserve">, </w:t>
      </w:r>
      <w:r w:rsidRPr="00941AD1">
        <w:rPr>
          <w:color w:val="000000" w:themeColor="text1"/>
          <w:sz w:val="28"/>
          <w:szCs w:val="28"/>
        </w:rPr>
        <w:t xml:space="preserve"> </w:t>
      </w:r>
      <w:hyperlink r:id="rId9" w:anchor="/document/12124624/paragraph/2941446/doclist/8073/showentries/0/highlight/JTVCJTdCJTIybmVlZF9jb3JyZWN0aW9uJTIyJTNBZmFsc2UlMkMlMjJjb250ZXh0JTIyJTNBJTIyJTVDdTA0MzclNUN1MDQzNSU1Q3UwNDNjJTVDdTA0MzUlNUN1MDQzYiU1Q3UwNDRjJTVDdTA0M2QlNUN1MDQ0YiU1Q3UwNDM5JTIwJTVDd" w:history="1">
        <w:r w:rsidRPr="00941AD1">
          <w:rPr>
            <w:rStyle w:val="ae"/>
            <w:color w:val="000000" w:themeColor="text1"/>
            <w:sz w:val="28"/>
            <w:szCs w:val="28"/>
          </w:rPr>
          <w:t>Земельный</w:t>
        </w:r>
        <w:r w:rsidRPr="00941AD1">
          <w:rPr>
            <w:rStyle w:val="ac"/>
            <w:i/>
            <w:color w:val="000000" w:themeColor="text1"/>
            <w:sz w:val="28"/>
            <w:szCs w:val="28"/>
            <w:u w:val="none"/>
          </w:rPr>
          <w:t xml:space="preserve"> </w:t>
        </w:r>
        <w:r w:rsidRPr="00941AD1">
          <w:rPr>
            <w:rStyle w:val="ae"/>
            <w:color w:val="000000" w:themeColor="text1"/>
            <w:sz w:val="28"/>
            <w:szCs w:val="28"/>
          </w:rPr>
          <w:t>кодекс</w:t>
        </w:r>
        <w:r w:rsidRPr="00941AD1">
          <w:rPr>
            <w:rStyle w:val="ac"/>
            <w:i/>
            <w:color w:val="000000" w:themeColor="text1"/>
            <w:sz w:val="28"/>
            <w:szCs w:val="28"/>
            <w:u w:val="none"/>
          </w:rPr>
          <w:t xml:space="preserve"> </w:t>
        </w:r>
        <w:r w:rsidRPr="00941AD1">
          <w:rPr>
            <w:rStyle w:val="ac"/>
            <w:color w:val="000000" w:themeColor="text1"/>
            <w:sz w:val="28"/>
            <w:szCs w:val="28"/>
            <w:u w:val="none"/>
          </w:rPr>
          <w:t>Российской Федерации от 25 октября 2001 г</w:t>
        </w:r>
        <w:r w:rsidR="00941AD1" w:rsidRPr="00941AD1">
          <w:rPr>
            <w:rStyle w:val="ac"/>
            <w:color w:val="000000" w:themeColor="text1"/>
            <w:sz w:val="28"/>
            <w:szCs w:val="28"/>
            <w:u w:val="none"/>
          </w:rPr>
          <w:t>ода</w:t>
        </w:r>
        <w:r w:rsidRPr="00941AD1">
          <w:rPr>
            <w:rStyle w:val="ac"/>
            <w:color w:val="000000" w:themeColor="text1"/>
            <w:sz w:val="28"/>
            <w:szCs w:val="28"/>
            <w:u w:val="none"/>
          </w:rPr>
          <w:t xml:space="preserve">. № 136-ФЗ </w:t>
        </w:r>
      </w:hyperlink>
      <w:r w:rsidR="00941AD1" w:rsidRPr="00941AD1">
        <w:rPr>
          <w:rStyle w:val="ac"/>
          <w:color w:val="000000" w:themeColor="text1"/>
          <w:sz w:val="28"/>
          <w:szCs w:val="28"/>
          <w:u w:val="none"/>
        </w:rPr>
        <w:t xml:space="preserve">;закон </w:t>
      </w:r>
      <w:hyperlink r:id="rId10" w:anchor="/document/36904414/paragraph/1/doclist/8139/showentries/0/highlight/JTVCJTdCJTIybmVlZF9jb3JyZWN0aW9uJTIyJTNBZmFsc2UlMkMlMjJjb250ZXh0JTIyJTNBJTIyJTVDdTA0M2YlNUN1MDQzZSU1Q3UwNDQwJTVDdTA0NGYlNUN1MDQzNCU1Q3UwNDNlJTVDdTA0M2ElMjAlNUN1MDQzZSU1Q3UwNDQwJTVDdTA0MzM" w:history="1">
        <w:r w:rsidR="00941AD1" w:rsidRPr="00941AD1">
          <w:rPr>
            <w:rStyle w:val="ac"/>
            <w:color w:val="000000" w:themeColor="text1"/>
            <w:sz w:val="28"/>
            <w:szCs w:val="28"/>
            <w:u w:val="none"/>
          </w:rPr>
          <w:t>Краснодарского края от 2 марта  2</w:t>
        </w:r>
        <w:r w:rsidRPr="00941AD1">
          <w:rPr>
            <w:rStyle w:val="ac"/>
            <w:color w:val="000000" w:themeColor="text1"/>
            <w:sz w:val="28"/>
            <w:szCs w:val="28"/>
            <w:u w:val="none"/>
          </w:rPr>
          <w:t>012 г</w:t>
        </w:r>
        <w:r w:rsidR="00941AD1" w:rsidRPr="00941AD1">
          <w:rPr>
            <w:rStyle w:val="ac"/>
            <w:color w:val="000000" w:themeColor="text1"/>
            <w:sz w:val="28"/>
            <w:szCs w:val="28"/>
            <w:u w:val="none"/>
          </w:rPr>
          <w:t>ода</w:t>
        </w:r>
        <w:r w:rsidRPr="00941AD1">
          <w:rPr>
            <w:rStyle w:val="ac"/>
            <w:color w:val="000000" w:themeColor="text1"/>
            <w:sz w:val="28"/>
            <w:szCs w:val="28"/>
            <w:u w:val="none"/>
          </w:rPr>
          <w:t xml:space="preserve"> № </w:t>
        </w:r>
        <w:r w:rsidRPr="00941AD1">
          <w:rPr>
            <w:rStyle w:val="ae"/>
            <w:i w:val="0"/>
            <w:color w:val="000000" w:themeColor="text1"/>
            <w:sz w:val="28"/>
            <w:szCs w:val="28"/>
          </w:rPr>
          <w:t>2445</w:t>
        </w:r>
        <w:r w:rsidRPr="00941AD1">
          <w:rPr>
            <w:rStyle w:val="ac"/>
            <w:i/>
            <w:color w:val="000000" w:themeColor="text1"/>
            <w:sz w:val="28"/>
            <w:szCs w:val="28"/>
            <w:u w:val="none"/>
          </w:rPr>
          <w:t>-</w:t>
        </w:r>
        <w:r w:rsidRPr="00941AD1">
          <w:rPr>
            <w:rStyle w:val="ac"/>
            <w:color w:val="000000" w:themeColor="text1"/>
            <w:sz w:val="28"/>
            <w:szCs w:val="28"/>
            <w:u w:val="none"/>
          </w:rPr>
          <w:t xml:space="preserve">КЗ </w:t>
        </w:r>
        <w:r w:rsidR="00941AD1" w:rsidRPr="00941AD1">
          <w:rPr>
            <w:rStyle w:val="ac"/>
            <w:color w:val="000000" w:themeColor="text1"/>
            <w:sz w:val="28"/>
            <w:szCs w:val="28"/>
            <w:u w:val="none"/>
          </w:rPr>
          <w:t>«</w:t>
        </w:r>
        <w:r w:rsidRPr="00941AD1">
          <w:rPr>
            <w:rStyle w:val="ac"/>
            <w:color w:val="000000" w:themeColor="text1"/>
            <w:sz w:val="28"/>
            <w:szCs w:val="28"/>
            <w:u w:val="none"/>
          </w:rPr>
          <w:t xml:space="preserve">О порядке </w:t>
        </w:r>
        <w:r w:rsidRPr="00941AD1">
          <w:rPr>
            <w:rStyle w:val="ae"/>
            <w:color w:val="000000" w:themeColor="text1"/>
            <w:sz w:val="28"/>
            <w:szCs w:val="28"/>
          </w:rPr>
          <w:t>организации</w:t>
        </w:r>
        <w:r w:rsidRPr="00941AD1">
          <w:rPr>
            <w:rStyle w:val="ac"/>
            <w:color w:val="000000" w:themeColor="text1"/>
            <w:sz w:val="28"/>
            <w:szCs w:val="28"/>
            <w:u w:val="none"/>
          </w:rPr>
          <w:t xml:space="preserve"> и </w:t>
        </w:r>
        <w:r w:rsidRPr="00941AD1">
          <w:rPr>
            <w:rStyle w:val="ae"/>
            <w:i w:val="0"/>
            <w:color w:val="000000" w:themeColor="text1"/>
            <w:sz w:val="28"/>
            <w:szCs w:val="28"/>
          </w:rPr>
          <w:t>осуществления</w:t>
        </w:r>
        <w:r w:rsidRPr="00941AD1">
          <w:rPr>
            <w:rStyle w:val="ac"/>
            <w:i/>
            <w:color w:val="000000" w:themeColor="text1"/>
            <w:sz w:val="28"/>
            <w:szCs w:val="28"/>
            <w:u w:val="none"/>
          </w:rPr>
          <w:t xml:space="preserve"> </w:t>
        </w:r>
        <w:r w:rsidRPr="00941AD1">
          <w:rPr>
            <w:rStyle w:val="ae"/>
            <w:i w:val="0"/>
            <w:color w:val="000000" w:themeColor="text1"/>
            <w:sz w:val="28"/>
            <w:szCs w:val="28"/>
          </w:rPr>
          <w:t>региональног</w:t>
        </w:r>
        <w:r w:rsidRPr="00941AD1">
          <w:rPr>
            <w:rStyle w:val="ae"/>
            <w:color w:val="000000" w:themeColor="text1"/>
            <w:sz w:val="28"/>
            <w:szCs w:val="28"/>
          </w:rPr>
          <w:t>о</w:t>
        </w:r>
        <w:r w:rsidRPr="00941AD1">
          <w:rPr>
            <w:rStyle w:val="ac"/>
            <w:color w:val="000000" w:themeColor="text1"/>
            <w:sz w:val="28"/>
            <w:szCs w:val="28"/>
            <w:u w:val="none"/>
          </w:rPr>
          <w:t xml:space="preserve"> государственного контроля (надзора) и муниципального контроля на территории Краснодарского края</w:t>
        </w:r>
        <w:r w:rsidR="00941AD1" w:rsidRPr="00941AD1">
          <w:rPr>
            <w:rStyle w:val="ac"/>
            <w:color w:val="000000" w:themeColor="text1"/>
            <w:sz w:val="28"/>
            <w:szCs w:val="28"/>
            <w:u w:val="none"/>
          </w:rPr>
          <w:t>»</w:t>
        </w:r>
        <w:r w:rsidRPr="00941AD1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941AD1" w:rsidRPr="00941AD1">
        <w:rPr>
          <w:rStyle w:val="ac"/>
          <w:color w:val="000000" w:themeColor="text1"/>
          <w:sz w:val="28"/>
          <w:szCs w:val="28"/>
          <w:u w:val="none"/>
        </w:rPr>
        <w:t>.</w:t>
      </w:r>
    </w:p>
    <w:p w:rsidR="001A5700" w:rsidRPr="001A5700" w:rsidRDefault="001A5700" w:rsidP="001A5700">
      <w:pPr>
        <w:rPr>
          <w:sz w:val="28"/>
          <w:szCs w:val="28"/>
        </w:rPr>
      </w:pPr>
    </w:p>
    <w:p w:rsidR="00FE596E" w:rsidRPr="00941AD1" w:rsidRDefault="000A01F4" w:rsidP="001A57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E596E" w:rsidRPr="00941AD1">
        <w:rPr>
          <w:b/>
          <w:bCs/>
          <w:sz w:val="28"/>
          <w:szCs w:val="28"/>
        </w:rPr>
        <w:t>Региональный контроль –курортный сбор</w:t>
      </w:r>
      <w:r w:rsidR="00490D54" w:rsidRPr="00941AD1">
        <w:rPr>
          <w:b/>
          <w:bCs/>
          <w:sz w:val="28"/>
          <w:szCs w:val="28"/>
        </w:rPr>
        <w:t>.</w:t>
      </w:r>
    </w:p>
    <w:p w:rsidR="00FE6959" w:rsidRPr="00941AD1" w:rsidRDefault="00941AD1" w:rsidP="00941A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959" w:rsidRPr="00941AD1">
        <w:rPr>
          <w:sz w:val="28"/>
          <w:szCs w:val="28"/>
        </w:rPr>
        <w:t>Действующая нормативная правовая база, необходимая для осуществления функций регионального государственного контроля за исполнением операторами курортного сбора нормативных правовых актов, регулирующих проведение эксперимента по развитию курортной инфраструктуры, сформирована в соответствии с действующим законодательством Российской Федерации и законодательством Краснодарского края.</w:t>
      </w:r>
    </w:p>
    <w:p w:rsidR="00FE6959" w:rsidRPr="007D3927" w:rsidRDefault="00FE6959" w:rsidP="00FE6959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941AD1">
        <w:rPr>
          <w:rFonts w:ascii="Times New Roman" w:hAnsi="Times New Roman"/>
          <w:sz w:val="28"/>
          <w:szCs w:val="28"/>
        </w:rPr>
        <w:t>В соответствии с Федеральным законом от 29 июля 2017 г. № 214-ФЗ «О проведении эксперимента по развитию курортной инфраструктуры в Республике</w:t>
      </w:r>
      <w:r w:rsidRPr="007D3927">
        <w:rPr>
          <w:rFonts w:ascii="Times New Roman" w:hAnsi="Times New Roman"/>
          <w:sz w:val="28"/>
          <w:szCs w:val="28"/>
        </w:rPr>
        <w:t xml:space="preserve"> Крым, Алтайском крае, Краснодарском крае и Ставропольском крае» (далее – Закон № 214-ФЗ), Законом Краснодарского края от 27 ноября 2017 г</w:t>
      </w:r>
      <w:r>
        <w:rPr>
          <w:rFonts w:ascii="Times New Roman" w:hAnsi="Times New Roman"/>
          <w:sz w:val="28"/>
          <w:szCs w:val="28"/>
        </w:rPr>
        <w:t>.</w:t>
      </w:r>
      <w:r w:rsidRPr="007D3927">
        <w:rPr>
          <w:rFonts w:ascii="Times New Roman" w:hAnsi="Times New Roman"/>
          <w:sz w:val="28"/>
          <w:szCs w:val="28"/>
        </w:rPr>
        <w:t xml:space="preserve"> № 3690-КЗ «О введении курортного сбора на территории Краснодарского края и внесении </w:t>
      </w:r>
      <w:r w:rsidRPr="007D3927">
        <w:rPr>
          <w:rFonts w:ascii="Times New Roman" w:hAnsi="Times New Roman"/>
          <w:sz w:val="28"/>
          <w:szCs w:val="28"/>
        </w:rPr>
        <w:lastRenderedPageBreak/>
        <w:t>изменений в Закон Краснодарского края «Об административных правонарушениях» (далее – Закон № 3690-КЗ), в соответствии с частью 1 статьи 8.2 Федеральног</w:t>
      </w:r>
      <w:r>
        <w:rPr>
          <w:rFonts w:ascii="Times New Roman" w:hAnsi="Times New Roman"/>
          <w:sz w:val="28"/>
          <w:szCs w:val="28"/>
        </w:rPr>
        <w:t>о закона от 26 декабря 2008г.</w:t>
      </w:r>
      <w:r w:rsidRPr="007D3927">
        <w:rPr>
          <w:rFonts w:ascii="Times New Roman" w:hAnsi="Times New Roman"/>
          <w:sz w:val="28"/>
          <w:szCs w:val="28"/>
        </w:rPr>
        <w:t xml:space="preserve">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proofErr w:type="spellStart"/>
      <w:r w:rsidRPr="007D3927">
        <w:rPr>
          <w:rFonts w:ascii="Times New Roman" w:hAnsi="Times New Roman"/>
          <w:sz w:val="28"/>
          <w:szCs w:val="28"/>
        </w:rPr>
        <w:t>статьей</w:t>
      </w:r>
      <w:proofErr w:type="spellEnd"/>
      <w:r w:rsidRPr="007D3927">
        <w:rPr>
          <w:rFonts w:ascii="Times New Roman" w:hAnsi="Times New Roman"/>
          <w:sz w:val="28"/>
          <w:szCs w:val="28"/>
        </w:rPr>
        <w:t xml:space="preserve"> 16 Федерально</w:t>
      </w:r>
      <w:r>
        <w:rPr>
          <w:rFonts w:ascii="Times New Roman" w:hAnsi="Times New Roman"/>
          <w:sz w:val="28"/>
          <w:szCs w:val="28"/>
        </w:rPr>
        <w:t>го закона от 6 октября 2003г.</w:t>
      </w:r>
      <w:r w:rsidRPr="007D3927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муниципального образования город Горячий Ключ Краснодарского края наделен</w:t>
      </w:r>
      <w:r>
        <w:rPr>
          <w:rFonts w:ascii="Times New Roman" w:hAnsi="Times New Roman"/>
          <w:sz w:val="28"/>
          <w:szCs w:val="28"/>
        </w:rPr>
        <w:t>а</w:t>
      </w:r>
      <w:r w:rsidRPr="007D3927">
        <w:rPr>
          <w:rFonts w:ascii="Times New Roman" w:hAnsi="Times New Roman"/>
          <w:sz w:val="28"/>
          <w:szCs w:val="28"/>
        </w:rPr>
        <w:t xml:space="preserve"> полномочиями по исполнению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требований Закона № 214-ФЗ, Закона № 3690-КЗ, нормативных правовых актов Российской Федерации и Краснодарского края, связанных с проведением эксперимента по развитию курортной инфраструктуры.</w:t>
      </w:r>
    </w:p>
    <w:p w:rsidR="00FE6959" w:rsidRPr="007D3927" w:rsidRDefault="00FE6959" w:rsidP="00FE6959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7D3927">
        <w:rPr>
          <w:rFonts w:ascii="Times New Roman" w:hAnsi="Times New Roman"/>
          <w:sz w:val="28"/>
          <w:szCs w:val="28"/>
        </w:rPr>
        <w:t xml:space="preserve">Предметом регионального государственного контроля является соблюдение операторами курортного сбора требований законодательства Российской Федерации и законодательства Краснодарского края, связанного с проведением эксперимента по развитию курортной инфраструктуры. </w:t>
      </w:r>
    </w:p>
    <w:p w:rsidR="00FE6959" w:rsidRPr="007D3927" w:rsidRDefault="00FE6959" w:rsidP="00FE6959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7D3927">
        <w:rPr>
          <w:rFonts w:ascii="Times New Roman" w:hAnsi="Times New Roman"/>
          <w:sz w:val="28"/>
          <w:szCs w:val="28"/>
        </w:rPr>
        <w:t xml:space="preserve">Исполнение отдельных государственных полномочий на территории муниципального образования город Горячий Ключ уполномочено осуществлять должностное лицо отдела по вопросам курорта и туризма управления по вопросам курорта и туризма, инвестиций и малого бизнеса администрации муниципального образования город Горячий Ключ в соответствии </w:t>
      </w:r>
      <w:r w:rsidRPr="007D3927">
        <w:rPr>
          <w:rFonts w:ascii="Times New Roman" w:hAnsi="Times New Roman"/>
          <w:bCs/>
          <w:sz w:val="28"/>
          <w:szCs w:val="28"/>
        </w:rPr>
        <w:t xml:space="preserve">с Конституцией Российской Федерации, Кодексом Российской Федерации об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3927">
        <w:rPr>
          <w:rFonts w:ascii="Times New Roman" w:hAnsi="Times New Roman"/>
          <w:bCs/>
          <w:sz w:val="28"/>
          <w:szCs w:val="28"/>
        </w:rPr>
        <w:t xml:space="preserve">административных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3927">
        <w:rPr>
          <w:rFonts w:ascii="Times New Roman" w:hAnsi="Times New Roman"/>
          <w:bCs/>
          <w:sz w:val="28"/>
          <w:szCs w:val="28"/>
        </w:rPr>
        <w:t xml:space="preserve">правонарушениях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392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декабря 2001</w:t>
      </w:r>
      <w:r w:rsidRPr="007D392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7D3927">
        <w:rPr>
          <w:rFonts w:ascii="Times New Roman" w:hAnsi="Times New Roman"/>
          <w:sz w:val="28"/>
          <w:szCs w:val="28"/>
        </w:rPr>
        <w:t xml:space="preserve"> № 195-ФЗ,</w:t>
      </w:r>
      <w:r w:rsidRPr="007D3927">
        <w:rPr>
          <w:rFonts w:ascii="Times New Roman" w:hAnsi="Times New Roman"/>
          <w:bCs/>
          <w:sz w:val="28"/>
          <w:szCs w:val="28"/>
        </w:rPr>
        <w:t xml:space="preserve"> Федеральным законом от 6 октября 2003 г</w:t>
      </w:r>
      <w:r>
        <w:rPr>
          <w:rFonts w:ascii="Times New Roman" w:hAnsi="Times New Roman"/>
          <w:bCs/>
          <w:sz w:val="28"/>
          <w:szCs w:val="28"/>
        </w:rPr>
        <w:t>.</w:t>
      </w:r>
      <w:r w:rsidRPr="007D3927"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26 декабря 2008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7D3927">
        <w:rPr>
          <w:rFonts w:ascii="Times New Roman" w:hAnsi="Times New Roman"/>
          <w:bCs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Законом Краснодарского края от 23 июля 2003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7D3927">
        <w:rPr>
          <w:rFonts w:ascii="Times New Roman" w:hAnsi="Times New Roman"/>
          <w:bCs/>
          <w:sz w:val="28"/>
          <w:szCs w:val="28"/>
        </w:rPr>
        <w:t xml:space="preserve"> № 608-КЗ «Об административных правонарушениях»,</w:t>
      </w:r>
      <w:r w:rsidRPr="007D3927">
        <w:rPr>
          <w:rFonts w:ascii="Times New Roman" w:hAnsi="Times New Roman"/>
          <w:sz w:val="28"/>
          <w:szCs w:val="28"/>
        </w:rPr>
        <w:t xml:space="preserve"> а также в соответствии с </w:t>
      </w:r>
      <w:r>
        <w:rPr>
          <w:rFonts w:ascii="Times New Roman" w:hAnsi="Times New Roman"/>
          <w:sz w:val="28"/>
          <w:szCs w:val="28"/>
        </w:rPr>
        <w:t>а</w:t>
      </w:r>
      <w:r w:rsidRPr="007D3927">
        <w:rPr>
          <w:rFonts w:ascii="Times New Roman" w:hAnsi="Times New Roman"/>
          <w:sz w:val="28"/>
          <w:szCs w:val="28"/>
        </w:rPr>
        <w:t xml:space="preserve">дминистративным регламентом Краснодарского края от 23 июля 2018г. № 138 </w:t>
      </w:r>
      <w:r>
        <w:rPr>
          <w:rFonts w:ascii="Times New Roman" w:hAnsi="Times New Roman"/>
          <w:sz w:val="28"/>
          <w:szCs w:val="28"/>
        </w:rPr>
        <w:t>и</w:t>
      </w:r>
      <w:r w:rsidRPr="007D3927">
        <w:rPr>
          <w:rFonts w:ascii="Times New Roman" w:hAnsi="Times New Roman"/>
          <w:sz w:val="28"/>
          <w:szCs w:val="28"/>
        </w:rPr>
        <w:t>сполнения органами местного самоуправления муниципальных образований Краснодарского края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требований Федерального закона от 29 июля 2017 г</w:t>
      </w:r>
      <w:r>
        <w:rPr>
          <w:rFonts w:ascii="Times New Roman" w:hAnsi="Times New Roman"/>
          <w:sz w:val="28"/>
          <w:szCs w:val="28"/>
        </w:rPr>
        <w:t>ода</w:t>
      </w:r>
      <w:r w:rsidRPr="007D3927">
        <w:rPr>
          <w:rFonts w:ascii="Times New Roman" w:hAnsi="Times New Roman"/>
          <w:sz w:val="28"/>
          <w:szCs w:val="28"/>
        </w:rPr>
        <w:t xml:space="preserve"> № 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правонарушениях», нормативных правовых актов Российской Федерации и Краснодарского края, связанных с проведением эксперимента</w:t>
      </w:r>
      <w:r>
        <w:rPr>
          <w:rFonts w:ascii="Times New Roman" w:hAnsi="Times New Roman"/>
          <w:sz w:val="28"/>
          <w:szCs w:val="28"/>
        </w:rPr>
        <w:t>» (далее – а</w:t>
      </w:r>
      <w:r w:rsidRPr="007D3927">
        <w:rPr>
          <w:rFonts w:ascii="Times New Roman" w:hAnsi="Times New Roman"/>
          <w:sz w:val="28"/>
          <w:szCs w:val="28"/>
        </w:rPr>
        <w:t>дминистративный регламент).</w:t>
      </w:r>
    </w:p>
    <w:p w:rsidR="00CC02AE" w:rsidRDefault="001F725A" w:rsidP="007E2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Независимая антикоррупционная экспертиза муниципальных н</w:t>
      </w:r>
      <w:r w:rsidRPr="00954E5F">
        <w:rPr>
          <w:sz w:val="28"/>
          <w:szCs w:val="28"/>
        </w:rPr>
        <w:t>орматив</w:t>
      </w:r>
      <w:r>
        <w:rPr>
          <w:sz w:val="28"/>
          <w:szCs w:val="28"/>
        </w:rPr>
        <w:t>ных</w:t>
      </w:r>
      <w:r w:rsidRPr="00954E5F">
        <w:rPr>
          <w:sz w:val="28"/>
          <w:szCs w:val="28"/>
        </w:rPr>
        <w:t xml:space="preserve"> право</w:t>
      </w:r>
      <w:r>
        <w:rPr>
          <w:sz w:val="28"/>
          <w:szCs w:val="28"/>
        </w:rPr>
        <w:t>вых</w:t>
      </w:r>
      <w:r w:rsidRPr="00954E5F">
        <w:rPr>
          <w:sz w:val="28"/>
          <w:szCs w:val="28"/>
        </w:rPr>
        <w:t xml:space="preserve"> ак</w:t>
      </w:r>
      <w:r>
        <w:rPr>
          <w:sz w:val="28"/>
          <w:szCs w:val="28"/>
        </w:rPr>
        <w:t>тов, регулирующих</w:t>
      </w:r>
      <w:r w:rsidRPr="00954E5F">
        <w:rPr>
          <w:sz w:val="28"/>
          <w:szCs w:val="28"/>
        </w:rPr>
        <w:t xml:space="preserve"> осуществление муниципального</w:t>
      </w:r>
      <w:r>
        <w:rPr>
          <w:sz w:val="28"/>
          <w:szCs w:val="28"/>
        </w:rPr>
        <w:t xml:space="preserve"> и регионального контроля проведена, </w:t>
      </w:r>
      <w:r w:rsidR="003A53A3">
        <w:rPr>
          <w:bCs/>
          <w:sz w:val="28"/>
          <w:szCs w:val="28"/>
        </w:rPr>
        <w:t>п</w:t>
      </w:r>
      <w:r w:rsidR="008E798B" w:rsidRPr="00160CD5">
        <w:rPr>
          <w:sz w:val="28"/>
          <w:szCs w:val="28"/>
        </w:rPr>
        <w:t xml:space="preserve">ризнаков </w:t>
      </w:r>
      <w:proofErr w:type="spellStart"/>
      <w:r w:rsidR="008E798B" w:rsidRPr="00160CD5">
        <w:rPr>
          <w:sz w:val="28"/>
          <w:szCs w:val="28"/>
        </w:rPr>
        <w:t>коррупциогенности</w:t>
      </w:r>
      <w:proofErr w:type="spellEnd"/>
      <w:r w:rsidR="008E798B" w:rsidRPr="00160CD5">
        <w:rPr>
          <w:sz w:val="28"/>
          <w:szCs w:val="28"/>
        </w:rPr>
        <w:t xml:space="preserve"> не выявлено.</w:t>
      </w:r>
    </w:p>
    <w:p w:rsidR="008E798B" w:rsidRPr="00160CD5" w:rsidRDefault="008E798B" w:rsidP="007E2F4D">
      <w:pPr>
        <w:ind w:firstLine="851"/>
        <w:jc w:val="both"/>
        <w:rPr>
          <w:sz w:val="28"/>
          <w:szCs w:val="28"/>
        </w:rPr>
      </w:pPr>
      <w:r w:rsidRPr="00160CD5">
        <w:rPr>
          <w:sz w:val="28"/>
          <w:szCs w:val="28"/>
        </w:rPr>
        <w:t xml:space="preserve"> </w:t>
      </w:r>
    </w:p>
    <w:p w:rsidR="00886888" w:rsidRPr="00F828AB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A1F8E" w:rsidRPr="00F55D6F" w:rsidRDefault="00413474" w:rsidP="002A1F8E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F55D6F">
        <w:rPr>
          <w:rFonts w:ascii="Times New Roman" w:hAnsi="Times New Roman"/>
          <w:sz w:val="28"/>
          <w:szCs w:val="28"/>
        </w:rPr>
        <w:t xml:space="preserve">Муниципальный земельный контроль </w:t>
      </w:r>
      <w:r w:rsidRPr="00F55D6F">
        <w:rPr>
          <w:rFonts w:ascii="Times New Roman" w:hAnsi="Times New Roman"/>
          <w:bCs/>
          <w:sz w:val="28"/>
          <w:szCs w:val="28"/>
        </w:rPr>
        <w:t xml:space="preserve">осуществляет </w:t>
      </w:r>
      <w:r w:rsidRPr="00F55D6F">
        <w:rPr>
          <w:rFonts w:ascii="Times New Roman" w:hAnsi="Times New Roman"/>
          <w:sz w:val="28"/>
          <w:szCs w:val="28"/>
        </w:rPr>
        <w:t>администрация муниципального образования город Горячий Ключ в лице управления имущественных и земельных отношений администрации муниципального образования город Горячий Ключ</w:t>
      </w:r>
      <w:r w:rsidR="00A16FDA">
        <w:rPr>
          <w:rFonts w:ascii="Times New Roman" w:hAnsi="Times New Roman"/>
          <w:sz w:val="28"/>
          <w:szCs w:val="28"/>
        </w:rPr>
        <w:t xml:space="preserve">, </w:t>
      </w:r>
      <w:r w:rsidR="00304D8A">
        <w:rPr>
          <w:rFonts w:ascii="Times New Roman" w:hAnsi="Times New Roman"/>
          <w:sz w:val="28"/>
          <w:szCs w:val="28"/>
        </w:rPr>
        <w:t xml:space="preserve">с 10 сентября 2021 года управление  земельного контроля администрации муниципального образования город </w:t>
      </w:r>
      <w:r w:rsidR="00917DDB">
        <w:rPr>
          <w:rFonts w:ascii="Times New Roman" w:hAnsi="Times New Roman"/>
          <w:sz w:val="28"/>
          <w:szCs w:val="28"/>
        </w:rPr>
        <w:t>Горячий</w:t>
      </w:r>
      <w:r w:rsidR="00304D8A">
        <w:rPr>
          <w:rFonts w:ascii="Times New Roman" w:hAnsi="Times New Roman"/>
          <w:sz w:val="28"/>
          <w:szCs w:val="28"/>
        </w:rPr>
        <w:t xml:space="preserve"> Кл</w:t>
      </w:r>
      <w:r w:rsidR="00917DDB">
        <w:rPr>
          <w:rFonts w:ascii="Times New Roman" w:hAnsi="Times New Roman"/>
          <w:sz w:val="28"/>
          <w:szCs w:val="28"/>
        </w:rPr>
        <w:t>юч</w:t>
      </w:r>
      <w:r w:rsidR="00304D8A">
        <w:rPr>
          <w:rFonts w:ascii="Times New Roman" w:hAnsi="Times New Roman"/>
          <w:sz w:val="28"/>
          <w:szCs w:val="28"/>
        </w:rPr>
        <w:t xml:space="preserve"> </w:t>
      </w:r>
      <w:r w:rsidRPr="00F55D6F">
        <w:rPr>
          <w:rFonts w:ascii="Times New Roman" w:hAnsi="Times New Roman"/>
          <w:sz w:val="28"/>
          <w:szCs w:val="28"/>
        </w:rPr>
        <w:t xml:space="preserve">Краснодарского края, </w:t>
      </w:r>
      <w:r w:rsidR="002A1F8E" w:rsidRPr="00F55D6F">
        <w:rPr>
          <w:rFonts w:ascii="Times New Roman" w:hAnsi="Times New Roman"/>
          <w:sz w:val="28"/>
          <w:szCs w:val="28"/>
        </w:rPr>
        <w:t>через уполномоченн</w:t>
      </w:r>
      <w:r w:rsidR="00917DDB">
        <w:rPr>
          <w:rFonts w:ascii="Times New Roman" w:hAnsi="Times New Roman"/>
          <w:sz w:val="28"/>
          <w:szCs w:val="28"/>
        </w:rPr>
        <w:t>ых</w:t>
      </w:r>
      <w:r w:rsidR="002A1F8E" w:rsidRPr="00F55D6F">
        <w:rPr>
          <w:rFonts w:ascii="Times New Roman" w:hAnsi="Times New Roman"/>
          <w:sz w:val="28"/>
          <w:szCs w:val="28"/>
        </w:rPr>
        <w:t xml:space="preserve"> должностн</w:t>
      </w:r>
      <w:r w:rsidR="00917DDB">
        <w:rPr>
          <w:rFonts w:ascii="Times New Roman" w:hAnsi="Times New Roman"/>
          <w:sz w:val="28"/>
          <w:szCs w:val="28"/>
        </w:rPr>
        <w:t>ых</w:t>
      </w:r>
      <w:r w:rsidR="002A1F8E" w:rsidRPr="00F55D6F">
        <w:rPr>
          <w:rFonts w:ascii="Times New Roman" w:hAnsi="Times New Roman"/>
          <w:sz w:val="28"/>
          <w:szCs w:val="28"/>
        </w:rPr>
        <w:t xml:space="preserve"> лиц, действующего в соответствии с </w:t>
      </w:r>
      <w:r w:rsidR="00A85556" w:rsidRPr="00F55D6F">
        <w:rPr>
          <w:rFonts w:ascii="Times New Roman" w:hAnsi="Times New Roman"/>
          <w:sz w:val="28"/>
          <w:szCs w:val="28"/>
        </w:rPr>
        <w:t>утверждённым</w:t>
      </w:r>
      <w:r w:rsidR="002A1F8E" w:rsidRPr="00F55D6F">
        <w:rPr>
          <w:rFonts w:ascii="Times New Roman" w:hAnsi="Times New Roman"/>
          <w:sz w:val="28"/>
          <w:szCs w:val="28"/>
        </w:rPr>
        <w:t xml:space="preserve"> административным регламентом.</w:t>
      </w:r>
    </w:p>
    <w:p w:rsidR="002A1F8E" w:rsidRPr="007D3927" w:rsidRDefault="002A1F8E" w:rsidP="002A1F8E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2A1F8E">
        <w:rPr>
          <w:rFonts w:ascii="Times New Roman" w:hAnsi="Times New Roman"/>
          <w:bCs/>
          <w:sz w:val="28"/>
          <w:szCs w:val="28"/>
        </w:rPr>
        <w:t xml:space="preserve">Муниципальный жилищный контроль и контроль за сохранностью автомобильных дорог осуществляет </w:t>
      </w:r>
      <w:r w:rsidRPr="002A1F8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город Горячий Ключ в лице </w:t>
      </w:r>
      <w:r w:rsidRPr="002A1F8E">
        <w:rPr>
          <w:rFonts w:ascii="Times New Roman" w:hAnsi="Times New Roman"/>
          <w:bCs/>
          <w:sz w:val="28"/>
          <w:szCs w:val="28"/>
        </w:rPr>
        <w:t xml:space="preserve">управление жизнеобеспечения городского хозяйства </w:t>
      </w:r>
      <w:r w:rsidRPr="002A1F8E">
        <w:rPr>
          <w:rFonts w:ascii="Times New Roman" w:hAnsi="Times New Roman"/>
          <w:sz w:val="28"/>
          <w:szCs w:val="28"/>
        </w:rPr>
        <w:t>администрации муниципального образования город  Горячий Ключ Краснодарского края. через уполномоченного должностного лица, действующего</w:t>
      </w:r>
      <w:r w:rsidRPr="007D3927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spellStart"/>
      <w:r w:rsidRPr="007D3927">
        <w:rPr>
          <w:rFonts w:ascii="Times New Roman" w:hAnsi="Times New Roman"/>
          <w:sz w:val="28"/>
          <w:szCs w:val="28"/>
        </w:rPr>
        <w:t>утвержденным</w:t>
      </w:r>
      <w:proofErr w:type="spellEnd"/>
      <w:r w:rsidRPr="007D3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D3927">
        <w:rPr>
          <w:rFonts w:ascii="Times New Roman" w:hAnsi="Times New Roman"/>
          <w:sz w:val="28"/>
          <w:szCs w:val="28"/>
        </w:rPr>
        <w:t>дминистративным регламентом.</w:t>
      </w:r>
    </w:p>
    <w:p w:rsidR="002A1F8E" w:rsidRDefault="002A1F8E" w:rsidP="002A1F8E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2A1F8E">
        <w:rPr>
          <w:rFonts w:ascii="Times New Roman" w:hAnsi="Times New Roman"/>
          <w:bCs/>
          <w:sz w:val="28"/>
          <w:szCs w:val="28"/>
        </w:rPr>
        <w:t xml:space="preserve">Муниципальный контроль в области торговой деятельности осуществляет </w:t>
      </w:r>
      <w:r w:rsidRPr="002A1F8E">
        <w:rPr>
          <w:rFonts w:ascii="Times New Roman" w:hAnsi="Times New Roman"/>
          <w:sz w:val="28"/>
          <w:szCs w:val="28"/>
        </w:rPr>
        <w:t>администрация муниципального образования город Горячий Ключ в лице управления потребительской сферы администрации 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,</w:t>
      </w:r>
      <w:r w:rsidRPr="002A1F8E">
        <w:rPr>
          <w:rFonts w:ascii="Times New Roman" w:hAnsi="Times New Roman"/>
          <w:sz w:val="28"/>
          <w:szCs w:val="28"/>
        </w:rPr>
        <w:t xml:space="preserve"> через уполномоченного должностного лица, действующего в соответствии с </w:t>
      </w:r>
      <w:r w:rsidR="00FE596E" w:rsidRPr="002A1F8E">
        <w:rPr>
          <w:rFonts w:ascii="Times New Roman" w:hAnsi="Times New Roman"/>
          <w:sz w:val="28"/>
          <w:szCs w:val="28"/>
        </w:rPr>
        <w:t>утверждённ</w:t>
      </w:r>
      <w:r w:rsidR="00FE596E">
        <w:rPr>
          <w:rFonts w:ascii="Times New Roman" w:hAnsi="Times New Roman"/>
          <w:sz w:val="28"/>
          <w:szCs w:val="28"/>
        </w:rPr>
        <w:t>ы</w:t>
      </w:r>
      <w:r w:rsidR="00FE596E" w:rsidRPr="002A1F8E">
        <w:rPr>
          <w:rFonts w:ascii="Times New Roman" w:hAnsi="Times New Roman"/>
          <w:sz w:val="28"/>
          <w:szCs w:val="28"/>
        </w:rPr>
        <w:t>м</w:t>
      </w:r>
      <w:r w:rsidRPr="002A1F8E">
        <w:rPr>
          <w:rFonts w:ascii="Times New Roman" w:hAnsi="Times New Roman"/>
          <w:sz w:val="28"/>
          <w:szCs w:val="28"/>
        </w:rPr>
        <w:t xml:space="preserve"> административным регламентом</w:t>
      </w:r>
      <w:r w:rsidRPr="007D3927">
        <w:rPr>
          <w:rFonts w:ascii="Times New Roman" w:hAnsi="Times New Roman"/>
          <w:sz w:val="28"/>
          <w:szCs w:val="28"/>
        </w:rPr>
        <w:t>.</w:t>
      </w:r>
    </w:p>
    <w:p w:rsidR="00A85556" w:rsidRDefault="00A85556" w:rsidP="00A85556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контроль</w:t>
      </w:r>
      <w:r w:rsidR="00941AD1" w:rsidRPr="00941AD1">
        <w:rPr>
          <w:b/>
          <w:sz w:val="28"/>
          <w:szCs w:val="28"/>
        </w:rPr>
        <w:t xml:space="preserve"> </w:t>
      </w:r>
      <w:r w:rsidR="00941AD1" w:rsidRPr="00941AD1">
        <w:rPr>
          <w:rFonts w:ascii="Times New Roman" w:hAnsi="Times New Roman"/>
          <w:sz w:val="28"/>
          <w:szCs w:val="28"/>
        </w:rPr>
        <w:t>в области использования и охраны особо охраняемых природных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F8E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>отдела сельского хозяйства и промышленности</w:t>
      </w:r>
      <w:r w:rsidRPr="002A1F8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,</w:t>
      </w:r>
      <w:r w:rsidRPr="002A1F8E">
        <w:rPr>
          <w:rFonts w:ascii="Times New Roman" w:hAnsi="Times New Roman"/>
          <w:sz w:val="28"/>
          <w:szCs w:val="28"/>
        </w:rPr>
        <w:t xml:space="preserve"> через уполномоченного должностного лица, действующего в соответствии с утверждённ</w:t>
      </w:r>
      <w:r>
        <w:rPr>
          <w:rFonts w:ascii="Times New Roman" w:hAnsi="Times New Roman"/>
          <w:sz w:val="28"/>
          <w:szCs w:val="28"/>
        </w:rPr>
        <w:t>ы</w:t>
      </w:r>
      <w:r w:rsidRPr="002A1F8E">
        <w:rPr>
          <w:rFonts w:ascii="Times New Roman" w:hAnsi="Times New Roman"/>
          <w:sz w:val="28"/>
          <w:szCs w:val="28"/>
        </w:rPr>
        <w:t>м административным регламентом</w:t>
      </w:r>
      <w:r w:rsidRPr="007D3927">
        <w:rPr>
          <w:rFonts w:ascii="Times New Roman" w:hAnsi="Times New Roman"/>
          <w:sz w:val="28"/>
          <w:szCs w:val="28"/>
        </w:rPr>
        <w:t>.</w:t>
      </w:r>
    </w:p>
    <w:p w:rsidR="002A1F8E" w:rsidRPr="007D3927" w:rsidRDefault="002A1F8E" w:rsidP="002A1F8E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7D3927">
        <w:rPr>
          <w:rFonts w:ascii="Times New Roman" w:hAnsi="Times New Roman"/>
          <w:sz w:val="28"/>
          <w:szCs w:val="28"/>
        </w:rPr>
        <w:t xml:space="preserve">Региональный государственный контроль за исполнением операторами курортного сбора требований Закона № 214-ФЗ, Закона № 3690-КЗ, нормативных правовых актов Российской Федерации и Краснодарского края, связанных с проведением эксперимента,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город Горячий Ключ Краснодарского края в лице </w:t>
      </w:r>
      <w:r w:rsidRPr="007D3927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7D3927">
        <w:rPr>
          <w:rFonts w:ascii="Times New Roman" w:hAnsi="Times New Roman"/>
          <w:sz w:val="28"/>
          <w:szCs w:val="28"/>
        </w:rPr>
        <w:t xml:space="preserve"> по вопросам курорта и туризма управления по вопросам курорта и туризма</w:t>
      </w:r>
      <w:r>
        <w:rPr>
          <w:rFonts w:ascii="Times New Roman" w:hAnsi="Times New Roman"/>
          <w:sz w:val="28"/>
          <w:szCs w:val="28"/>
        </w:rPr>
        <w:t>, инвестиций и малого бизнеса</w:t>
      </w:r>
      <w:r w:rsidRPr="007D392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Горячий Ключ, через 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7D3927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ого</w:t>
      </w:r>
      <w:r w:rsidRPr="007D3927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7D3927">
        <w:rPr>
          <w:rFonts w:ascii="Times New Roman" w:hAnsi="Times New Roman"/>
          <w:sz w:val="28"/>
          <w:szCs w:val="28"/>
        </w:rPr>
        <w:t>, действующ</w:t>
      </w:r>
      <w:r>
        <w:rPr>
          <w:rFonts w:ascii="Times New Roman" w:hAnsi="Times New Roman"/>
          <w:sz w:val="28"/>
          <w:szCs w:val="28"/>
        </w:rPr>
        <w:t>его</w:t>
      </w:r>
      <w:r w:rsidRPr="007D3927">
        <w:rPr>
          <w:rFonts w:ascii="Times New Roman" w:hAnsi="Times New Roman"/>
          <w:sz w:val="28"/>
          <w:szCs w:val="28"/>
        </w:rPr>
        <w:t xml:space="preserve"> в соответствии с </w:t>
      </w:r>
      <w:r w:rsidR="00FE596E" w:rsidRPr="007D3927">
        <w:rPr>
          <w:rFonts w:ascii="Times New Roman" w:hAnsi="Times New Roman"/>
          <w:sz w:val="28"/>
          <w:szCs w:val="28"/>
        </w:rPr>
        <w:t>утверждённ</w:t>
      </w:r>
      <w:r w:rsidR="00FE596E">
        <w:rPr>
          <w:rFonts w:ascii="Times New Roman" w:hAnsi="Times New Roman"/>
          <w:sz w:val="28"/>
          <w:szCs w:val="28"/>
        </w:rPr>
        <w:t>ы</w:t>
      </w:r>
      <w:r w:rsidR="00FE596E" w:rsidRPr="007D3927">
        <w:rPr>
          <w:rFonts w:ascii="Times New Roman" w:hAnsi="Times New Roman"/>
          <w:sz w:val="28"/>
          <w:szCs w:val="28"/>
        </w:rPr>
        <w:t>м</w:t>
      </w:r>
      <w:r w:rsidRPr="007D3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D3927">
        <w:rPr>
          <w:rFonts w:ascii="Times New Roman" w:hAnsi="Times New Roman"/>
          <w:sz w:val="28"/>
          <w:szCs w:val="28"/>
        </w:rPr>
        <w:t>дминистративным регламентом.</w:t>
      </w:r>
    </w:p>
    <w:p w:rsidR="002A1F8E" w:rsidRDefault="002A1F8E" w:rsidP="002A1F8E">
      <w:pPr>
        <w:ind w:firstLine="851"/>
        <w:jc w:val="both"/>
        <w:rPr>
          <w:sz w:val="28"/>
          <w:szCs w:val="28"/>
        </w:rPr>
      </w:pPr>
    </w:p>
    <w:p w:rsidR="00886888" w:rsidRPr="00F828AB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Default="00886888" w:rsidP="007E2F4D">
      <w:pPr>
        <w:ind w:firstLine="851"/>
        <w:rPr>
          <w:sz w:val="32"/>
          <w:szCs w:val="32"/>
        </w:rPr>
      </w:pPr>
    </w:p>
    <w:p w:rsidR="002A1F8E" w:rsidRPr="00941AD1" w:rsidRDefault="00485626" w:rsidP="001E06C7">
      <w:pPr>
        <w:widowControl w:val="0"/>
        <w:autoSpaceDE w:val="0"/>
        <w:autoSpaceDN w:val="0"/>
        <w:ind w:firstLine="851"/>
        <w:jc w:val="both"/>
        <w:rPr>
          <w:color w:val="000000" w:themeColor="text1"/>
          <w:sz w:val="28"/>
          <w:szCs w:val="28"/>
        </w:rPr>
      </w:pPr>
      <w:r w:rsidRPr="00357C29">
        <w:rPr>
          <w:sz w:val="28"/>
          <w:szCs w:val="28"/>
        </w:rPr>
        <w:t xml:space="preserve">Объем финансовых средств, выделяемых в </w:t>
      </w:r>
      <w:r w:rsidR="00F3194A">
        <w:rPr>
          <w:sz w:val="28"/>
          <w:szCs w:val="28"/>
        </w:rPr>
        <w:t>20</w:t>
      </w:r>
      <w:r w:rsidR="00A85556">
        <w:rPr>
          <w:sz w:val="28"/>
          <w:szCs w:val="28"/>
        </w:rPr>
        <w:t>2</w:t>
      </w:r>
      <w:r w:rsidR="00337EF0">
        <w:rPr>
          <w:sz w:val="28"/>
          <w:szCs w:val="28"/>
        </w:rPr>
        <w:t>1</w:t>
      </w:r>
      <w:r w:rsidR="00F3194A">
        <w:rPr>
          <w:sz w:val="28"/>
          <w:szCs w:val="28"/>
        </w:rPr>
        <w:t xml:space="preserve"> году </w:t>
      </w:r>
      <w:r w:rsidRPr="00357C29">
        <w:rPr>
          <w:sz w:val="28"/>
          <w:szCs w:val="28"/>
        </w:rPr>
        <w:t xml:space="preserve">на </w:t>
      </w:r>
      <w:r w:rsidR="002A1F8E">
        <w:rPr>
          <w:sz w:val="28"/>
          <w:szCs w:val="28"/>
        </w:rPr>
        <w:t xml:space="preserve">обеспечение муниципального и регионального контроля </w:t>
      </w:r>
      <w:r w:rsidR="002A1F8E" w:rsidRPr="00941AD1">
        <w:rPr>
          <w:color w:val="000000" w:themeColor="text1"/>
          <w:sz w:val="28"/>
          <w:szCs w:val="28"/>
        </w:rPr>
        <w:t>составил:</w:t>
      </w:r>
    </w:p>
    <w:p w:rsidR="00485626" w:rsidRPr="00941AD1" w:rsidRDefault="002A1F8E" w:rsidP="001E06C7">
      <w:pPr>
        <w:widowControl w:val="0"/>
        <w:autoSpaceDE w:val="0"/>
        <w:autoSpaceDN w:val="0"/>
        <w:ind w:firstLine="851"/>
        <w:jc w:val="both"/>
        <w:rPr>
          <w:color w:val="000000" w:themeColor="text1"/>
          <w:sz w:val="28"/>
          <w:szCs w:val="28"/>
        </w:rPr>
      </w:pPr>
      <w:r w:rsidRPr="00941AD1">
        <w:rPr>
          <w:color w:val="000000" w:themeColor="text1"/>
          <w:sz w:val="28"/>
          <w:szCs w:val="28"/>
        </w:rPr>
        <w:t xml:space="preserve">по </w:t>
      </w:r>
      <w:r w:rsidR="00485626" w:rsidRPr="00941AD1">
        <w:rPr>
          <w:color w:val="000000" w:themeColor="text1"/>
          <w:sz w:val="28"/>
          <w:szCs w:val="28"/>
        </w:rPr>
        <w:t xml:space="preserve"> муниципал</w:t>
      </w:r>
      <w:r w:rsidR="00A25D4D" w:rsidRPr="00941AD1">
        <w:rPr>
          <w:color w:val="000000" w:themeColor="text1"/>
          <w:sz w:val="28"/>
          <w:szCs w:val="28"/>
        </w:rPr>
        <w:t>ьному земельному</w:t>
      </w:r>
      <w:r w:rsidR="002B17F0" w:rsidRPr="00941AD1">
        <w:rPr>
          <w:color w:val="000000" w:themeColor="text1"/>
          <w:sz w:val="28"/>
          <w:szCs w:val="28"/>
        </w:rPr>
        <w:t xml:space="preserve"> контролю</w:t>
      </w:r>
      <w:r w:rsidR="00A25D4D" w:rsidRPr="00941AD1">
        <w:rPr>
          <w:color w:val="000000" w:themeColor="text1"/>
          <w:sz w:val="28"/>
          <w:szCs w:val="28"/>
        </w:rPr>
        <w:t xml:space="preserve"> </w:t>
      </w:r>
      <w:r w:rsidR="0016595E" w:rsidRPr="00941AD1">
        <w:rPr>
          <w:color w:val="000000" w:themeColor="text1"/>
          <w:sz w:val="28"/>
          <w:szCs w:val="28"/>
        </w:rPr>
        <w:t>-</w:t>
      </w:r>
      <w:r w:rsidR="00364E38" w:rsidRPr="00941AD1">
        <w:rPr>
          <w:color w:val="000000" w:themeColor="text1"/>
          <w:sz w:val="28"/>
          <w:szCs w:val="28"/>
        </w:rPr>
        <w:t xml:space="preserve"> 2333</w:t>
      </w:r>
      <w:r w:rsidR="0016595E" w:rsidRPr="00941AD1">
        <w:rPr>
          <w:color w:val="000000" w:themeColor="text1"/>
          <w:sz w:val="28"/>
          <w:szCs w:val="28"/>
        </w:rPr>
        <w:t>,00</w:t>
      </w:r>
      <w:r w:rsidR="00F3194A" w:rsidRPr="00941AD1">
        <w:rPr>
          <w:color w:val="000000" w:themeColor="text1"/>
          <w:sz w:val="28"/>
          <w:szCs w:val="28"/>
        </w:rPr>
        <w:t xml:space="preserve"> тыс.</w:t>
      </w:r>
      <w:r w:rsidR="00485626" w:rsidRPr="00941AD1">
        <w:rPr>
          <w:color w:val="000000" w:themeColor="text1"/>
          <w:sz w:val="28"/>
          <w:szCs w:val="28"/>
        </w:rPr>
        <w:t xml:space="preserve">  рубл</w:t>
      </w:r>
      <w:r w:rsidR="002F2E96" w:rsidRPr="00941AD1">
        <w:rPr>
          <w:color w:val="000000" w:themeColor="text1"/>
          <w:sz w:val="28"/>
          <w:szCs w:val="28"/>
        </w:rPr>
        <w:t>ей.</w:t>
      </w:r>
    </w:p>
    <w:p w:rsidR="002A1F8E" w:rsidRPr="00941AD1" w:rsidRDefault="002A1F8E" w:rsidP="001E06C7">
      <w:pPr>
        <w:widowControl w:val="0"/>
        <w:autoSpaceDE w:val="0"/>
        <w:autoSpaceDN w:val="0"/>
        <w:ind w:firstLine="851"/>
        <w:jc w:val="both"/>
        <w:rPr>
          <w:color w:val="000000" w:themeColor="text1"/>
          <w:sz w:val="28"/>
          <w:szCs w:val="28"/>
        </w:rPr>
      </w:pPr>
      <w:r w:rsidRPr="00941AD1">
        <w:rPr>
          <w:color w:val="000000" w:themeColor="text1"/>
          <w:sz w:val="28"/>
          <w:szCs w:val="28"/>
        </w:rPr>
        <w:t xml:space="preserve">по муниципальному жилищному контролю </w:t>
      </w:r>
      <w:r w:rsidR="00F3194A" w:rsidRPr="00941AD1">
        <w:rPr>
          <w:color w:val="000000" w:themeColor="text1"/>
          <w:sz w:val="28"/>
          <w:szCs w:val="28"/>
        </w:rPr>
        <w:t xml:space="preserve">- </w:t>
      </w:r>
      <w:r w:rsidR="00364E38" w:rsidRPr="00941AD1">
        <w:rPr>
          <w:color w:val="000000" w:themeColor="text1"/>
          <w:sz w:val="28"/>
          <w:szCs w:val="28"/>
        </w:rPr>
        <w:t>491</w:t>
      </w:r>
      <w:r w:rsidR="00F3194A" w:rsidRPr="00941AD1">
        <w:rPr>
          <w:color w:val="000000" w:themeColor="text1"/>
          <w:sz w:val="28"/>
          <w:szCs w:val="28"/>
        </w:rPr>
        <w:t>,</w:t>
      </w:r>
      <w:r w:rsidR="0016595E" w:rsidRPr="00941AD1">
        <w:rPr>
          <w:color w:val="000000" w:themeColor="text1"/>
          <w:sz w:val="28"/>
          <w:szCs w:val="28"/>
        </w:rPr>
        <w:t>00</w:t>
      </w:r>
      <w:r w:rsidR="00F3194A" w:rsidRPr="00941AD1">
        <w:rPr>
          <w:color w:val="000000" w:themeColor="text1"/>
          <w:sz w:val="28"/>
          <w:szCs w:val="28"/>
        </w:rPr>
        <w:t xml:space="preserve"> </w:t>
      </w:r>
      <w:proofErr w:type="spellStart"/>
      <w:r w:rsidR="00F3194A" w:rsidRPr="00941AD1">
        <w:rPr>
          <w:color w:val="000000" w:themeColor="text1"/>
          <w:sz w:val="28"/>
          <w:szCs w:val="28"/>
        </w:rPr>
        <w:t>тыс.руб</w:t>
      </w:r>
      <w:proofErr w:type="spellEnd"/>
      <w:r w:rsidR="00F3194A" w:rsidRPr="00941AD1">
        <w:rPr>
          <w:color w:val="000000" w:themeColor="text1"/>
          <w:sz w:val="28"/>
          <w:szCs w:val="28"/>
        </w:rPr>
        <w:t>.</w:t>
      </w:r>
    </w:p>
    <w:p w:rsidR="00F3194A" w:rsidRPr="00941AD1" w:rsidRDefault="002A1F8E" w:rsidP="001E06C7">
      <w:pPr>
        <w:widowControl w:val="0"/>
        <w:autoSpaceDE w:val="0"/>
        <w:autoSpaceDN w:val="0"/>
        <w:ind w:firstLine="851"/>
        <w:jc w:val="both"/>
        <w:rPr>
          <w:color w:val="000000" w:themeColor="text1"/>
          <w:sz w:val="28"/>
          <w:szCs w:val="28"/>
        </w:rPr>
      </w:pPr>
      <w:r w:rsidRPr="00941AD1">
        <w:rPr>
          <w:color w:val="000000" w:themeColor="text1"/>
          <w:sz w:val="28"/>
          <w:szCs w:val="28"/>
        </w:rPr>
        <w:t xml:space="preserve">по </w:t>
      </w:r>
      <w:r w:rsidR="00FE596E" w:rsidRPr="00941AD1">
        <w:rPr>
          <w:color w:val="000000" w:themeColor="text1"/>
          <w:sz w:val="28"/>
          <w:szCs w:val="28"/>
        </w:rPr>
        <w:t>муниципальному</w:t>
      </w:r>
      <w:r w:rsidRPr="00941AD1">
        <w:rPr>
          <w:color w:val="000000" w:themeColor="text1"/>
          <w:sz w:val="28"/>
          <w:szCs w:val="28"/>
        </w:rPr>
        <w:t xml:space="preserve"> контролю за сохранностью автомобильных дорог </w:t>
      </w:r>
      <w:r w:rsidR="00F55D6F" w:rsidRPr="00941AD1">
        <w:rPr>
          <w:color w:val="000000" w:themeColor="text1"/>
          <w:sz w:val="28"/>
          <w:szCs w:val="28"/>
        </w:rPr>
        <w:t>–</w:t>
      </w:r>
      <w:r w:rsidR="00F3194A" w:rsidRPr="00941AD1">
        <w:rPr>
          <w:color w:val="000000" w:themeColor="text1"/>
          <w:sz w:val="28"/>
          <w:szCs w:val="28"/>
        </w:rPr>
        <w:t xml:space="preserve"> 4</w:t>
      </w:r>
      <w:r w:rsidR="00364E38" w:rsidRPr="00941AD1">
        <w:rPr>
          <w:color w:val="000000" w:themeColor="text1"/>
          <w:sz w:val="28"/>
          <w:szCs w:val="28"/>
        </w:rPr>
        <w:t>62</w:t>
      </w:r>
      <w:r w:rsidR="00F55D6F" w:rsidRPr="00941AD1">
        <w:rPr>
          <w:color w:val="000000" w:themeColor="text1"/>
          <w:sz w:val="28"/>
          <w:szCs w:val="28"/>
        </w:rPr>
        <w:t>,00</w:t>
      </w:r>
      <w:r w:rsidR="00F3194A" w:rsidRPr="00941AD1">
        <w:rPr>
          <w:color w:val="000000" w:themeColor="text1"/>
          <w:sz w:val="28"/>
          <w:szCs w:val="28"/>
        </w:rPr>
        <w:t xml:space="preserve"> </w:t>
      </w:r>
      <w:proofErr w:type="spellStart"/>
      <w:r w:rsidR="00F3194A" w:rsidRPr="00941AD1">
        <w:rPr>
          <w:color w:val="000000" w:themeColor="text1"/>
          <w:sz w:val="28"/>
          <w:szCs w:val="28"/>
        </w:rPr>
        <w:t>тыс.руб</w:t>
      </w:r>
      <w:proofErr w:type="spellEnd"/>
      <w:r w:rsidR="00F3194A" w:rsidRPr="00941AD1">
        <w:rPr>
          <w:color w:val="000000" w:themeColor="text1"/>
          <w:sz w:val="28"/>
          <w:szCs w:val="28"/>
        </w:rPr>
        <w:t>;</w:t>
      </w:r>
    </w:p>
    <w:p w:rsidR="002A1F8E" w:rsidRPr="00941AD1" w:rsidRDefault="002A1F8E" w:rsidP="001E06C7">
      <w:pPr>
        <w:widowControl w:val="0"/>
        <w:autoSpaceDE w:val="0"/>
        <w:autoSpaceDN w:val="0"/>
        <w:ind w:firstLine="851"/>
        <w:jc w:val="both"/>
        <w:rPr>
          <w:color w:val="000000" w:themeColor="text1"/>
          <w:sz w:val="28"/>
          <w:szCs w:val="28"/>
        </w:rPr>
      </w:pPr>
      <w:r w:rsidRPr="00941AD1">
        <w:rPr>
          <w:color w:val="000000" w:themeColor="text1"/>
          <w:sz w:val="28"/>
          <w:szCs w:val="28"/>
        </w:rPr>
        <w:t xml:space="preserve">по муниципальному контролю в области торговой деятельности </w:t>
      </w:r>
      <w:r w:rsidR="00F55D6F" w:rsidRPr="00941AD1">
        <w:rPr>
          <w:color w:val="000000" w:themeColor="text1"/>
          <w:sz w:val="28"/>
          <w:szCs w:val="28"/>
        </w:rPr>
        <w:t>–</w:t>
      </w:r>
      <w:r w:rsidR="00F3194A" w:rsidRPr="00941AD1">
        <w:rPr>
          <w:color w:val="000000" w:themeColor="text1"/>
          <w:sz w:val="28"/>
          <w:szCs w:val="28"/>
        </w:rPr>
        <w:t xml:space="preserve"> </w:t>
      </w:r>
      <w:r w:rsidR="00364E38" w:rsidRPr="00941AD1">
        <w:rPr>
          <w:color w:val="000000" w:themeColor="text1"/>
          <w:sz w:val="28"/>
          <w:szCs w:val="28"/>
        </w:rPr>
        <w:t>511</w:t>
      </w:r>
      <w:r w:rsidR="00F55D6F" w:rsidRPr="00941AD1">
        <w:rPr>
          <w:color w:val="000000" w:themeColor="text1"/>
          <w:sz w:val="28"/>
          <w:szCs w:val="28"/>
        </w:rPr>
        <w:t xml:space="preserve">,00 </w:t>
      </w:r>
      <w:r w:rsidR="00F3194A" w:rsidRPr="00941AD1">
        <w:rPr>
          <w:color w:val="000000" w:themeColor="text1"/>
          <w:sz w:val="28"/>
          <w:szCs w:val="28"/>
        </w:rPr>
        <w:t>тыс.</w:t>
      </w:r>
      <w:r w:rsidR="00364E38" w:rsidRPr="00941AD1">
        <w:rPr>
          <w:color w:val="000000" w:themeColor="text1"/>
          <w:sz w:val="28"/>
          <w:szCs w:val="28"/>
        </w:rPr>
        <w:t xml:space="preserve"> </w:t>
      </w:r>
      <w:proofErr w:type="spellStart"/>
      <w:r w:rsidR="00F3194A" w:rsidRPr="00941AD1">
        <w:rPr>
          <w:color w:val="000000" w:themeColor="text1"/>
          <w:sz w:val="28"/>
          <w:szCs w:val="28"/>
        </w:rPr>
        <w:t>руб</w:t>
      </w:r>
      <w:proofErr w:type="spellEnd"/>
      <w:r w:rsidR="00F3194A" w:rsidRPr="00941AD1">
        <w:rPr>
          <w:color w:val="000000" w:themeColor="text1"/>
          <w:sz w:val="28"/>
          <w:szCs w:val="28"/>
        </w:rPr>
        <w:t>;</w:t>
      </w:r>
    </w:p>
    <w:p w:rsidR="00A85556" w:rsidRPr="00941AD1" w:rsidRDefault="00364E38" w:rsidP="001E06C7">
      <w:pPr>
        <w:widowControl w:val="0"/>
        <w:autoSpaceDE w:val="0"/>
        <w:autoSpaceDN w:val="0"/>
        <w:ind w:firstLine="851"/>
        <w:jc w:val="both"/>
        <w:rPr>
          <w:color w:val="000000" w:themeColor="text1"/>
          <w:sz w:val="28"/>
          <w:szCs w:val="28"/>
        </w:rPr>
      </w:pPr>
      <w:r w:rsidRPr="00941AD1">
        <w:rPr>
          <w:color w:val="000000" w:themeColor="text1"/>
          <w:sz w:val="28"/>
          <w:szCs w:val="28"/>
        </w:rPr>
        <w:t xml:space="preserve">по муниципальному контролю в области использования и охраны особо охраняемых природных территорий </w:t>
      </w:r>
      <w:r w:rsidR="00153883" w:rsidRPr="00941AD1">
        <w:rPr>
          <w:color w:val="000000" w:themeColor="text1"/>
          <w:sz w:val="28"/>
          <w:szCs w:val="28"/>
        </w:rPr>
        <w:t>–</w:t>
      </w:r>
      <w:r w:rsidR="00A85556" w:rsidRPr="00941AD1">
        <w:rPr>
          <w:color w:val="000000" w:themeColor="text1"/>
          <w:sz w:val="28"/>
          <w:szCs w:val="28"/>
        </w:rPr>
        <w:t xml:space="preserve"> </w:t>
      </w:r>
      <w:r w:rsidRPr="00941AD1">
        <w:rPr>
          <w:color w:val="000000" w:themeColor="text1"/>
          <w:sz w:val="28"/>
          <w:szCs w:val="28"/>
        </w:rPr>
        <w:t>472</w:t>
      </w:r>
      <w:r w:rsidR="00153883" w:rsidRPr="00941AD1">
        <w:rPr>
          <w:color w:val="000000" w:themeColor="text1"/>
          <w:sz w:val="28"/>
          <w:szCs w:val="28"/>
        </w:rPr>
        <w:t xml:space="preserve">,00 тыс. </w:t>
      </w:r>
      <w:proofErr w:type="spellStart"/>
      <w:r w:rsidR="00153883" w:rsidRPr="00941AD1">
        <w:rPr>
          <w:color w:val="000000" w:themeColor="text1"/>
          <w:sz w:val="28"/>
          <w:szCs w:val="28"/>
        </w:rPr>
        <w:t>руб</w:t>
      </w:r>
      <w:proofErr w:type="spellEnd"/>
      <w:r w:rsidR="00153883" w:rsidRPr="00941AD1">
        <w:rPr>
          <w:color w:val="000000" w:themeColor="text1"/>
          <w:sz w:val="28"/>
          <w:szCs w:val="28"/>
        </w:rPr>
        <w:t>;</w:t>
      </w:r>
    </w:p>
    <w:p w:rsidR="00F3194A" w:rsidRPr="00941AD1" w:rsidRDefault="002A1F8E" w:rsidP="001E06C7">
      <w:pPr>
        <w:widowControl w:val="0"/>
        <w:autoSpaceDE w:val="0"/>
        <w:autoSpaceDN w:val="0"/>
        <w:ind w:firstLine="851"/>
        <w:jc w:val="both"/>
        <w:rPr>
          <w:color w:val="000000" w:themeColor="text1"/>
          <w:sz w:val="28"/>
          <w:szCs w:val="28"/>
        </w:rPr>
      </w:pPr>
      <w:r w:rsidRPr="00941AD1">
        <w:rPr>
          <w:color w:val="000000" w:themeColor="text1"/>
          <w:sz w:val="28"/>
          <w:szCs w:val="28"/>
        </w:rPr>
        <w:t>по региональному контролю</w:t>
      </w:r>
      <w:r w:rsidR="00F3194A" w:rsidRPr="00941AD1">
        <w:rPr>
          <w:color w:val="000000" w:themeColor="text1"/>
          <w:sz w:val="28"/>
          <w:szCs w:val="28"/>
        </w:rPr>
        <w:t xml:space="preserve"> – </w:t>
      </w:r>
      <w:r w:rsidR="00153883" w:rsidRPr="00941AD1">
        <w:rPr>
          <w:color w:val="000000" w:themeColor="text1"/>
          <w:sz w:val="28"/>
          <w:szCs w:val="28"/>
        </w:rPr>
        <w:t>4</w:t>
      </w:r>
      <w:r w:rsidR="00364E38" w:rsidRPr="00941AD1">
        <w:rPr>
          <w:color w:val="000000" w:themeColor="text1"/>
          <w:sz w:val="28"/>
          <w:szCs w:val="28"/>
        </w:rPr>
        <w:t>30</w:t>
      </w:r>
      <w:r w:rsidR="00F3194A" w:rsidRPr="00941AD1">
        <w:rPr>
          <w:color w:val="000000" w:themeColor="text1"/>
          <w:sz w:val="28"/>
          <w:szCs w:val="28"/>
        </w:rPr>
        <w:t>,</w:t>
      </w:r>
      <w:r w:rsidR="00F55D6F" w:rsidRPr="00941AD1">
        <w:rPr>
          <w:color w:val="000000" w:themeColor="text1"/>
          <w:sz w:val="28"/>
          <w:szCs w:val="28"/>
        </w:rPr>
        <w:t>0</w:t>
      </w:r>
      <w:r w:rsidR="00F3194A" w:rsidRPr="00941AD1">
        <w:rPr>
          <w:color w:val="000000" w:themeColor="text1"/>
          <w:sz w:val="28"/>
          <w:szCs w:val="28"/>
        </w:rPr>
        <w:t xml:space="preserve"> тыс. рублей. </w:t>
      </w:r>
    </w:p>
    <w:p w:rsidR="00F3194A" w:rsidRDefault="001E06C7" w:rsidP="001E06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1AD1">
        <w:rPr>
          <w:color w:val="000000" w:themeColor="text1"/>
          <w:sz w:val="28"/>
          <w:szCs w:val="28"/>
        </w:rPr>
        <w:t>Согласно штатному расписанию</w:t>
      </w:r>
      <w:r w:rsidR="00F3194A" w:rsidRPr="00941AD1">
        <w:rPr>
          <w:color w:val="000000" w:themeColor="text1"/>
          <w:sz w:val="28"/>
          <w:szCs w:val="28"/>
        </w:rPr>
        <w:t xml:space="preserve"> муниципальный </w:t>
      </w:r>
      <w:r w:rsidR="00F3194A">
        <w:rPr>
          <w:sz w:val="28"/>
          <w:szCs w:val="28"/>
        </w:rPr>
        <w:t>и региональный контроль осуществляется</w:t>
      </w:r>
      <w:r w:rsidR="00073761">
        <w:rPr>
          <w:sz w:val="28"/>
          <w:szCs w:val="28"/>
        </w:rPr>
        <w:t xml:space="preserve"> д</w:t>
      </w:r>
      <w:r w:rsidR="00F3194A">
        <w:rPr>
          <w:sz w:val="28"/>
          <w:szCs w:val="28"/>
        </w:rPr>
        <w:t>олжностными лицами в количестве:</w:t>
      </w:r>
    </w:p>
    <w:p w:rsidR="001E06C7" w:rsidRDefault="00F3194A" w:rsidP="001E06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4E38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 - земельный контроль;</w:t>
      </w:r>
    </w:p>
    <w:p w:rsidR="00F3194A" w:rsidRDefault="00F3194A" w:rsidP="001E06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человек – жилищный контроль;</w:t>
      </w:r>
    </w:p>
    <w:p w:rsidR="00F3194A" w:rsidRDefault="00F3194A" w:rsidP="001E06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человек – контроль за сохранностью автомобильных дорог;</w:t>
      </w:r>
    </w:p>
    <w:p w:rsidR="00F3194A" w:rsidRDefault="00F3194A" w:rsidP="001E06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человек – контроль в области торговой деятельности;</w:t>
      </w:r>
    </w:p>
    <w:p w:rsidR="00153883" w:rsidRPr="00153883" w:rsidRDefault="00153883" w:rsidP="001E06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человек </w:t>
      </w:r>
      <w:r w:rsidRPr="001538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контроль </w:t>
      </w:r>
      <w:r w:rsidR="00EA5404">
        <w:rPr>
          <w:sz w:val="28"/>
          <w:szCs w:val="28"/>
        </w:rPr>
        <w:t>в области использования и охраны особо охраняемых природных территорий;</w:t>
      </w:r>
    </w:p>
    <w:p w:rsidR="00F3194A" w:rsidRDefault="00F3194A" w:rsidP="001E06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человек – региональный контроль по курортному сбору.</w:t>
      </w:r>
    </w:p>
    <w:p w:rsidR="00485626" w:rsidRDefault="00485626" w:rsidP="007E2F4D">
      <w:pPr>
        <w:ind w:firstLine="851"/>
        <w:jc w:val="both"/>
        <w:rPr>
          <w:sz w:val="28"/>
          <w:szCs w:val="28"/>
        </w:rPr>
      </w:pPr>
      <w:r w:rsidRPr="003F7AA1">
        <w:rPr>
          <w:sz w:val="28"/>
          <w:szCs w:val="28"/>
        </w:rPr>
        <w:t xml:space="preserve">Эксперты и представители экспертных организаций в </w:t>
      </w:r>
      <w:proofErr w:type="spellStart"/>
      <w:r w:rsidRPr="003F7AA1">
        <w:rPr>
          <w:sz w:val="28"/>
          <w:szCs w:val="28"/>
        </w:rPr>
        <w:t>отчетный</w:t>
      </w:r>
      <w:proofErr w:type="spellEnd"/>
      <w:r w:rsidRPr="003F7AA1">
        <w:rPr>
          <w:sz w:val="28"/>
          <w:szCs w:val="28"/>
        </w:rPr>
        <w:t xml:space="preserve"> период к проведению мероприятий по муниципальному </w:t>
      </w:r>
      <w:r w:rsidR="00F3194A">
        <w:rPr>
          <w:sz w:val="28"/>
          <w:szCs w:val="28"/>
        </w:rPr>
        <w:t xml:space="preserve">и региональному </w:t>
      </w:r>
      <w:r w:rsidRPr="003F7AA1">
        <w:rPr>
          <w:sz w:val="28"/>
          <w:szCs w:val="28"/>
        </w:rPr>
        <w:t>контролю не привлекались.</w:t>
      </w:r>
    </w:p>
    <w:p w:rsidR="00485626" w:rsidRPr="00167959" w:rsidRDefault="00485626" w:rsidP="007E2F4D">
      <w:pPr>
        <w:ind w:firstLine="851"/>
        <w:rPr>
          <w:sz w:val="28"/>
          <w:szCs w:val="28"/>
        </w:rPr>
      </w:pPr>
    </w:p>
    <w:p w:rsidR="00886888" w:rsidRPr="00F828AB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7E2F4D">
      <w:pPr>
        <w:ind w:firstLine="851"/>
        <w:rPr>
          <w:sz w:val="32"/>
          <w:szCs w:val="32"/>
        </w:rPr>
      </w:pPr>
    </w:p>
    <w:p w:rsidR="00892414" w:rsidRDefault="00E903AD" w:rsidP="00E903AD">
      <w:pPr>
        <w:pStyle w:val="aa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="00892414">
        <w:rPr>
          <w:rFonts w:ascii="Times New Roman" w:hAnsi="Times New Roman"/>
          <w:kern w:val="1"/>
          <w:sz w:val="28"/>
          <w:szCs w:val="28"/>
          <w:lang w:eastAsia="zh-CN" w:bidi="hi-IN"/>
        </w:rPr>
        <w:t>З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>емельн</w:t>
      </w:r>
      <w:r w:rsidR="00892414">
        <w:rPr>
          <w:rFonts w:ascii="Times New Roman" w:hAnsi="Times New Roman"/>
          <w:kern w:val="1"/>
          <w:sz w:val="28"/>
          <w:szCs w:val="28"/>
          <w:lang w:eastAsia="zh-CN" w:bidi="hi-IN"/>
        </w:rPr>
        <w:t>ый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контрол</w:t>
      </w:r>
      <w:r w:rsidR="00892414">
        <w:rPr>
          <w:rFonts w:ascii="Times New Roman" w:hAnsi="Times New Roman"/>
          <w:kern w:val="1"/>
          <w:sz w:val="28"/>
          <w:szCs w:val="28"/>
          <w:lang w:eastAsia="zh-CN" w:bidi="hi-IN"/>
        </w:rPr>
        <w:t>ь.</w:t>
      </w:r>
    </w:p>
    <w:p w:rsidR="00EA5404" w:rsidRDefault="00E903AD" w:rsidP="00153883">
      <w:pPr>
        <w:pStyle w:val="aa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="00153883" w:rsidRPr="00521F8C">
        <w:rPr>
          <w:rFonts w:ascii="Times New Roman" w:hAnsi="Times New Roman"/>
          <w:kern w:val="1"/>
          <w:sz w:val="28"/>
          <w:szCs w:val="28"/>
          <w:lang w:eastAsia="zh-CN" w:bidi="hi-IN"/>
        </w:rPr>
        <w:t>В 202</w:t>
      </w:r>
      <w:r w:rsidR="00EA5404">
        <w:rPr>
          <w:rFonts w:ascii="Times New Roman" w:hAnsi="Times New Roman"/>
          <w:kern w:val="1"/>
          <w:sz w:val="28"/>
          <w:szCs w:val="28"/>
          <w:lang w:eastAsia="zh-CN" w:bidi="hi-IN"/>
        </w:rPr>
        <w:t>1 году  внеплановые проверки в отношении индивидуальных предпринимателей по согласованию с прокуратурой города Горячий Ключ не проводились.</w:t>
      </w:r>
    </w:p>
    <w:p w:rsidR="00153883" w:rsidRPr="00521F8C" w:rsidRDefault="00EA5404" w:rsidP="00153883">
      <w:pPr>
        <w:pStyle w:val="aa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В соответствии с планом проверок в 2021гюду было проведено  </w:t>
      </w:r>
      <w:r w:rsidR="00153883" w:rsidRPr="00521F8C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>16 проверок в отношении 1 юридического лица.</w:t>
      </w:r>
      <w:r w:rsidR="00153883" w:rsidRPr="00521F8C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</w:p>
    <w:p w:rsidR="00892414" w:rsidRPr="00EA5404" w:rsidRDefault="00892414" w:rsidP="00E903AD">
      <w:pPr>
        <w:pStyle w:val="aa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kern w:val="1"/>
          <w:sz w:val="28"/>
          <w:szCs w:val="28"/>
          <w:lang w:eastAsia="zh-CN" w:bidi="hi-IN"/>
        </w:rPr>
        <w:t>Ж</w:t>
      </w:r>
      <w:r w:rsidR="00E903AD" w:rsidRPr="00BB3E68">
        <w:rPr>
          <w:rFonts w:ascii="Times New Roman" w:hAnsi="Times New Roman"/>
          <w:kern w:val="1"/>
          <w:sz w:val="28"/>
          <w:szCs w:val="28"/>
          <w:lang w:eastAsia="zh-CN" w:bidi="hi-IN"/>
        </w:rPr>
        <w:t>илищн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>ый</w:t>
      </w:r>
      <w:r w:rsidR="00E903AD" w:rsidRPr="00BB3E6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контро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>ль</w:t>
      </w:r>
      <w:r w:rsidR="00EA5404">
        <w:rPr>
          <w:rFonts w:ascii="Times New Roman" w:hAnsi="Times New Roman"/>
          <w:kern w:val="1"/>
          <w:sz w:val="28"/>
          <w:szCs w:val="28"/>
          <w:lang w:eastAsia="zh-CN" w:bidi="hi-IN"/>
        </w:rPr>
        <w:t>,</w:t>
      </w:r>
      <w:r w:rsidR="00E903AD" w:rsidRPr="00BB3E6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контро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>ль</w:t>
      </w:r>
      <w:r w:rsidR="00E903AD" w:rsidRPr="00BB3E6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за сохранностью автомобильных дорог</w:t>
      </w:r>
      <w:r w:rsidR="00720117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на территории муниципального города Горячий Ключ</w:t>
      </w:r>
      <w:r w:rsidR="00EA5404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, контроль </w:t>
      </w:r>
      <w:r w:rsidR="00EA5404" w:rsidRPr="00EA5404">
        <w:rPr>
          <w:rFonts w:ascii="Times New Roman" w:hAnsi="Times New Roman"/>
          <w:sz w:val="28"/>
          <w:szCs w:val="28"/>
        </w:rPr>
        <w:t>в области использования и охраны особо охраняемых природных территорий</w:t>
      </w:r>
      <w:r w:rsidR="00720117" w:rsidRPr="00EA5404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не проводились</w:t>
      </w:r>
      <w:r w:rsidR="00EA5404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, контроль в области торговой деятельности, </w:t>
      </w:r>
      <w:r w:rsidR="00EA5404" w:rsidRPr="00EA5404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региональный </w:t>
      </w:r>
      <w:r w:rsidR="00EA5404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="00EA5404" w:rsidRPr="00EA5404">
        <w:rPr>
          <w:rFonts w:ascii="Times New Roman" w:hAnsi="Times New Roman"/>
          <w:kern w:val="1"/>
          <w:sz w:val="28"/>
          <w:szCs w:val="28"/>
          <w:lang w:eastAsia="zh-CN" w:bidi="hi-IN"/>
        </w:rPr>
        <w:t>контроль - курортный сбор</w:t>
      </w:r>
      <w:r w:rsidR="00EA5404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на территории муниципального образования город Горячий Ключ в 2021 году  не проводился.</w:t>
      </w:r>
    </w:p>
    <w:p w:rsidR="00153883" w:rsidRPr="007D3927" w:rsidRDefault="00EA5404" w:rsidP="00153883">
      <w:pPr>
        <w:pStyle w:val="aa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kern w:val="1"/>
          <w:sz w:val="28"/>
          <w:szCs w:val="28"/>
          <w:lang w:eastAsia="zh-CN" w:bidi="hi-IN"/>
        </w:rPr>
        <w:t>С</w:t>
      </w:r>
      <w:r w:rsidR="00153883" w:rsidRPr="007D3927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</w:t>
      </w:r>
      <w:r w:rsidR="00153883" w:rsidRPr="007D3927">
        <w:rPr>
          <w:rFonts w:ascii="Times New Roman" w:hAnsi="Times New Roman"/>
          <w:kern w:val="1"/>
          <w:sz w:val="28"/>
          <w:szCs w:val="28"/>
          <w:lang w:eastAsia="zh-CN" w:bidi="hi-IN"/>
        </w:rPr>
        <w:lastRenderedPageBreak/>
        <w:t xml:space="preserve">животным, растениям, окружающей среде, объектам культурного наследия (памятникам истории и культуры),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</w:t>
      </w:r>
      <w:r w:rsidR="00153883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в адрес администрации муниципального образования город Горячий Ключ </w:t>
      </w:r>
      <w:r w:rsidR="00153883" w:rsidRPr="007D3927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не поступали. </w:t>
      </w:r>
    </w:p>
    <w:p w:rsidR="00886888" w:rsidRPr="00886888" w:rsidRDefault="00886888" w:rsidP="007E2F4D">
      <w:pPr>
        <w:ind w:firstLine="851"/>
        <w:rPr>
          <w:sz w:val="32"/>
          <w:szCs w:val="32"/>
        </w:rPr>
      </w:pPr>
    </w:p>
    <w:p w:rsidR="00886888" w:rsidRPr="00F828AB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73D62" w:rsidRDefault="00F73D62" w:rsidP="007E2F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50A0" w:rsidRPr="00F850A0" w:rsidRDefault="00F850A0" w:rsidP="00F850A0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F850A0">
        <w:rPr>
          <w:rFonts w:ascii="Times New Roman" w:hAnsi="Times New Roman"/>
          <w:sz w:val="28"/>
          <w:szCs w:val="28"/>
        </w:rPr>
        <w:t xml:space="preserve">Между администрацией муниципального образования город Горячий Ключ Краснодарского края и </w:t>
      </w:r>
      <w:proofErr w:type="spellStart"/>
      <w:r w:rsidRPr="00F850A0">
        <w:rPr>
          <w:rFonts w:ascii="Times New Roman" w:hAnsi="Times New Roman"/>
          <w:sz w:val="28"/>
          <w:szCs w:val="28"/>
        </w:rPr>
        <w:t>Горячеключевским</w:t>
      </w:r>
      <w:proofErr w:type="spellEnd"/>
      <w:r w:rsidRPr="00F850A0">
        <w:rPr>
          <w:rFonts w:ascii="Times New Roman" w:hAnsi="Times New Roman"/>
          <w:sz w:val="28"/>
          <w:szCs w:val="28"/>
        </w:rPr>
        <w:t xml:space="preserve"> отделом Управления </w:t>
      </w:r>
      <w:proofErr w:type="spellStart"/>
      <w:r w:rsidRPr="00F850A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850A0">
        <w:rPr>
          <w:rFonts w:ascii="Times New Roman" w:hAnsi="Times New Roman"/>
          <w:sz w:val="28"/>
          <w:szCs w:val="28"/>
        </w:rPr>
        <w:t xml:space="preserve"> по Краснодарскому краю осуществляется конструктивное взаимодействие в рамках </w:t>
      </w:r>
      <w:proofErr w:type="spellStart"/>
      <w:r w:rsidRPr="00F850A0">
        <w:rPr>
          <w:rFonts w:ascii="Times New Roman" w:hAnsi="Times New Roman"/>
          <w:sz w:val="28"/>
          <w:szCs w:val="28"/>
        </w:rPr>
        <w:t>заключенного</w:t>
      </w:r>
      <w:proofErr w:type="spellEnd"/>
      <w:r w:rsidRPr="00F850A0">
        <w:rPr>
          <w:rFonts w:ascii="Times New Roman" w:hAnsi="Times New Roman"/>
          <w:sz w:val="28"/>
          <w:szCs w:val="28"/>
        </w:rPr>
        <w:t xml:space="preserve"> Соглашения в целях выявления и пресечения нарушений земельного законодательства. </w:t>
      </w:r>
    </w:p>
    <w:p w:rsidR="00F850A0" w:rsidRPr="00F850A0" w:rsidRDefault="00F850A0" w:rsidP="00F850A0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F850A0">
        <w:rPr>
          <w:rFonts w:ascii="Times New Roman" w:hAnsi="Times New Roman"/>
          <w:color w:val="000000"/>
          <w:sz w:val="28"/>
          <w:szCs w:val="28"/>
        </w:rPr>
        <w:t>В случае обнаружения в процессе проведения проверок признаков состава административного правонарушения, предусмотренного Кодексом Российской Федерации об административных правонарушениях в области земельного законодательства (рассмотрение которого не отнесено к полномочиям органов местного самоуправления), в</w:t>
      </w:r>
      <w:r w:rsidRPr="00F850A0">
        <w:rPr>
          <w:rFonts w:ascii="Times New Roman" w:hAnsi="Times New Roman"/>
          <w:sz w:val="28"/>
          <w:szCs w:val="28"/>
        </w:rPr>
        <w:t xml:space="preserve"> соответствии с подпунктом 12 пункта 5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 </w:t>
      </w:r>
      <w:proofErr w:type="spellStart"/>
      <w:r w:rsidRPr="00F850A0">
        <w:rPr>
          <w:rFonts w:ascii="Times New Roman" w:hAnsi="Times New Roman"/>
          <w:sz w:val="28"/>
          <w:szCs w:val="28"/>
        </w:rPr>
        <w:t>утвержденных</w:t>
      </w:r>
      <w:proofErr w:type="spellEnd"/>
      <w:r w:rsidRPr="00F850A0">
        <w:rPr>
          <w:rFonts w:ascii="Times New Roman" w:hAnsi="Times New Roman"/>
          <w:sz w:val="28"/>
          <w:szCs w:val="28"/>
        </w:rPr>
        <w:t xml:space="preserve"> п</w:t>
      </w:r>
      <w:r w:rsidRPr="00720117">
        <w:rPr>
          <w:rStyle w:val="ae"/>
          <w:rFonts w:ascii="Times New Roman" w:hAnsi="Times New Roman"/>
          <w:i w:val="0"/>
          <w:sz w:val="28"/>
          <w:szCs w:val="28"/>
        </w:rPr>
        <w:t>остановлением</w:t>
      </w:r>
      <w:r w:rsidRPr="00F850A0">
        <w:rPr>
          <w:rFonts w:ascii="Times New Roman" w:hAnsi="Times New Roman"/>
          <w:sz w:val="28"/>
          <w:szCs w:val="28"/>
        </w:rPr>
        <w:t xml:space="preserve"> Правительства РФ от 26 декабря 2014 г. №</w:t>
      </w:r>
      <w:r w:rsidRPr="00F850A0">
        <w:rPr>
          <w:rFonts w:ascii="Times New Roman" w:hAnsi="Times New Roman"/>
          <w:iCs/>
          <w:sz w:val="28"/>
          <w:szCs w:val="28"/>
        </w:rPr>
        <w:t> </w:t>
      </w:r>
      <w:r w:rsidRPr="00F850A0">
        <w:rPr>
          <w:rStyle w:val="ae"/>
          <w:rFonts w:ascii="Times New Roman" w:hAnsi="Times New Roman"/>
          <w:sz w:val="28"/>
          <w:szCs w:val="28"/>
        </w:rPr>
        <w:t>1515</w:t>
      </w:r>
      <w:r w:rsidRPr="00F850A0">
        <w:rPr>
          <w:rFonts w:ascii="Times New Roman" w:hAnsi="Times New Roman"/>
          <w:sz w:val="28"/>
          <w:szCs w:val="28"/>
        </w:rPr>
        <w:t xml:space="preserve">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 пунктами 1 и 2 статьи 28.1 Кодекса об административных правонарушениях Российской Федерации, в случае выявления в ходе проведения проверки в рамках осуществления муниципального земельного контроля нарушения </w:t>
      </w:r>
      <w:r w:rsidRPr="00F850A0">
        <w:rPr>
          <w:rFonts w:ascii="Times New Roman" w:hAnsi="Times New Roman"/>
          <w:color w:val="000000" w:themeColor="text1"/>
          <w:sz w:val="28"/>
          <w:szCs w:val="28"/>
        </w:rPr>
        <w:t xml:space="preserve">требований </w:t>
      </w:r>
      <w:hyperlink r:id="rId11" w:anchor="/document/12124624/entry/2" w:history="1">
        <w:r w:rsidRPr="00F850A0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земельного законодательства</w:t>
        </w:r>
      </w:hyperlink>
      <w:r w:rsidRPr="00F850A0">
        <w:rPr>
          <w:rFonts w:ascii="Times New Roman" w:hAnsi="Times New Roman"/>
          <w:color w:val="000000" w:themeColor="text1"/>
          <w:sz w:val="28"/>
          <w:szCs w:val="28"/>
        </w:rPr>
        <w:t>, за которое законодательством Российской Федерации предусмотрена административная</w:t>
      </w:r>
      <w:r w:rsidRPr="00F850A0">
        <w:rPr>
          <w:rFonts w:ascii="Times New Roman" w:hAnsi="Times New Roman"/>
          <w:sz w:val="28"/>
          <w:szCs w:val="28"/>
        </w:rPr>
        <w:t xml:space="preserve"> и иная ответственность, органы муниципального земельного контроля в течение 3 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проверки измерений, материалов </w:t>
      </w:r>
      <w:proofErr w:type="spellStart"/>
      <w:r w:rsidRPr="00F850A0">
        <w:rPr>
          <w:rFonts w:ascii="Times New Roman" w:hAnsi="Times New Roman"/>
          <w:sz w:val="28"/>
          <w:szCs w:val="28"/>
        </w:rPr>
        <w:t>фотосъемки</w:t>
      </w:r>
      <w:proofErr w:type="spellEnd"/>
      <w:r w:rsidRPr="00F850A0">
        <w:rPr>
          <w:rFonts w:ascii="Times New Roman" w:hAnsi="Times New Roman"/>
          <w:sz w:val="28"/>
          <w:szCs w:val="28"/>
        </w:rPr>
        <w:t xml:space="preserve">, объяснений проверяемого лица и иных связанных с проведением проверки документов или их копий в </w:t>
      </w:r>
      <w:proofErr w:type="spellStart"/>
      <w:r w:rsidRPr="00F850A0">
        <w:rPr>
          <w:rFonts w:ascii="Times New Roman" w:hAnsi="Times New Roman"/>
          <w:sz w:val="28"/>
          <w:szCs w:val="28"/>
        </w:rPr>
        <w:t>Горячеключевской</w:t>
      </w:r>
      <w:proofErr w:type="spellEnd"/>
      <w:r w:rsidRPr="00F850A0">
        <w:rPr>
          <w:rFonts w:ascii="Times New Roman" w:hAnsi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 для принятия мер в пределах компетенции в отношении собственника земельного участка. Администрация </w:t>
      </w:r>
      <w:r w:rsidRPr="00F850A0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Горячий Ключ Краснодарского края не является органом, уполномоченным на составление соответствующего протокола об административном правонарушении и вынесение постановления о привлечении к административной ответственности за совершение административного правонарушения, предусмотренного Кодексом об административных правонарушениях Российской Федерации.</w:t>
      </w:r>
    </w:p>
    <w:p w:rsidR="00F850A0" w:rsidRPr="00F850A0" w:rsidRDefault="00F850A0" w:rsidP="00F850A0">
      <w:pPr>
        <w:pStyle w:val="aa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850A0">
        <w:rPr>
          <w:rFonts w:ascii="Times New Roman" w:hAnsi="Times New Roman"/>
          <w:color w:val="000000"/>
          <w:sz w:val="28"/>
          <w:szCs w:val="28"/>
        </w:rPr>
        <w:t xml:space="preserve">В случае обнаружения в процессе проведения проверки признаков состава административного правонарушения, предусмотренного </w:t>
      </w:r>
      <w:hyperlink r:id="rId12" w:history="1">
        <w:r w:rsidRPr="00F850A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850A0">
        <w:rPr>
          <w:rFonts w:ascii="Times New Roman" w:hAnsi="Times New Roman"/>
          <w:color w:val="000000"/>
          <w:sz w:val="28"/>
          <w:szCs w:val="28"/>
        </w:rPr>
        <w:t xml:space="preserve"> Краснодарского края от 23 июля 2003 года № 608-КЗ «Об административных правонарушениях», инспектор, уполномоченный на составление протоколов об административных правонарушениях за данный состав правонарушения, составляет указанный протокол, который направляется в суд.</w:t>
      </w:r>
    </w:p>
    <w:p w:rsidR="00720117" w:rsidRDefault="00720117" w:rsidP="0072011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81649">
        <w:rPr>
          <w:rFonts w:ascii="Times New Roman" w:hAnsi="Times New Roman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>в</w:t>
      </w:r>
      <w:r w:rsidRPr="00281649">
        <w:rPr>
          <w:rFonts w:ascii="Times New Roman" w:hAnsi="Times New Roman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</w:t>
      </w:r>
      <w:r>
        <w:rPr>
          <w:rFonts w:ascii="Times New Roman" w:hAnsi="Times New Roman"/>
          <w:sz w:val="28"/>
          <w:szCs w:val="28"/>
        </w:rPr>
        <w:t xml:space="preserve">ми, </w:t>
      </w:r>
      <w:r w:rsidRPr="00281649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ганы</w:t>
      </w:r>
      <w:r w:rsidRPr="00281649">
        <w:rPr>
          <w:rFonts w:ascii="Times New Roman" w:hAnsi="Times New Roman"/>
          <w:sz w:val="28"/>
          <w:szCs w:val="28"/>
        </w:rPr>
        <w:t xml:space="preserve">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9E2ECC" w:rsidRDefault="009651BA" w:rsidP="0072011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город Горячий Ключ утверждены </w:t>
      </w:r>
      <w:r w:rsidR="009E2ECC">
        <w:rPr>
          <w:rFonts w:ascii="Times New Roman" w:hAnsi="Times New Roman"/>
          <w:sz w:val="28"/>
          <w:szCs w:val="28"/>
        </w:rPr>
        <w:t>постановления:</w:t>
      </w:r>
    </w:p>
    <w:p w:rsidR="00F839B9" w:rsidRDefault="00F839B9" w:rsidP="00F839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839B9">
        <w:rPr>
          <w:rFonts w:ascii="Times New Roman" w:hAnsi="Times New Roman"/>
          <w:sz w:val="28"/>
          <w:szCs w:val="28"/>
        </w:rPr>
        <w:t>от 26 ноября 2020 года № 1829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839B9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в области торговой деятельности на территории муниципального образования город Горячий Ключ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9B9">
        <w:rPr>
          <w:rFonts w:ascii="Times New Roman" w:hAnsi="Times New Roman"/>
          <w:sz w:val="28"/>
          <w:szCs w:val="28"/>
        </w:rPr>
        <w:t>на 2021 год</w:t>
      </w:r>
      <w:r>
        <w:rPr>
          <w:rFonts w:ascii="Times New Roman" w:hAnsi="Times New Roman"/>
          <w:sz w:val="28"/>
          <w:szCs w:val="28"/>
        </w:rPr>
        <w:t>»;</w:t>
      </w:r>
    </w:p>
    <w:p w:rsidR="00F839B9" w:rsidRDefault="009E2ECC" w:rsidP="00F839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39B9" w:rsidRPr="00F839B9">
        <w:rPr>
          <w:rFonts w:ascii="Times New Roman" w:hAnsi="Times New Roman"/>
          <w:sz w:val="28"/>
          <w:szCs w:val="28"/>
        </w:rPr>
        <w:t>04 декабря 2020</w:t>
      </w:r>
      <w:r w:rsidR="00F839B9">
        <w:rPr>
          <w:rFonts w:ascii="Times New Roman" w:hAnsi="Times New Roman"/>
          <w:sz w:val="28"/>
          <w:szCs w:val="28"/>
        </w:rPr>
        <w:t xml:space="preserve"> года</w:t>
      </w:r>
      <w:r w:rsidR="00F839B9" w:rsidRPr="00F839B9">
        <w:rPr>
          <w:rFonts w:ascii="Times New Roman" w:hAnsi="Times New Roman"/>
          <w:sz w:val="28"/>
          <w:szCs w:val="28"/>
        </w:rPr>
        <w:t xml:space="preserve">  № 1891 </w:t>
      </w:r>
      <w:r w:rsidR="00F839B9">
        <w:rPr>
          <w:rFonts w:ascii="Times New Roman" w:hAnsi="Times New Roman"/>
          <w:sz w:val="28"/>
          <w:szCs w:val="28"/>
        </w:rPr>
        <w:t>«</w:t>
      </w:r>
      <w:r w:rsidR="00F839B9" w:rsidRPr="00F839B9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 жилищного  контроля на территории муниципального образования город Горячий Ключ на 2021 год</w:t>
      </w:r>
      <w:r w:rsidR="00F839B9">
        <w:rPr>
          <w:rFonts w:ascii="Times New Roman" w:hAnsi="Times New Roman"/>
          <w:sz w:val="28"/>
          <w:szCs w:val="28"/>
        </w:rPr>
        <w:t>»;</w:t>
      </w:r>
    </w:p>
    <w:p w:rsidR="00F839B9" w:rsidRDefault="00F839B9" w:rsidP="00F839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839B9">
        <w:rPr>
          <w:rFonts w:ascii="Times New Roman" w:hAnsi="Times New Roman"/>
          <w:sz w:val="28"/>
          <w:szCs w:val="28"/>
        </w:rPr>
        <w:t xml:space="preserve">10 декабря 2020 года № 1932 </w:t>
      </w:r>
      <w:r>
        <w:rPr>
          <w:rFonts w:ascii="Times New Roman" w:hAnsi="Times New Roman"/>
          <w:sz w:val="28"/>
          <w:szCs w:val="28"/>
        </w:rPr>
        <w:t>«</w:t>
      </w:r>
      <w:r w:rsidRPr="00F839B9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 земельного контроля  на территории муниципального образования город Горячий Ключ Краснодарского края на 2021 год</w:t>
      </w:r>
      <w:r>
        <w:rPr>
          <w:rFonts w:ascii="Times New Roman" w:hAnsi="Times New Roman"/>
          <w:sz w:val="28"/>
          <w:szCs w:val="28"/>
        </w:rPr>
        <w:t>»;</w:t>
      </w:r>
    </w:p>
    <w:p w:rsidR="00F839B9" w:rsidRDefault="00F839B9" w:rsidP="00F839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839B9">
        <w:rPr>
          <w:rFonts w:ascii="Times New Roman" w:hAnsi="Times New Roman"/>
          <w:sz w:val="28"/>
          <w:szCs w:val="28"/>
        </w:rPr>
        <w:t>6 апреля 2021 г</w:t>
      </w:r>
      <w:r w:rsidR="003C05FA">
        <w:rPr>
          <w:rFonts w:ascii="Times New Roman" w:hAnsi="Times New Roman"/>
          <w:sz w:val="28"/>
          <w:szCs w:val="28"/>
        </w:rPr>
        <w:t>ода</w:t>
      </w:r>
      <w:r w:rsidRPr="00F839B9">
        <w:rPr>
          <w:rFonts w:ascii="Times New Roman" w:hAnsi="Times New Roman"/>
          <w:sz w:val="28"/>
          <w:szCs w:val="28"/>
        </w:rPr>
        <w:t xml:space="preserve"> № 990 </w:t>
      </w:r>
      <w:r w:rsidR="003C05FA">
        <w:rPr>
          <w:rFonts w:ascii="Times New Roman" w:hAnsi="Times New Roman"/>
          <w:sz w:val="28"/>
          <w:szCs w:val="28"/>
        </w:rPr>
        <w:t>«</w:t>
      </w:r>
      <w:r w:rsidRPr="00F839B9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F839B9">
        <w:rPr>
          <w:rFonts w:ascii="Times New Roman" w:hAnsi="Times New Roman"/>
          <w:sz w:val="28"/>
          <w:szCs w:val="28"/>
        </w:rPr>
        <w:t>утвержении</w:t>
      </w:r>
      <w:proofErr w:type="spellEnd"/>
      <w:r w:rsidRPr="00F839B9">
        <w:rPr>
          <w:rFonts w:ascii="Times New Roman" w:hAnsi="Times New Roman"/>
          <w:sz w:val="28"/>
          <w:szCs w:val="28"/>
        </w:rPr>
        <w:t xml:space="preserve"> Программы профилактики нарушений обязательных требо</w:t>
      </w:r>
      <w:r w:rsidR="003C05FA">
        <w:rPr>
          <w:rFonts w:ascii="Times New Roman" w:hAnsi="Times New Roman"/>
          <w:sz w:val="28"/>
          <w:szCs w:val="28"/>
        </w:rPr>
        <w:t>в</w:t>
      </w:r>
      <w:r w:rsidRPr="00F839B9">
        <w:rPr>
          <w:rFonts w:ascii="Times New Roman" w:hAnsi="Times New Roman"/>
          <w:sz w:val="28"/>
          <w:szCs w:val="28"/>
        </w:rPr>
        <w:t xml:space="preserve">аний, требований, установленных муниципальными правовыми актами, при осуществлении муниципального   </w:t>
      </w:r>
      <w:r w:rsidRPr="00F839B9">
        <w:rPr>
          <w:rFonts w:ascii="Times New Roman" w:hAnsi="Times New Roman"/>
          <w:sz w:val="28"/>
          <w:szCs w:val="28"/>
        </w:rPr>
        <w:lastRenderedPageBreak/>
        <w:t>контроля в области использования и охраны особо охраняемых природных территорий местного значения муниципального  образования</w:t>
      </w:r>
      <w:r w:rsidR="003C05FA">
        <w:rPr>
          <w:rFonts w:ascii="Times New Roman" w:hAnsi="Times New Roman"/>
          <w:sz w:val="28"/>
          <w:szCs w:val="28"/>
        </w:rPr>
        <w:t xml:space="preserve"> город Горячий Ключ на 2021 год»;</w:t>
      </w:r>
    </w:p>
    <w:p w:rsidR="003C05FA" w:rsidRDefault="003C05FA" w:rsidP="003C05F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C05FA">
        <w:rPr>
          <w:rFonts w:ascii="Times New Roman" w:hAnsi="Times New Roman"/>
          <w:sz w:val="28"/>
          <w:szCs w:val="28"/>
        </w:rPr>
        <w:t>от 26 ноября 2020 года № 1829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05FA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в области торговой деятельности на территории муниципального образования город Горячий Ключ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5FA">
        <w:rPr>
          <w:rFonts w:ascii="Times New Roman" w:hAnsi="Times New Roman"/>
          <w:sz w:val="28"/>
          <w:szCs w:val="28"/>
        </w:rPr>
        <w:t>на 2021 год</w:t>
      </w:r>
      <w:r>
        <w:rPr>
          <w:rFonts w:ascii="Times New Roman" w:hAnsi="Times New Roman"/>
          <w:sz w:val="28"/>
          <w:szCs w:val="28"/>
        </w:rPr>
        <w:t>»;</w:t>
      </w:r>
    </w:p>
    <w:p w:rsidR="003C05FA" w:rsidRPr="003C05FA" w:rsidRDefault="003C05FA" w:rsidP="003C05F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C05FA">
        <w:rPr>
          <w:rFonts w:ascii="Times New Roman" w:hAnsi="Times New Roman"/>
          <w:sz w:val="28"/>
          <w:szCs w:val="28"/>
        </w:rPr>
        <w:t>от 18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3C05F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5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05FA">
        <w:rPr>
          <w:rFonts w:ascii="Times New Roman" w:hAnsi="Times New Roman"/>
          <w:sz w:val="28"/>
          <w:szCs w:val="28"/>
        </w:rPr>
        <w:t xml:space="preserve"> № 2020 </w:t>
      </w:r>
      <w:r>
        <w:rPr>
          <w:rFonts w:ascii="Times New Roman" w:hAnsi="Times New Roman"/>
          <w:sz w:val="28"/>
          <w:szCs w:val="28"/>
        </w:rPr>
        <w:t>«</w:t>
      </w:r>
      <w:r w:rsidRPr="003C05FA">
        <w:rPr>
          <w:rFonts w:ascii="Times New Roman" w:hAnsi="Times New Roman"/>
          <w:sz w:val="28"/>
          <w:szCs w:val="28"/>
        </w:rPr>
        <w:t>Об утверждении Программы профилактики нарушений операторами курортного сбора, осуществляющими деятельность на территории муниципального образования город Горячий Ключ,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5FA">
        <w:rPr>
          <w:rFonts w:ascii="Times New Roman" w:hAnsi="Times New Roman"/>
          <w:sz w:val="28"/>
          <w:szCs w:val="28"/>
        </w:rPr>
        <w:t>обязательных требований законодательства Российской Федерации, законодательства Краснодарского края, связанного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крае,  на 2021 год и плановый период 2022-2023 годов</w:t>
      </w:r>
      <w:r>
        <w:rPr>
          <w:rFonts w:ascii="Times New Roman" w:hAnsi="Times New Roman"/>
          <w:sz w:val="28"/>
          <w:szCs w:val="28"/>
        </w:rPr>
        <w:t>».</w:t>
      </w:r>
    </w:p>
    <w:p w:rsidR="00720117" w:rsidRDefault="00720117" w:rsidP="0072011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81649">
        <w:rPr>
          <w:rFonts w:ascii="Times New Roman" w:hAnsi="Times New Roman"/>
          <w:sz w:val="28"/>
          <w:szCs w:val="28"/>
        </w:rPr>
        <w:t xml:space="preserve">В соответствии с частью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>в</w:t>
      </w:r>
      <w:r w:rsidRPr="00281649">
        <w:rPr>
          <w:rFonts w:ascii="Times New Roman" w:hAnsi="Times New Roman"/>
          <w:sz w:val="28"/>
          <w:szCs w:val="28"/>
        </w:rPr>
        <w:t xml:space="preserve"> целях профилактики нарушений обязательных требований, требований, установленных муниципальным</w:t>
      </w:r>
      <w:r>
        <w:rPr>
          <w:rFonts w:ascii="Times New Roman" w:hAnsi="Times New Roman"/>
          <w:sz w:val="28"/>
          <w:szCs w:val="28"/>
        </w:rPr>
        <w:t xml:space="preserve">и правовыми актами, </w:t>
      </w:r>
      <w:r w:rsidRPr="00281649">
        <w:rPr>
          <w:rFonts w:ascii="Times New Roman" w:hAnsi="Times New Roman"/>
          <w:sz w:val="28"/>
          <w:szCs w:val="28"/>
        </w:rPr>
        <w:t>органы муниципального контро</w:t>
      </w:r>
      <w:r>
        <w:rPr>
          <w:rFonts w:ascii="Times New Roman" w:hAnsi="Times New Roman"/>
          <w:sz w:val="28"/>
          <w:szCs w:val="28"/>
        </w:rPr>
        <w:t xml:space="preserve">ля реализуют </w:t>
      </w:r>
      <w:r w:rsidRPr="005C263A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плекс мероприятий:</w:t>
      </w:r>
    </w:p>
    <w:p w:rsidR="00720117" w:rsidRDefault="00720117" w:rsidP="0072011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официальном сайте администрации муниципального образования город Горячий Ключ Краснодарского края в информационно-телекоммуникационной сети «Интернет» размещены перечень нормативных правовых актов, содержащих обязательные требования, требования, установленные муниципальными нормативными правовыми актами, оценка соблюдения которых является предметом муниципального контроля в области торговой деятельности</w:t>
      </w:r>
      <w:r w:rsidRPr="002F6AE8">
        <w:rPr>
          <w:rFonts w:ascii="Times New Roman" w:hAnsi="Times New Roman"/>
          <w:sz w:val="28"/>
          <w:szCs w:val="28"/>
        </w:rPr>
        <w:t>, а также тек</w:t>
      </w:r>
      <w:r>
        <w:rPr>
          <w:rFonts w:ascii="Times New Roman" w:hAnsi="Times New Roman"/>
          <w:sz w:val="28"/>
          <w:szCs w:val="28"/>
        </w:rPr>
        <w:t>сты</w:t>
      </w:r>
      <w:r w:rsidRPr="002F6AE8">
        <w:rPr>
          <w:rFonts w:ascii="Times New Roman" w:hAnsi="Times New Roman"/>
          <w:sz w:val="28"/>
          <w:szCs w:val="28"/>
        </w:rPr>
        <w:t xml:space="preserve"> соответствующих нормативных правовых актов</w:t>
      </w:r>
      <w:r>
        <w:rPr>
          <w:rFonts w:ascii="Times New Roman" w:hAnsi="Times New Roman"/>
          <w:sz w:val="28"/>
          <w:szCs w:val="28"/>
        </w:rPr>
        <w:t>;</w:t>
      </w:r>
    </w:p>
    <w:p w:rsidR="00720117" w:rsidRDefault="00720117" w:rsidP="0072011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65E66"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</w:t>
      </w:r>
      <w:r>
        <w:rPr>
          <w:rFonts w:ascii="Times New Roman" w:hAnsi="Times New Roman"/>
          <w:sz w:val="28"/>
          <w:szCs w:val="28"/>
        </w:rPr>
        <w:t xml:space="preserve"> нормативными</w:t>
      </w:r>
      <w:r w:rsidRPr="00465E66">
        <w:rPr>
          <w:rFonts w:ascii="Times New Roman" w:hAnsi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/>
          <w:sz w:val="28"/>
          <w:szCs w:val="28"/>
        </w:rPr>
        <w:t>:</w:t>
      </w:r>
    </w:p>
    <w:p w:rsidR="00720117" w:rsidRDefault="00720117" w:rsidP="0072011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65E66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ано и опубликовано Р</w:t>
      </w:r>
      <w:r w:rsidRPr="00465E66">
        <w:rPr>
          <w:rFonts w:ascii="Times New Roman" w:hAnsi="Times New Roman"/>
          <w:sz w:val="28"/>
          <w:szCs w:val="28"/>
        </w:rPr>
        <w:t>уководств</w:t>
      </w:r>
      <w:r>
        <w:rPr>
          <w:rFonts w:ascii="Times New Roman" w:hAnsi="Times New Roman"/>
          <w:sz w:val="28"/>
          <w:szCs w:val="28"/>
        </w:rPr>
        <w:t>о</w:t>
      </w:r>
      <w:r w:rsidRPr="00465E66">
        <w:rPr>
          <w:rFonts w:ascii="Times New Roman" w:hAnsi="Times New Roman"/>
          <w:sz w:val="28"/>
          <w:szCs w:val="28"/>
        </w:rPr>
        <w:t xml:space="preserve"> по соблюдению обязательных требований, требований, установленных муниципальными</w:t>
      </w:r>
      <w:r>
        <w:rPr>
          <w:rFonts w:ascii="Times New Roman" w:hAnsi="Times New Roman"/>
          <w:sz w:val="28"/>
          <w:szCs w:val="28"/>
        </w:rPr>
        <w:t xml:space="preserve"> нормативными</w:t>
      </w:r>
      <w:r w:rsidRPr="00465E66">
        <w:rPr>
          <w:rFonts w:ascii="Times New Roman" w:hAnsi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720117" w:rsidRDefault="00720117" w:rsidP="0072011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ежеквартально</w:t>
      </w:r>
      <w:r w:rsidRPr="00465E66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 xml:space="preserve">одятся рабочие совещания </w:t>
      </w:r>
      <w:r w:rsidRPr="001F67DB">
        <w:rPr>
          <w:rFonts w:ascii="Times New Roman" w:hAnsi="Times New Roman"/>
          <w:sz w:val="28"/>
          <w:szCs w:val="28"/>
        </w:rPr>
        <w:t>по вопросу профилактики нарушений обязательных требований, требований, установленных муниципальными</w:t>
      </w:r>
      <w:r>
        <w:rPr>
          <w:rFonts w:ascii="Times New Roman" w:hAnsi="Times New Roman"/>
          <w:sz w:val="28"/>
          <w:szCs w:val="28"/>
        </w:rPr>
        <w:t xml:space="preserve"> нормативными</w:t>
      </w:r>
      <w:r w:rsidRPr="001F67DB">
        <w:rPr>
          <w:rFonts w:ascii="Times New Roman" w:hAnsi="Times New Roman"/>
          <w:sz w:val="28"/>
          <w:szCs w:val="28"/>
        </w:rPr>
        <w:t xml:space="preserve"> правовыми актами в области торговой деятельности в сфере размещения нестационарных торговых объектов и объектов по предоставлению услуг на территории 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;</w:t>
      </w:r>
    </w:p>
    <w:p w:rsidR="00720117" w:rsidRDefault="00720117" w:rsidP="0072011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</w:t>
      </w:r>
      <w:r w:rsidRPr="00465E66">
        <w:rPr>
          <w:rFonts w:ascii="Times New Roman" w:hAnsi="Times New Roman"/>
          <w:sz w:val="28"/>
          <w:szCs w:val="28"/>
        </w:rPr>
        <w:t xml:space="preserve"> разъясн</w:t>
      </w:r>
      <w:r>
        <w:rPr>
          <w:rFonts w:ascii="Times New Roman" w:hAnsi="Times New Roman"/>
          <w:sz w:val="28"/>
          <w:szCs w:val="28"/>
        </w:rPr>
        <w:t xml:space="preserve">ительная работа среди </w:t>
      </w:r>
      <w:r w:rsidRPr="00ED0833">
        <w:rPr>
          <w:rFonts w:ascii="Times New Roman" w:hAnsi="Times New Roman"/>
          <w:sz w:val="28"/>
          <w:szCs w:val="28"/>
        </w:rPr>
        <w:t>юридических лиц, индивидуальных предпринимателей по вопросам соблюдения обязательных требований посредством личного приёма, либо телефонной связи в соответствии с режимом работы органа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области торговой деятельности</w:t>
      </w:r>
      <w:r w:rsidRPr="00ED0833">
        <w:rPr>
          <w:rFonts w:ascii="Times New Roman" w:hAnsi="Times New Roman"/>
          <w:sz w:val="28"/>
          <w:szCs w:val="28"/>
        </w:rPr>
        <w:t xml:space="preserve"> в удобное для руководителей (представителей) хозяйствующих субъектов время</w:t>
      </w:r>
      <w:r>
        <w:rPr>
          <w:rFonts w:ascii="Times New Roman" w:hAnsi="Times New Roman"/>
          <w:sz w:val="28"/>
          <w:szCs w:val="28"/>
        </w:rPr>
        <w:t xml:space="preserve"> проводится на постоянной основе;</w:t>
      </w:r>
    </w:p>
    <w:p w:rsidR="00720117" w:rsidRPr="007E7F75" w:rsidRDefault="00720117" w:rsidP="00720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ежегодное</w:t>
      </w:r>
      <w:r w:rsidRPr="007E7F75">
        <w:rPr>
          <w:sz w:val="28"/>
          <w:szCs w:val="28"/>
        </w:rPr>
        <w:t xml:space="preserve"> обобщение практики осуществле</w:t>
      </w:r>
      <w:r>
        <w:rPr>
          <w:sz w:val="28"/>
          <w:szCs w:val="28"/>
        </w:rPr>
        <w:t xml:space="preserve">ния </w:t>
      </w:r>
      <w:r w:rsidRPr="007E7F75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в области торговой деятельности</w:t>
      </w:r>
      <w:r w:rsidRPr="007E7F75">
        <w:rPr>
          <w:sz w:val="28"/>
          <w:szCs w:val="28"/>
        </w:rPr>
        <w:t xml:space="preserve"> и размещение на официаль</w:t>
      </w:r>
      <w:r>
        <w:rPr>
          <w:sz w:val="28"/>
          <w:szCs w:val="28"/>
        </w:rPr>
        <w:t>ном</w:t>
      </w:r>
      <w:r w:rsidRPr="007E7F75">
        <w:rPr>
          <w:sz w:val="28"/>
          <w:szCs w:val="28"/>
        </w:rPr>
        <w:t xml:space="preserve"> сай</w:t>
      </w:r>
      <w:r>
        <w:rPr>
          <w:sz w:val="28"/>
          <w:szCs w:val="28"/>
        </w:rPr>
        <w:t>те администрации муниципального образования город Горячий Ключ Краснодарского края</w:t>
      </w:r>
      <w:r w:rsidRPr="007E7F7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информационно-телекоммуникационной</w:t>
      </w:r>
      <w:r w:rsidRPr="007E7F75">
        <w:rPr>
          <w:sz w:val="28"/>
          <w:szCs w:val="28"/>
        </w:rPr>
        <w:t xml:space="preserve"> се</w:t>
      </w:r>
      <w:r>
        <w:rPr>
          <w:sz w:val="28"/>
          <w:szCs w:val="28"/>
        </w:rPr>
        <w:t>ти «</w:t>
      </w:r>
      <w:r w:rsidRPr="007E7F75">
        <w:rPr>
          <w:sz w:val="28"/>
          <w:szCs w:val="28"/>
        </w:rPr>
        <w:t>Интер</w:t>
      </w:r>
      <w:r>
        <w:rPr>
          <w:sz w:val="28"/>
          <w:szCs w:val="28"/>
        </w:rPr>
        <w:t>нет»</w:t>
      </w:r>
      <w:r w:rsidRPr="007E7F75">
        <w:rPr>
          <w:sz w:val="28"/>
          <w:szCs w:val="28"/>
        </w:rPr>
        <w:t xml:space="preserve"> соответ</w:t>
      </w:r>
      <w:r>
        <w:rPr>
          <w:sz w:val="28"/>
          <w:szCs w:val="28"/>
        </w:rPr>
        <w:t>ствующего обобщения</w:t>
      </w:r>
      <w:r w:rsidRPr="007E7F75">
        <w:rPr>
          <w:sz w:val="28"/>
          <w:szCs w:val="28"/>
        </w:rPr>
        <w:t>, в том числе</w:t>
      </w:r>
      <w:r>
        <w:rPr>
          <w:sz w:val="28"/>
          <w:szCs w:val="28"/>
        </w:rPr>
        <w:t>,</w:t>
      </w:r>
      <w:r w:rsidRPr="007E7F75">
        <w:rPr>
          <w:sz w:val="28"/>
          <w:szCs w:val="28"/>
        </w:rPr>
        <w:t xml:space="preserve"> с указанием наиболее часто встречающихся случаев нарушений обязательных требований, требований, установленных муниципальными</w:t>
      </w:r>
      <w:r>
        <w:rPr>
          <w:sz w:val="28"/>
          <w:szCs w:val="28"/>
        </w:rPr>
        <w:t xml:space="preserve"> нормативными</w:t>
      </w:r>
      <w:r w:rsidRPr="007E7F75">
        <w:rPr>
          <w:sz w:val="28"/>
          <w:szCs w:val="28"/>
        </w:rPr>
        <w:t xml:space="preserve">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sz w:val="28"/>
          <w:szCs w:val="28"/>
        </w:rPr>
        <w:t>.</w:t>
      </w:r>
    </w:p>
    <w:p w:rsidR="00153883" w:rsidRPr="00762643" w:rsidRDefault="00153883" w:rsidP="00153883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643">
        <w:rPr>
          <w:rFonts w:ascii="Times New Roman" w:hAnsi="Times New Roman"/>
          <w:color w:val="000000" w:themeColor="text1"/>
          <w:sz w:val="28"/>
          <w:szCs w:val="28"/>
        </w:rPr>
        <w:t xml:space="preserve">Между министерством курортов, туризма и олимпийского наследия Краснодарского края (далее – министерство) и администрацией муниципального образования город Горячий Ключ осуществляется постоянное и конструктивное взаимодействие в части своевременного предоставления информации об операторах курортного сбора, допустивших неточности, несвоевременное перечисление денежных средств в </w:t>
      </w:r>
      <w:proofErr w:type="spellStart"/>
      <w:r w:rsidRPr="00762643">
        <w:rPr>
          <w:rFonts w:ascii="Times New Roman" w:hAnsi="Times New Roman"/>
          <w:color w:val="000000" w:themeColor="text1"/>
          <w:sz w:val="28"/>
          <w:szCs w:val="28"/>
        </w:rPr>
        <w:t>счет</w:t>
      </w:r>
      <w:proofErr w:type="spellEnd"/>
      <w:r w:rsidRPr="00762643">
        <w:rPr>
          <w:rFonts w:ascii="Times New Roman" w:hAnsi="Times New Roman"/>
          <w:color w:val="000000" w:themeColor="text1"/>
          <w:sz w:val="28"/>
          <w:szCs w:val="28"/>
        </w:rPr>
        <w:t xml:space="preserve"> уплаты курортного сбора в бюджет Краснодарского края, нарушивших порядок исчисления курортного сбора, а также сведений об операторах, перечисливших денежные средства, собранных от уплаты курортного сбора в установленный законодательством срок. </w:t>
      </w:r>
    </w:p>
    <w:p w:rsidR="00153883" w:rsidRPr="00762643" w:rsidRDefault="00153883" w:rsidP="00153883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643">
        <w:rPr>
          <w:rFonts w:ascii="Times New Roman" w:hAnsi="Times New Roman"/>
          <w:color w:val="000000" w:themeColor="text1"/>
          <w:sz w:val="28"/>
          <w:szCs w:val="28"/>
        </w:rPr>
        <w:t>После поступления соответствующей информации о выявленных нарушениях из министерства в администрацию муниципального образования город Горячий Ключ, сотрудником отдела по вопросам курорта и туризма незамедлительно проводится работа по исполнению отдельных государственных полномочий Краснодарского края в части выявления нарушений операторами курортного сбора требований, установленных нормативными правовыми актами, регулирующими проведение эксперимента по развитию курортной инфраструктуры.</w:t>
      </w:r>
    </w:p>
    <w:p w:rsidR="00153883" w:rsidRPr="00762643" w:rsidRDefault="00153883" w:rsidP="00153883">
      <w:pPr>
        <w:pStyle w:val="aa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62643">
        <w:rPr>
          <w:rFonts w:ascii="Times New Roman" w:hAnsi="Times New Roman"/>
          <w:color w:val="000000" w:themeColor="text1"/>
          <w:sz w:val="28"/>
          <w:szCs w:val="28"/>
        </w:rPr>
        <w:t>В случае обнаружения в процессе исполнения отдельных государственных полномочий признаков состава административного правонарушения, предусмотренного Кодексом Российской Федерации об административных правонарушениях, в соответствии с административным регламентом, нормативными правовыми актами Российской Федерации и Краснодарского края, связанными с проведением эксперимента, сотрудник, уполномоченный на составление протоколов об административных правонарушениях за данный состав правонарушения, составляет протокол и направляет его в административную комиссию администрации муниципального образования город Горячий Ключ для дальнейшего рассмотрения и принятия решения</w:t>
      </w:r>
      <w:r w:rsidRPr="007626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63080" w:rsidRPr="007D3927" w:rsidRDefault="00D63080" w:rsidP="00D6308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643">
        <w:rPr>
          <w:rFonts w:eastAsiaTheme="minorHAnsi"/>
          <w:sz w:val="28"/>
          <w:szCs w:val="28"/>
          <w:lang w:eastAsia="en-US"/>
        </w:rPr>
        <w:lastRenderedPageBreak/>
        <w:t>В целях профилактики нарушений при</w:t>
      </w:r>
      <w:r w:rsidRPr="00762643">
        <w:rPr>
          <w:sz w:val="28"/>
          <w:szCs w:val="28"/>
        </w:rPr>
        <w:t xml:space="preserve"> исполнении операторами курортного сбора требований Закона № 214-ФЗ, Закона № 3690-КЗ, нормативных правовых актов Российской Федерации и Краснодарского края, связанных с провед</w:t>
      </w:r>
      <w:r w:rsidRPr="007D3927">
        <w:rPr>
          <w:sz w:val="28"/>
          <w:szCs w:val="28"/>
        </w:rPr>
        <w:t xml:space="preserve">ением эксперимента, а также в соответствии с частью 2 статьи 8.2 Федерального закона от 26 декабря 2008 года № 294-ФЗ «О защите прав юридических лиц и индивидуальных предпринимателей при </w:t>
      </w:r>
      <w:r w:rsidRPr="00286F94">
        <w:rPr>
          <w:sz w:val="28"/>
          <w:szCs w:val="28"/>
        </w:rPr>
        <w:t>осуществлении государственного контроля (надзора) и муниципального контроля», должностное лицо</w:t>
      </w:r>
      <w:r>
        <w:rPr>
          <w:sz w:val="28"/>
          <w:szCs w:val="28"/>
        </w:rPr>
        <w:t xml:space="preserve"> администрации муниципального образования город Горячий Ключ</w:t>
      </w:r>
      <w:r w:rsidRPr="00286F94">
        <w:rPr>
          <w:sz w:val="28"/>
          <w:szCs w:val="28"/>
        </w:rPr>
        <w:t xml:space="preserve">, </w:t>
      </w:r>
      <w:proofErr w:type="spellStart"/>
      <w:r w:rsidRPr="00286F94">
        <w:rPr>
          <w:sz w:val="28"/>
          <w:szCs w:val="28"/>
        </w:rPr>
        <w:t>наделенное</w:t>
      </w:r>
      <w:proofErr w:type="spellEnd"/>
      <w:r w:rsidRPr="00286F94">
        <w:rPr>
          <w:sz w:val="28"/>
          <w:szCs w:val="28"/>
        </w:rPr>
        <w:t xml:space="preserve"> исполнением отдельных государственных полномочий,</w:t>
      </w:r>
      <w:r w:rsidRPr="007D3927">
        <w:rPr>
          <w:sz w:val="28"/>
          <w:szCs w:val="28"/>
        </w:rPr>
        <w:t xml:space="preserve"> на постоянной основе </w:t>
      </w:r>
      <w:r>
        <w:rPr>
          <w:sz w:val="28"/>
          <w:szCs w:val="28"/>
        </w:rPr>
        <w:t>осуществлял</w:t>
      </w:r>
      <w:r w:rsidRPr="007D3927">
        <w:rPr>
          <w:sz w:val="28"/>
          <w:szCs w:val="28"/>
        </w:rPr>
        <w:t xml:space="preserve"> следующий комплекс мероприятий:</w:t>
      </w:r>
    </w:p>
    <w:p w:rsidR="00D63080" w:rsidRDefault="00D63080" w:rsidP="00D6308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927">
        <w:rPr>
          <w:sz w:val="28"/>
          <w:szCs w:val="28"/>
        </w:rPr>
        <w:t>1) на официальном сайте администрации муниципального образования город Горячий Ключ в информационно</w:t>
      </w:r>
      <w:r>
        <w:rPr>
          <w:sz w:val="28"/>
          <w:szCs w:val="28"/>
        </w:rPr>
        <w:t xml:space="preserve"> </w:t>
      </w:r>
      <w:r w:rsidRPr="007D3927">
        <w:rPr>
          <w:sz w:val="28"/>
          <w:szCs w:val="28"/>
        </w:rPr>
        <w:t>- телекоммуникационной сети Интернет в разделе «Курортный сбор», подраздел «Нормативно-правовые акты, регулирующие вопросы взимания курортного сбора на территории Краснодарского края»</w:t>
      </w:r>
      <w:r w:rsidRPr="00634F2C">
        <w:rPr>
          <w:sz w:val="28"/>
          <w:szCs w:val="28"/>
        </w:rPr>
        <w:t xml:space="preserve"> </w:t>
      </w:r>
      <w:r w:rsidRPr="007D3927">
        <w:rPr>
          <w:sz w:val="28"/>
          <w:szCs w:val="28"/>
        </w:rPr>
        <w:t>размещает и постоянно дополняет перечень нормативных правовых актов или их отдельных частей, содержащих обязательные требования, оценка соблюдения которых является предметом регионал</w:t>
      </w:r>
      <w:r>
        <w:rPr>
          <w:sz w:val="28"/>
          <w:szCs w:val="28"/>
        </w:rPr>
        <w:t>ьного государственного контроля;</w:t>
      </w:r>
    </w:p>
    <w:p w:rsidR="00D63080" w:rsidRPr="007D3927" w:rsidRDefault="00D63080" w:rsidP="00D6308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92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D3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электронной почты </w:t>
      </w:r>
      <w:r w:rsidRPr="007D3927">
        <w:rPr>
          <w:sz w:val="28"/>
          <w:szCs w:val="28"/>
        </w:rPr>
        <w:t>направл</w:t>
      </w:r>
      <w:r>
        <w:rPr>
          <w:sz w:val="28"/>
          <w:szCs w:val="28"/>
        </w:rPr>
        <w:t>яет</w:t>
      </w:r>
      <w:r w:rsidRPr="007D3927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операторам курортного сбора</w:t>
      </w:r>
      <w:r w:rsidRPr="007D3927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7D3927">
        <w:rPr>
          <w:sz w:val="28"/>
          <w:szCs w:val="28"/>
        </w:rPr>
        <w:t xml:space="preserve"> по исчислению и взиманию</w:t>
      </w:r>
      <w:r>
        <w:rPr>
          <w:sz w:val="28"/>
          <w:szCs w:val="28"/>
        </w:rPr>
        <w:t xml:space="preserve"> средств</w:t>
      </w:r>
      <w:r w:rsidRPr="007D3927">
        <w:rPr>
          <w:sz w:val="28"/>
          <w:szCs w:val="28"/>
        </w:rPr>
        <w:t xml:space="preserve"> курортного сбора, а также информирует об изменениях в законодательстве, связанных с проведением эксперимента;</w:t>
      </w:r>
    </w:p>
    <w:p w:rsidR="00D63080" w:rsidRDefault="00D63080" w:rsidP="00D6308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927">
        <w:rPr>
          <w:sz w:val="28"/>
          <w:szCs w:val="28"/>
        </w:rPr>
        <w:t>3) проводит разъяснительную работу среди юридических лиц</w:t>
      </w:r>
      <w:r>
        <w:rPr>
          <w:sz w:val="28"/>
          <w:szCs w:val="28"/>
        </w:rPr>
        <w:t xml:space="preserve"> и</w:t>
      </w:r>
      <w:r w:rsidRPr="007D3927">
        <w:rPr>
          <w:sz w:val="28"/>
          <w:szCs w:val="28"/>
        </w:rPr>
        <w:t xml:space="preserve"> индивидуальных предпринимателей по вопросам соблюдения обязательных требований </w:t>
      </w:r>
      <w:r>
        <w:rPr>
          <w:sz w:val="28"/>
          <w:szCs w:val="28"/>
        </w:rPr>
        <w:t xml:space="preserve">при проведении эксперимента </w:t>
      </w:r>
      <w:r w:rsidRPr="007D3927">
        <w:rPr>
          <w:sz w:val="28"/>
          <w:szCs w:val="28"/>
        </w:rPr>
        <w:t>посредством лично</w:t>
      </w:r>
      <w:r>
        <w:rPr>
          <w:sz w:val="28"/>
          <w:szCs w:val="28"/>
        </w:rPr>
        <w:t>го приёма либо телефонной связи.</w:t>
      </w:r>
    </w:p>
    <w:p w:rsidR="00D63080" w:rsidRPr="007D3927" w:rsidRDefault="00D63080" w:rsidP="00D6308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3927">
        <w:rPr>
          <w:sz w:val="28"/>
          <w:szCs w:val="28"/>
        </w:rPr>
        <w:tab/>
      </w:r>
      <w:r w:rsidRPr="007D3927">
        <w:rPr>
          <w:rFonts w:eastAsiaTheme="minorHAnsi"/>
          <w:sz w:val="28"/>
          <w:szCs w:val="28"/>
          <w:lang w:eastAsia="en-US"/>
        </w:rPr>
        <w:t xml:space="preserve">На </w:t>
      </w:r>
      <w:r w:rsidRPr="007D3927">
        <w:rPr>
          <w:sz w:val="28"/>
          <w:szCs w:val="28"/>
        </w:rPr>
        <w:t xml:space="preserve">официальном сайте администрации муниципального образования город Горячий Ключ в информационно-телекоммуникационной сети Интернет также </w:t>
      </w:r>
      <w:proofErr w:type="spellStart"/>
      <w:r w:rsidRPr="007D3927">
        <w:rPr>
          <w:sz w:val="28"/>
          <w:szCs w:val="28"/>
        </w:rPr>
        <w:t>размещен</w:t>
      </w:r>
      <w:proofErr w:type="spellEnd"/>
      <w:r w:rsidRPr="007D3927">
        <w:rPr>
          <w:sz w:val="28"/>
          <w:szCs w:val="28"/>
        </w:rPr>
        <w:t xml:space="preserve"> план проведения плановых проверок юридических лиц и индивидуальных предпринимателей, </w:t>
      </w:r>
      <w:proofErr w:type="spellStart"/>
      <w:r w:rsidRPr="007D3927">
        <w:rPr>
          <w:sz w:val="28"/>
          <w:szCs w:val="28"/>
        </w:rPr>
        <w:t>включенных</w:t>
      </w:r>
      <w:proofErr w:type="spellEnd"/>
      <w:r w:rsidRPr="007D3927">
        <w:rPr>
          <w:sz w:val="28"/>
          <w:szCs w:val="28"/>
        </w:rPr>
        <w:t xml:space="preserve"> в реестр операторов курортного сбора</w:t>
      </w:r>
      <w:r>
        <w:rPr>
          <w:sz w:val="28"/>
          <w:szCs w:val="28"/>
        </w:rPr>
        <w:t>.</w:t>
      </w:r>
      <w:r w:rsidRPr="007D3927">
        <w:rPr>
          <w:sz w:val="28"/>
          <w:szCs w:val="28"/>
        </w:rPr>
        <w:t xml:space="preserve"> </w:t>
      </w:r>
    </w:p>
    <w:p w:rsidR="00073761" w:rsidRDefault="00073761" w:rsidP="007E2F4D">
      <w:pPr>
        <w:ind w:firstLine="851"/>
        <w:rPr>
          <w:sz w:val="32"/>
          <w:szCs w:val="32"/>
        </w:rPr>
      </w:pPr>
    </w:p>
    <w:p w:rsidR="00886888" w:rsidRPr="00F828AB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7E2F4D">
      <w:pPr>
        <w:ind w:firstLine="851"/>
        <w:rPr>
          <w:sz w:val="32"/>
          <w:szCs w:val="32"/>
        </w:rPr>
      </w:pPr>
    </w:p>
    <w:p w:rsidR="004A646B" w:rsidRDefault="004A646B" w:rsidP="004A646B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>Показатели деятельности органов муниципального земельного контроля за отчётный период, следующие: фактически проведено 16 плановых выездных, документарных проверок в отношении  юридического лица. Внеплановые проверки в 2021 году не проводились.</w:t>
      </w:r>
    </w:p>
    <w:p w:rsidR="004A646B" w:rsidRDefault="004A646B" w:rsidP="004A646B">
      <w:pPr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>В соответствии с п</w:t>
      </w:r>
      <w:r w:rsidRPr="00560D98">
        <w:rPr>
          <w:sz w:val="28"/>
          <w:szCs w:val="28"/>
        </w:rPr>
        <w:t>остановле</w:t>
      </w:r>
      <w:r>
        <w:rPr>
          <w:sz w:val="28"/>
          <w:szCs w:val="28"/>
        </w:rPr>
        <w:t>нием</w:t>
      </w:r>
      <w:r w:rsidRPr="00560D98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560D98">
        <w:rPr>
          <w:sz w:val="28"/>
          <w:szCs w:val="28"/>
        </w:rPr>
        <w:t>Ф</w:t>
      </w:r>
      <w:r>
        <w:rPr>
          <w:sz w:val="28"/>
          <w:szCs w:val="28"/>
        </w:rPr>
        <w:t>едерации от 30 ноября 2020 года № 1969 «</w:t>
      </w:r>
      <w:r w:rsidRPr="00560D98">
        <w:rPr>
          <w:sz w:val="28"/>
          <w:szCs w:val="28"/>
        </w:rPr>
        <w:t xml:space="preserve">Об особенностях формирования ежегодных планов проведения плановых проверок юридических лиц и индивидуальных </w:t>
      </w:r>
      <w:r w:rsidRPr="00560D98">
        <w:rPr>
          <w:sz w:val="28"/>
          <w:szCs w:val="28"/>
        </w:rPr>
        <w:lastRenderedPageBreak/>
        <w:t xml:space="preserve">предпринимателей </w:t>
      </w:r>
      <w:r>
        <w:rPr>
          <w:sz w:val="28"/>
          <w:szCs w:val="28"/>
        </w:rPr>
        <w:t xml:space="preserve">на 2021 </w:t>
      </w:r>
      <w:r w:rsidRPr="00560D98">
        <w:rPr>
          <w:sz w:val="28"/>
          <w:szCs w:val="28"/>
        </w:rPr>
        <w:t>год, проведе</w:t>
      </w:r>
      <w:r>
        <w:rPr>
          <w:sz w:val="28"/>
          <w:szCs w:val="28"/>
        </w:rPr>
        <w:t xml:space="preserve">ния проверок в 2021 </w:t>
      </w:r>
      <w:r w:rsidRPr="00560D98">
        <w:rPr>
          <w:sz w:val="28"/>
          <w:szCs w:val="28"/>
        </w:rPr>
        <w:t>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</w:t>
      </w:r>
      <w:r>
        <w:rPr>
          <w:sz w:val="28"/>
          <w:szCs w:val="28"/>
        </w:rPr>
        <w:t xml:space="preserve"> </w:t>
      </w:r>
      <w:r w:rsidRPr="00560D98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560D98">
        <w:rPr>
          <w:sz w:val="28"/>
          <w:szCs w:val="28"/>
        </w:rPr>
        <w:t>и индивидуальных</w:t>
      </w:r>
      <w:r>
        <w:rPr>
          <w:sz w:val="28"/>
          <w:szCs w:val="28"/>
        </w:rPr>
        <w:t xml:space="preserve"> </w:t>
      </w:r>
      <w:r w:rsidRPr="00560D98">
        <w:rPr>
          <w:sz w:val="28"/>
          <w:szCs w:val="28"/>
        </w:rPr>
        <w:t>предпринимателей</w:t>
      </w:r>
      <w:r>
        <w:rPr>
          <w:sz w:val="28"/>
          <w:szCs w:val="28"/>
        </w:rPr>
        <w:t>» (далее – Постановление № 1969), юридические</w:t>
      </w:r>
      <w:r w:rsidRPr="0052638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52638F">
        <w:rPr>
          <w:sz w:val="28"/>
          <w:szCs w:val="28"/>
        </w:rPr>
        <w:t xml:space="preserve"> и инди</w:t>
      </w:r>
      <w:r>
        <w:rPr>
          <w:sz w:val="28"/>
          <w:szCs w:val="28"/>
        </w:rPr>
        <w:t>видуальные</w:t>
      </w:r>
      <w:r w:rsidRPr="0052638F">
        <w:rPr>
          <w:sz w:val="28"/>
          <w:szCs w:val="28"/>
        </w:rPr>
        <w:t xml:space="preserve"> предпринима</w:t>
      </w:r>
      <w:r>
        <w:rPr>
          <w:sz w:val="28"/>
          <w:szCs w:val="28"/>
        </w:rPr>
        <w:t>тели, отнесённые</w:t>
      </w:r>
      <w:r w:rsidRPr="0052638F">
        <w:rPr>
          <w:sz w:val="28"/>
          <w:szCs w:val="28"/>
        </w:rPr>
        <w:t xml:space="preserve"> в соответствии со </w:t>
      </w:r>
      <w:proofErr w:type="spellStart"/>
      <w:r w:rsidRPr="0052638F">
        <w:rPr>
          <w:sz w:val="28"/>
          <w:szCs w:val="28"/>
        </w:rPr>
        <w:t>статьей</w:t>
      </w:r>
      <w:proofErr w:type="spellEnd"/>
      <w:r w:rsidRPr="0052638F">
        <w:rPr>
          <w:sz w:val="28"/>
          <w:szCs w:val="28"/>
        </w:rPr>
        <w:t xml:space="preserve"> 4 Федерального за</w:t>
      </w:r>
      <w:r>
        <w:rPr>
          <w:sz w:val="28"/>
          <w:szCs w:val="28"/>
        </w:rPr>
        <w:t>кона   «</w:t>
      </w:r>
      <w:r w:rsidRPr="0052638F">
        <w:rPr>
          <w:sz w:val="28"/>
          <w:szCs w:val="28"/>
        </w:rPr>
        <w:t>О развитии малого и среднего предпринимательства в Российской Феде</w:t>
      </w:r>
      <w:r>
        <w:rPr>
          <w:sz w:val="28"/>
          <w:szCs w:val="28"/>
        </w:rPr>
        <w:t>рации»</w:t>
      </w:r>
      <w:r w:rsidRPr="0052638F">
        <w:rPr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</w:t>
      </w:r>
      <w:r>
        <w:rPr>
          <w:sz w:val="28"/>
          <w:szCs w:val="28"/>
        </w:rPr>
        <w:t>, не включаются в ежегодные планы проведения плановых проверок.</w:t>
      </w:r>
    </w:p>
    <w:p w:rsidR="004A646B" w:rsidRPr="004638AB" w:rsidRDefault="004A646B" w:rsidP="004A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Положительный результат эффективности комплекса</w:t>
      </w:r>
      <w:r w:rsidRPr="005C263A">
        <w:rPr>
          <w:sz w:val="28"/>
          <w:szCs w:val="28"/>
        </w:rPr>
        <w:t xml:space="preserve"> мероприятий, направленных на профилактику нарушений обязательных требований, требований, установленных муниципальными</w:t>
      </w:r>
      <w:r>
        <w:rPr>
          <w:sz w:val="28"/>
          <w:szCs w:val="28"/>
        </w:rPr>
        <w:t xml:space="preserve"> нормативными</w:t>
      </w:r>
      <w:r w:rsidRPr="005C263A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– отсутствие зарегистрированных в администрации муниципального образования город Горячий Ключ в 2021 году оснований для проведения внеплановых проверок в области торговой деятельности.</w:t>
      </w:r>
    </w:p>
    <w:p w:rsidR="004A646B" w:rsidRDefault="004A646B" w:rsidP="004A646B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>Плановые контрольные мероприятия в области торговой деятельности на территории муниципального образования город Горячий Ключ в 2021 году не проводились в соответствии с Постановлением № 1969.</w:t>
      </w:r>
    </w:p>
    <w:p w:rsidR="00A73956" w:rsidRDefault="00A73956" w:rsidP="00A7395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D392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7D392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реестр операторов курортного сбора был дополнен </w:t>
      </w:r>
      <w:proofErr w:type="spellStart"/>
      <w:r>
        <w:rPr>
          <w:rFonts w:ascii="Times New Roman" w:hAnsi="Times New Roman"/>
          <w:sz w:val="28"/>
          <w:szCs w:val="28"/>
        </w:rPr>
        <w:t>путем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включения в него 8 операторов курортного сбора, а также скорректирован </w:t>
      </w:r>
      <w:proofErr w:type="spellStart"/>
      <w:r>
        <w:rPr>
          <w:rFonts w:ascii="Times New Roman" w:hAnsi="Times New Roman"/>
          <w:sz w:val="28"/>
          <w:szCs w:val="28"/>
        </w:rPr>
        <w:t>путем</w:t>
      </w:r>
      <w:proofErr w:type="spellEnd"/>
      <w:r>
        <w:rPr>
          <w:rFonts w:ascii="Times New Roman" w:hAnsi="Times New Roman"/>
          <w:sz w:val="28"/>
          <w:szCs w:val="28"/>
        </w:rPr>
        <w:t xml:space="preserve"> исключения 7 операторов, таким образом на 31 декабря 2021 года в реестр включено 56 средств размещения (53 оператора курортного сбора). </w:t>
      </w:r>
    </w:p>
    <w:p w:rsidR="00A73956" w:rsidRPr="007D3927" w:rsidRDefault="00A73956" w:rsidP="00A7395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было </w:t>
      </w:r>
      <w:r w:rsidRPr="007D3927">
        <w:rPr>
          <w:rFonts w:ascii="Times New Roman" w:hAnsi="Times New Roman"/>
          <w:sz w:val="28"/>
          <w:szCs w:val="28"/>
        </w:rPr>
        <w:t xml:space="preserve">составлено </w:t>
      </w:r>
      <w:r>
        <w:rPr>
          <w:rFonts w:ascii="Times New Roman" w:hAnsi="Times New Roman"/>
          <w:sz w:val="28"/>
          <w:szCs w:val="28"/>
        </w:rPr>
        <w:t>9</w:t>
      </w:r>
      <w:r w:rsidRPr="007D3927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ов</w:t>
      </w:r>
      <w:r w:rsidRPr="007D3927">
        <w:rPr>
          <w:rFonts w:ascii="Times New Roman" w:hAnsi="Times New Roman"/>
          <w:sz w:val="28"/>
          <w:szCs w:val="28"/>
        </w:rPr>
        <w:t xml:space="preserve"> об ад</w:t>
      </w:r>
      <w:r>
        <w:rPr>
          <w:rFonts w:ascii="Times New Roman" w:hAnsi="Times New Roman"/>
          <w:sz w:val="28"/>
          <w:szCs w:val="28"/>
        </w:rPr>
        <w:t>министративном правонарушении, правонарушителями уплачено 6 штрафов в сумме 30 000 рублей.</w:t>
      </w:r>
    </w:p>
    <w:p w:rsidR="000E3412" w:rsidRDefault="00005788" w:rsidP="00005788">
      <w:pPr>
        <w:ind w:firstLine="851"/>
        <w:jc w:val="both"/>
        <w:rPr>
          <w:sz w:val="28"/>
          <w:szCs w:val="28"/>
        </w:rPr>
      </w:pPr>
      <w:r w:rsidRPr="007D3927">
        <w:rPr>
          <w:sz w:val="28"/>
          <w:szCs w:val="28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</w:t>
      </w:r>
      <w:proofErr w:type="spellStart"/>
      <w:r w:rsidRPr="007D3927">
        <w:rPr>
          <w:sz w:val="28"/>
          <w:szCs w:val="28"/>
        </w:rPr>
        <w:t>удовлетворенных</w:t>
      </w:r>
      <w:proofErr w:type="spellEnd"/>
      <w:r w:rsidRPr="007D3927">
        <w:rPr>
          <w:sz w:val="28"/>
          <w:szCs w:val="28"/>
        </w:rPr>
        <w:t xml:space="preserve">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в администрацию муниципального образования город Горячий Ключ в 20</w:t>
      </w:r>
      <w:r>
        <w:rPr>
          <w:sz w:val="28"/>
          <w:szCs w:val="28"/>
        </w:rPr>
        <w:t>2</w:t>
      </w:r>
      <w:r w:rsidR="00016AEA">
        <w:rPr>
          <w:sz w:val="28"/>
          <w:szCs w:val="28"/>
        </w:rPr>
        <w:t>1</w:t>
      </w:r>
      <w:r w:rsidRPr="007D3927">
        <w:rPr>
          <w:sz w:val="28"/>
          <w:szCs w:val="28"/>
        </w:rPr>
        <w:t xml:space="preserve"> году не поступали</w:t>
      </w:r>
    </w:p>
    <w:p w:rsidR="00005788" w:rsidRPr="007D3927" w:rsidRDefault="00005788" w:rsidP="00005788">
      <w:pPr>
        <w:ind w:firstLine="709"/>
        <w:jc w:val="both"/>
        <w:rPr>
          <w:sz w:val="28"/>
          <w:szCs w:val="28"/>
        </w:rPr>
      </w:pPr>
      <w:r w:rsidRPr="007D3927">
        <w:rPr>
          <w:sz w:val="28"/>
          <w:szCs w:val="28"/>
        </w:rPr>
        <w:t>Положительным результатом эффективности комплекса мероприятий, направленных на профилактику нарушений обязательных требований, требований, установленных федеральными и краевыми нормативными правовыми актами, является отсутствие в администрации муниципального образования город Горячий Ключ в 20</w:t>
      </w:r>
      <w:r>
        <w:rPr>
          <w:sz w:val="28"/>
          <w:szCs w:val="28"/>
        </w:rPr>
        <w:t>20</w:t>
      </w:r>
      <w:r w:rsidRPr="007D3927">
        <w:rPr>
          <w:sz w:val="28"/>
          <w:szCs w:val="28"/>
        </w:rPr>
        <w:t xml:space="preserve"> году оснований для проведения внеплановых проверок в области проведения эксперимента по развитию курортной инфраструктуры. </w:t>
      </w:r>
    </w:p>
    <w:p w:rsidR="00005788" w:rsidRPr="007D3927" w:rsidRDefault="00005788" w:rsidP="00005788">
      <w:pPr>
        <w:ind w:firstLine="709"/>
        <w:jc w:val="both"/>
        <w:rPr>
          <w:sz w:val="28"/>
          <w:szCs w:val="28"/>
        </w:rPr>
      </w:pPr>
      <w:r w:rsidRPr="007D3927">
        <w:rPr>
          <w:sz w:val="28"/>
          <w:szCs w:val="28"/>
        </w:rPr>
        <w:t>Кроме того, на территории муниципального образования город Горячий Ключ в 20</w:t>
      </w:r>
      <w:r>
        <w:rPr>
          <w:sz w:val="28"/>
          <w:szCs w:val="28"/>
        </w:rPr>
        <w:t>2</w:t>
      </w:r>
      <w:r w:rsidR="00A73956">
        <w:rPr>
          <w:sz w:val="28"/>
          <w:szCs w:val="28"/>
        </w:rPr>
        <w:t>1</w:t>
      </w:r>
      <w:r w:rsidRPr="007D3927">
        <w:rPr>
          <w:sz w:val="28"/>
          <w:szCs w:val="28"/>
        </w:rPr>
        <w:t xml:space="preserve"> году не зарегистрировано лиц, отказавшихся от уплаты курортного сбора. </w:t>
      </w:r>
    </w:p>
    <w:p w:rsidR="000E3412" w:rsidRDefault="000E3412" w:rsidP="00652B98">
      <w:pPr>
        <w:ind w:firstLine="851"/>
        <w:jc w:val="both"/>
        <w:rPr>
          <w:sz w:val="28"/>
          <w:szCs w:val="28"/>
        </w:rPr>
      </w:pPr>
    </w:p>
    <w:p w:rsidR="00886888" w:rsidRPr="00F828AB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Выводы и предложения по результатам государственного</w:t>
      </w:r>
    </w:p>
    <w:p w:rsidR="00886888" w:rsidRPr="00886888" w:rsidRDefault="00886888" w:rsidP="007E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FC1CDD" w:rsidRDefault="00886888" w:rsidP="007E2F4D">
      <w:pPr>
        <w:ind w:firstLine="851"/>
        <w:rPr>
          <w:sz w:val="32"/>
          <w:szCs w:val="32"/>
        </w:rPr>
      </w:pPr>
    </w:p>
    <w:p w:rsidR="008E798B" w:rsidRDefault="00977B19" w:rsidP="00160CAE">
      <w:pPr>
        <w:ind w:firstLine="851"/>
        <w:jc w:val="both"/>
        <w:rPr>
          <w:b/>
          <w:sz w:val="28"/>
          <w:szCs w:val="28"/>
        </w:rPr>
      </w:pPr>
      <w:r w:rsidRPr="00005788">
        <w:rPr>
          <w:b/>
          <w:sz w:val="28"/>
          <w:szCs w:val="28"/>
        </w:rPr>
        <w:t>Земельный контроль</w:t>
      </w:r>
      <w:r w:rsidR="00892414" w:rsidRPr="00005788">
        <w:rPr>
          <w:b/>
          <w:sz w:val="28"/>
          <w:szCs w:val="28"/>
        </w:rPr>
        <w:t>.</w:t>
      </w:r>
    </w:p>
    <w:p w:rsidR="00D133F2" w:rsidRPr="00521F8C" w:rsidRDefault="00D133F2" w:rsidP="00D133F2">
      <w:pPr>
        <w:ind w:firstLine="851"/>
        <w:jc w:val="both"/>
        <w:rPr>
          <w:sz w:val="28"/>
          <w:szCs w:val="28"/>
        </w:rPr>
      </w:pPr>
      <w:r w:rsidRPr="00521F8C">
        <w:rPr>
          <w:sz w:val="28"/>
          <w:szCs w:val="28"/>
        </w:rPr>
        <w:t xml:space="preserve">Администрацией муниципального образования город Горячий Ключ Краснодарского края в </w:t>
      </w:r>
      <w:proofErr w:type="spellStart"/>
      <w:r w:rsidRPr="00521F8C">
        <w:rPr>
          <w:sz w:val="28"/>
          <w:szCs w:val="28"/>
        </w:rPr>
        <w:t>отчетном</w:t>
      </w:r>
      <w:proofErr w:type="spellEnd"/>
      <w:r w:rsidRPr="00521F8C">
        <w:rPr>
          <w:sz w:val="28"/>
          <w:szCs w:val="28"/>
        </w:rPr>
        <w:t xml:space="preserve"> периоде обеспечивалось соблюдение земельного законодательства и требований по использованию земель организациями независимо от их организационно-правовых форм и форм собственности, их руководителями, должностными лицами. </w:t>
      </w:r>
    </w:p>
    <w:p w:rsidR="00D133F2" w:rsidRPr="00521F8C" w:rsidRDefault="00D133F2" w:rsidP="00D133F2">
      <w:pPr>
        <w:ind w:firstLine="851"/>
        <w:jc w:val="both"/>
        <w:rPr>
          <w:sz w:val="28"/>
          <w:szCs w:val="28"/>
        </w:rPr>
      </w:pPr>
      <w:r w:rsidRPr="00521F8C">
        <w:rPr>
          <w:sz w:val="28"/>
          <w:szCs w:val="28"/>
        </w:rPr>
        <w:t>В целом, меры, принятые органами муниципального земельного контроля, позволили на должном уровне обеспечивать исполнение муниципальной функции по осуществлению земельного контроля.</w:t>
      </w:r>
    </w:p>
    <w:p w:rsidR="00D133F2" w:rsidRPr="00521F8C" w:rsidRDefault="00D133F2" w:rsidP="00D133F2">
      <w:pPr>
        <w:ind w:firstLine="851"/>
        <w:jc w:val="both"/>
        <w:rPr>
          <w:sz w:val="28"/>
          <w:szCs w:val="28"/>
        </w:rPr>
      </w:pPr>
      <w:r w:rsidRPr="00521F8C">
        <w:rPr>
          <w:sz w:val="28"/>
          <w:szCs w:val="28"/>
        </w:rPr>
        <w:t>Однако следует отметить, что в ходе осуществления муниципального земельного контроля выявлен пробел нормативно-правового регулирования, не позволяющий органам муниципального земельного контроля качественно реализовывать исполнение муниципальной функции по осуществлению земельного контроля.</w:t>
      </w:r>
    </w:p>
    <w:p w:rsidR="00D133F2" w:rsidRPr="00521F8C" w:rsidRDefault="00D133F2" w:rsidP="00D133F2">
      <w:pPr>
        <w:ind w:firstLine="851"/>
        <w:jc w:val="both"/>
        <w:rPr>
          <w:sz w:val="28"/>
          <w:szCs w:val="28"/>
        </w:rPr>
      </w:pPr>
      <w:r w:rsidRPr="00521F8C">
        <w:rPr>
          <w:sz w:val="28"/>
          <w:szCs w:val="28"/>
        </w:rPr>
        <w:t xml:space="preserve">Так, согласно пункту 2 статьи 15 Федерального закона от 26 декабря 2008 года № 294-ФЗ «О защите прав юридических лиц и индивидуальных предпринимателей при осуществлении государственного  контроля  (надзора) и муниципального контроля» должностные лица органа муниципального контроля не вправе осуществлять плановую или внеплановую выездную проверку в случае отсутствия при </w:t>
      </w:r>
      <w:proofErr w:type="spellStart"/>
      <w:r w:rsidRPr="00521F8C">
        <w:rPr>
          <w:sz w:val="28"/>
          <w:szCs w:val="28"/>
        </w:rPr>
        <w:t>ее</w:t>
      </w:r>
      <w:proofErr w:type="spellEnd"/>
      <w:r w:rsidRPr="00521F8C">
        <w:rPr>
          <w:sz w:val="28"/>
          <w:szCs w:val="28"/>
        </w:rPr>
        <w:t xml:space="preserve">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подпунктом «б» пункта 2 части 2 статьи 10 данного закона.</w:t>
      </w:r>
    </w:p>
    <w:p w:rsidR="00D133F2" w:rsidRPr="00521F8C" w:rsidRDefault="00D133F2" w:rsidP="00D133F2">
      <w:pPr>
        <w:ind w:firstLine="851"/>
        <w:jc w:val="both"/>
        <w:rPr>
          <w:sz w:val="28"/>
          <w:szCs w:val="28"/>
        </w:rPr>
      </w:pPr>
      <w:r w:rsidRPr="00521F8C">
        <w:rPr>
          <w:sz w:val="28"/>
          <w:szCs w:val="28"/>
        </w:rPr>
        <w:t xml:space="preserve">Вместе с тем, </w:t>
      </w:r>
      <w:proofErr w:type="spellStart"/>
      <w:r w:rsidRPr="00521F8C">
        <w:rPr>
          <w:sz w:val="28"/>
          <w:szCs w:val="28"/>
        </w:rPr>
        <w:t>статьей</w:t>
      </w:r>
      <w:proofErr w:type="spellEnd"/>
      <w:r w:rsidRPr="00521F8C">
        <w:rPr>
          <w:sz w:val="28"/>
          <w:szCs w:val="28"/>
        </w:rPr>
        <w:t xml:space="preserve"> 25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установлено, что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133F2" w:rsidRPr="00521F8C" w:rsidRDefault="00D133F2" w:rsidP="00D133F2">
      <w:pPr>
        <w:ind w:firstLine="851"/>
        <w:jc w:val="both"/>
        <w:rPr>
          <w:sz w:val="28"/>
          <w:szCs w:val="28"/>
        </w:rPr>
      </w:pPr>
      <w:r w:rsidRPr="00521F8C">
        <w:rPr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</w:t>
      </w:r>
      <w:r w:rsidRPr="00521F8C">
        <w:rPr>
          <w:sz w:val="28"/>
          <w:szCs w:val="28"/>
        </w:rPr>
        <w:lastRenderedPageBreak/>
        <w:t>уклоняющиеся от проведения проверок несут ответственность в соответствии с законодательством Российской Федерации.</w:t>
      </w:r>
    </w:p>
    <w:p w:rsidR="00D133F2" w:rsidRPr="00521F8C" w:rsidRDefault="00D133F2" w:rsidP="00D133F2">
      <w:pPr>
        <w:ind w:firstLine="851"/>
        <w:jc w:val="both"/>
        <w:rPr>
          <w:sz w:val="28"/>
          <w:szCs w:val="28"/>
        </w:rPr>
      </w:pPr>
      <w:r w:rsidRPr="00521F8C">
        <w:rPr>
          <w:sz w:val="28"/>
          <w:szCs w:val="28"/>
        </w:rPr>
        <w:t xml:space="preserve">Таким образом, в случае уклонения юридического лица или индивидуального предпринимателя от проведения проверки, действующим законодательством предусмотрена возможность привлечения указанных лиц к административной ответственности, однако нормы, позволяющие органу муниципального контроля перенести несостоявшееся контрольное мероприятие на другое время в Федеральном законе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отсутствуют. </w:t>
      </w:r>
    </w:p>
    <w:p w:rsidR="00D133F2" w:rsidRPr="00521F8C" w:rsidRDefault="00D133F2" w:rsidP="00D133F2">
      <w:pPr>
        <w:ind w:firstLine="851"/>
        <w:jc w:val="both"/>
        <w:rPr>
          <w:sz w:val="28"/>
          <w:szCs w:val="28"/>
        </w:rPr>
      </w:pPr>
      <w:r w:rsidRPr="00521F8C">
        <w:rPr>
          <w:sz w:val="28"/>
          <w:szCs w:val="28"/>
        </w:rPr>
        <w:t>Подобные ситуации приводят к негативным последствиям, а именно позволяют лицам умышленно срывать намеченные мероприятия по муниципальному земельному контролю, скрывая возможные нарушения земельного законодательства.</w:t>
      </w:r>
    </w:p>
    <w:p w:rsidR="00D133F2" w:rsidRPr="00521F8C" w:rsidRDefault="00D133F2" w:rsidP="00D133F2">
      <w:pPr>
        <w:ind w:firstLine="851"/>
        <w:jc w:val="both"/>
        <w:rPr>
          <w:sz w:val="28"/>
          <w:szCs w:val="28"/>
        </w:rPr>
      </w:pPr>
      <w:r w:rsidRPr="00521F8C">
        <w:rPr>
          <w:sz w:val="28"/>
          <w:szCs w:val="28"/>
        </w:rPr>
        <w:t>Необходимо решить проблему по осуществлению оперативного (внепланового) муниципального земельного контроля в отношении юридических лиц и индивидуальных предпринимателей, так как из-за отсутствия оснований, указанных в ст. 10 Федерального закона № 294-ФЗ                 от 26.12.2008г., проведение внеплановых проверок по соблюдению положений земельного законодательства и требований, установленных нормативн</w:t>
      </w:r>
      <w:r w:rsidR="00762643">
        <w:rPr>
          <w:sz w:val="28"/>
          <w:szCs w:val="28"/>
        </w:rPr>
        <w:t xml:space="preserve">ыми </w:t>
      </w:r>
      <w:r w:rsidRPr="00521F8C">
        <w:rPr>
          <w:sz w:val="28"/>
          <w:szCs w:val="28"/>
        </w:rPr>
        <w:t>правовыми актами органами местного самоуправления не представляется возможным. Необходимо внести полномочия на уровне с государственным земельным надзором (административное обследование).</w:t>
      </w:r>
    </w:p>
    <w:p w:rsidR="00555BDB" w:rsidRDefault="00762643" w:rsidP="00294F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94F07" w:rsidRPr="00555BDB">
        <w:rPr>
          <w:b/>
          <w:sz w:val="28"/>
          <w:szCs w:val="28"/>
        </w:rPr>
        <w:t xml:space="preserve">   </w:t>
      </w:r>
      <w:r w:rsidR="00160CAE" w:rsidRPr="00555BDB">
        <w:rPr>
          <w:b/>
          <w:sz w:val="28"/>
          <w:szCs w:val="28"/>
        </w:rPr>
        <w:t>Жилищный контроль</w:t>
      </w:r>
      <w:r w:rsidR="00555BDB" w:rsidRPr="00555BDB">
        <w:rPr>
          <w:b/>
          <w:sz w:val="28"/>
          <w:szCs w:val="28"/>
        </w:rPr>
        <w:t>.</w:t>
      </w:r>
      <w:r w:rsidR="00160CAE">
        <w:rPr>
          <w:sz w:val="28"/>
          <w:szCs w:val="28"/>
        </w:rPr>
        <w:t xml:space="preserve"> </w:t>
      </w:r>
    </w:p>
    <w:p w:rsidR="00555BDB" w:rsidRPr="00555BDB" w:rsidRDefault="00555BDB" w:rsidP="00555BDB">
      <w:pPr>
        <w:ind w:firstLine="708"/>
        <w:jc w:val="both"/>
        <w:rPr>
          <w:sz w:val="28"/>
          <w:szCs w:val="28"/>
        </w:rPr>
      </w:pPr>
      <w:r w:rsidRPr="00555BDB">
        <w:rPr>
          <w:sz w:val="28"/>
          <w:szCs w:val="28"/>
        </w:rPr>
        <w:t>С целью совершенствования системы муниципального жилищного контроля необходимо проводить мероприятия по повышению квалификации лиц, осуществляемых муниципальный контроль</w:t>
      </w:r>
    </w:p>
    <w:p w:rsidR="00555BDB" w:rsidRDefault="004B4A9D" w:rsidP="00555BD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="00555BDB">
        <w:rPr>
          <w:sz w:val="28"/>
          <w:szCs w:val="28"/>
        </w:rPr>
        <w:t xml:space="preserve">   </w:t>
      </w:r>
      <w:r w:rsidR="00555BDB" w:rsidRPr="00555BDB">
        <w:rPr>
          <w:b/>
          <w:sz w:val="28"/>
          <w:szCs w:val="28"/>
        </w:rPr>
        <w:t>Контроль за сохранностью автомобильных дорог</w:t>
      </w:r>
      <w:r w:rsidR="00555BDB">
        <w:rPr>
          <w:sz w:val="28"/>
          <w:szCs w:val="28"/>
        </w:rPr>
        <w:t>.</w:t>
      </w:r>
      <w:r w:rsidR="00555BDB" w:rsidRPr="00294F07">
        <w:rPr>
          <w:sz w:val="22"/>
          <w:szCs w:val="22"/>
        </w:rPr>
        <w:t xml:space="preserve"> </w:t>
      </w:r>
    </w:p>
    <w:p w:rsidR="00555BDB" w:rsidRPr="00555BDB" w:rsidRDefault="00555BDB" w:rsidP="00555BDB">
      <w:pPr>
        <w:ind w:firstLine="708"/>
        <w:jc w:val="both"/>
        <w:rPr>
          <w:sz w:val="28"/>
          <w:szCs w:val="28"/>
        </w:rPr>
      </w:pPr>
      <w:r w:rsidRPr="00555BDB">
        <w:rPr>
          <w:sz w:val="28"/>
          <w:szCs w:val="28"/>
        </w:rPr>
        <w:t>Необходимо дальнейшее совершенствование нормативно правовой базы, регулирующей вопросы контрольной деятельности в области сохранности автомобильных дорог, а также продолжить повышение уровня квалификации работников, выполняющих указанные мероприятия</w:t>
      </w:r>
    </w:p>
    <w:p w:rsidR="0004421B" w:rsidRDefault="004B4A9D" w:rsidP="009A40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40B1">
        <w:rPr>
          <w:sz w:val="28"/>
          <w:szCs w:val="28"/>
        </w:rPr>
        <w:t xml:space="preserve"> </w:t>
      </w:r>
      <w:r w:rsidR="009A40B1" w:rsidRPr="009A40B1">
        <w:rPr>
          <w:sz w:val="28"/>
          <w:szCs w:val="28"/>
        </w:rPr>
        <w:t xml:space="preserve"> </w:t>
      </w:r>
      <w:r w:rsidR="0004421B" w:rsidRPr="008875B3">
        <w:rPr>
          <w:b/>
          <w:sz w:val="28"/>
          <w:szCs w:val="28"/>
        </w:rPr>
        <w:t>Контроль в области торговой деятельности</w:t>
      </w:r>
      <w:r w:rsidR="008875B3">
        <w:rPr>
          <w:b/>
          <w:sz w:val="28"/>
          <w:szCs w:val="28"/>
        </w:rPr>
        <w:t>.</w:t>
      </w:r>
    </w:p>
    <w:p w:rsidR="008875B3" w:rsidRDefault="004B4A9D" w:rsidP="004B4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</w:t>
      </w:r>
      <w:r w:rsidR="008875B3" w:rsidRPr="00811B83">
        <w:rPr>
          <w:sz w:val="28"/>
          <w:szCs w:val="28"/>
        </w:rPr>
        <w:t>ормативные правовые акты, регулирующие осуществление муниципального контроля в области торговой деятельности, подробно разъясняют подконтрольным хозяйствующим субъектам (юридическим лицам, индивиду</w:t>
      </w:r>
      <w:r w:rsidR="008875B3">
        <w:rPr>
          <w:sz w:val="28"/>
          <w:szCs w:val="28"/>
        </w:rPr>
        <w:t>альным предпринимат</w:t>
      </w:r>
      <w:r w:rsidR="008875B3" w:rsidRPr="00811B83">
        <w:rPr>
          <w:sz w:val="28"/>
          <w:szCs w:val="28"/>
        </w:rPr>
        <w:t>елям) обязательные требования, требования, установленные муниципальными</w:t>
      </w:r>
      <w:r w:rsidR="008875B3">
        <w:rPr>
          <w:sz w:val="28"/>
          <w:szCs w:val="28"/>
        </w:rPr>
        <w:t xml:space="preserve"> нормативными</w:t>
      </w:r>
      <w:r w:rsidR="008875B3" w:rsidRPr="00811B83">
        <w:rPr>
          <w:sz w:val="28"/>
          <w:szCs w:val="28"/>
        </w:rPr>
        <w:t xml:space="preserve"> правовыми актами, оценка соблюдения которых является пр</w:t>
      </w:r>
      <w:r w:rsidR="008875B3">
        <w:rPr>
          <w:sz w:val="28"/>
          <w:szCs w:val="28"/>
        </w:rPr>
        <w:t>едметом муниципального контроля; органу</w:t>
      </w:r>
      <w:r w:rsidR="008875B3" w:rsidRPr="00811B83">
        <w:rPr>
          <w:sz w:val="28"/>
          <w:szCs w:val="28"/>
        </w:rPr>
        <w:t xml:space="preserve"> муниципального контроля</w:t>
      </w:r>
      <w:r w:rsidR="008875B3">
        <w:rPr>
          <w:sz w:val="28"/>
          <w:szCs w:val="28"/>
        </w:rPr>
        <w:t xml:space="preserve"> в области торговой деятельности</w:t>
      </w:r>
      <w:r w:rsidR="008875B3" w:rsidRPr="00811B83">
        <w:rPr>
          <w:sz w:val="28"/>
          <w:szCs w:val="28"/>
        </w:rPr>
        <w:t xml:space="preserve"> - состав, последовательность и сроки выполнения административных процедур (действий), а также требования к порядку их выполнения</w:t>
      </w:r>
      <w:r w:rsidR="008875B3">
        <w:rPr>
          <w:sz w:val="28"/>
          <w:szCs w:val="28"/>
        </w:rPr>
        <w:t>.</w:t>
      </w:r>
    </w:p>
    <w:p w:rsidR="00016AEA" w:rsidRDefault="008875B3" w:rsidP="00016A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875B3">
        <w:rPr>
          <w:b/>
          <w:sz w:val="28"/>
          <w:szCs w:val="28"/>
        </w:rPr>
        <w:t>Муниципальный контроль</w:t>
      </w:r>
      <w:r w:rsidR="00016AEA" w:rsidRPr="00016AEA">
        <w:rPr>
          <w:b/>
          <w:kern w:val="1"/>
          <w:sz w:val="28"/>
          <w:szCs w:val="28"/>
          <w:lang w:eastAsia="zh-CN" w:bidi="hi-IN"/>
        </w:rPr>
        <w:t xml:space="preserve"> </w:t>
      </w:r>
      <w:r w:rsidR="00016AEA" w:rsidRPr="00016AEA">
        <w:rPr>
          <w:b/>
          <w:sz w:val="28"/>
          <w:szCs w:val="28"/>
        </w:rPr>
        <w:t>в области использования и охраны особо охраняемых природных территорий</w:t>
      </w:r>
      <w:r w:rsidR="00016AEA">
        <w:rPr>
          <w:b/>
          <w:sz w:val="28"/>
          <w:szCs w:val="28"/>
        </w:rPr>
        <w:t>.</w:t>
      </w:r>
    </w:p>
    <w:p w:rsidR="00005788" w:rsidRDefault="00016AEA" w:rsidP="00016A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EA5404">
        <w:rPr>
          <w:kern w:val="1"/>
          <w:sz w:val="28"/>
          <w:szCs w:val="28"/>
          <w:lang w:eastAsia="zh-CN" w:bidi="hi-IN"/>
        </w:rPr>
        <w:t xml:space="preserve"> </w:t>
      </w:r>
      <w:r w:rsidR="00555BDB" w:rsidRPr="00555BDB">
        <w:rPr>
          <w:sz w:val="28"/>
          <w:szCs w:val="28"/>
        </w:rPr>
        <w:t>С целью совершенствования системы проведения</w:t>
      </w:r>
      <w:r w:rsidR="00762643">
        <w:rPr>
          <w:sz w:val="28"/>
          <w:szCs w:val="28"/>
        </w:rPr>
        <w:t xml:space="preserve"> </w:t>
      </w:r>
      <w:r w:rsidR="00555BDB" w:rsidRPr="00555BDB">
        <w:rPr>
          <w:sz w:val="28"/>
          <w:szCs w:val="28"/>
        </w:rPr>
        <w:t>данного муниципального контроля необходимо конкретизировать предмет проверок, а также проводить мероприятия по повышению квалификации лиц, осуществляемых муниципальный контроль</w:t>
      </w:r>
      <w:r w:rsidR="00555BDB">
        <w:rPr>
          <w:sz w:val="28"/>
          <w:szCs w:val="28"/>
        </w:rPr>
        <w:t>.</w:t>
      </w:r>
    </w:p>
    <w:p w:rsidR="005145D1" w:rsidRPr="00A85B76" w:rsidRDefault="005145D1" w:rsidP="00D100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5B76">
        <w:rPr>
          <w:b/>
          <w:sz w:val="28"/>
          <w:szCs w:val="28"/>
        </w:rPr>
        <w:t xml:space="preserve">Региональный контроль –курортный сбор. </w:t>
      </w:r>
    </w:p>
    <w:p w:rsidR="00A85B76" w:rsidRPr="007D3927" w:rsidRDefault="00A85B76" w:rsidP="00A8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3927">
        <w:rPr>
          <w:sz w:val="28"/>
          <w:szCs w:val="28"/>
        </w:rPr>
        <w:t xml:space="preserve">Администрацией муниципального образования город Горячий Ключ в </w:t>
      </w:r>
      <w:proofErr w:type="spellStart"/>
      <w:r w:rsidRPr="007D3927">
        <w:rPr>
          <w:sz w:val="28"/>
          <w:szCs w:val="28"/>
        </w:rPr>
        <w:t>отчетном</w:t>
      </w:r>
      <w:proofErr w:type="spellEnd"/>
      <w:r w:rsidRPr="007D3927">
        <w:rPr>
          <w:sz w:val="28"/>
          <w:szCs w:val="28"/>
        </w:rPr>
        <w:t xml:space="preserve"> периоде обеспечивалось строгое соблюдение норм административного законодательства и контроль за соблюдением организациями независимо от их организационно-правовых форм и форм собственности, их руководителями, должностными лицами </w:t>
      </w:r>
      <w:r w:rsidRPr="007D3927">
        <w:rPr>
          <w:kern w:val="1"/>
          <w:sz w:val="28"/>
          <w:szCs w:val="28"/>
          <w:lang w:eastAsia="zh-CN" w:bidi="hi-IN"/>
        </w:rPr>
        <w:t>обязательных требований, установленных нормативными правовыми актами, регулирующими проведение эксперимента по развитию курортной инфраструктуры.</w:t>
      </w:r>
    </w:p>
    <w:p w:rsidR="00A85B76" w:rsidRPr="007D3927" w:rsidRDefault="00A85B76" w:rsidP="00A85B76">
      <w:pPr>
        <w:ind w:firstLine="709"/>
        <w:jc w:val="both"/>
        <w:rPr>
          <w:sz w:val="28"/>
          <w:szCs w:val="28"/>
        </w:rPr>
      </w:pPr>
      <w:r w:rsidRPr="007D3927">
        <w:rPr>
          <w:sz w:val="28"/>
          <w:szCs w:val="28"/>
        </w:rPr>
        <w:t>Нормативные правовые акты, регулирующие осуществление регионального государственного контроля в области реализации эксперимента по развитию курортной инфраструктуры, подробно разъясняют хозяйствующим субъектам (юридическим лицам, индивидуальным предпринимателям) обязательные требования, требования, установленные федеральными и краевыми нормативными правовыми актами, оценка соблюдения которых является предметом регионального государственного контроля; органам регионального государственного контроля – состав, последовательность и сроки выполнения административных процедур (действий), а также требования к порядку их выполнения.</w:t>
      </w:r>
    </w:p>
    <w:p w:rsidR="00A85B76" w:rsidRPr="007D3927" w:rsidRDefault="00A85B76" w:rsidP="00A85B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случаи нарушения операторами курортного сбора требований действующего федерального и краевого законодательства рассмотрены должным образом.</w:t>
      </w:r>
      <w:r w:rsidRPr="007D392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D3927">
        <w:rPr>
          <w:sz w:val="28"/>
          <w:szCs w:val="28"/>
        </w:rPr>
        <w:t xml:space="preserve">еры, принятые при осуществлении отдельных государственных полномочий, позволили на должном уровне обеспечивать исполнение операторами курортного сбора </w:t>
      </w:r>
      <w:r w:rsidRPr="007D3927">
        <w:rPr>
          <w:kern w:val="1"/>
          <w:sz w:val="28"/>
          <w:szCs w:val="28"/>
          <w:lang w:eastAsia="zh-CN" w:bidi="hi-IN"/>
        </w:rPr>
        <w:t>обязательных требований, установленных нормативными правовыми актами, регулирующими проведение эксперимента по развитию курортной инфраструктуры</w:t>
      </w:r>
      <w:r>
        <w:rPr>
          <w:kern w:val="1"/>
          <w:sz w:val="28"/>
          <w:szCs w:val="28"/>
          <w:lang w:eastAsia="zh-CN" w:bidi="hi-IN"/>
        </w:rPr>
        <w:t xml:space="preserve">. </w:t>
      </w:r>
    </w:p>
    <w:p w:rsidR="00005788" w:rsidRDefault="00A85B76" w:rsidP="00514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5720" w:rsidRDefault="00CE5720" w:rsidP="00D1008A">
      <w:pPr>
        <w:jc w:val="both"/>
        <w:rPr>
          <w:sz w:val="28"/>
          <w:szCs w:val="28"/>
        </w:rPr>
      </w:pPr>
    </w:p>
    <w:p w:rsidR="000A01F4" w:rsidRDefault="000A01F4" w:rsidP="00D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A01F4" w:rsidRDefault="000A01F4" w:rsidP="00D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</w:t>
      </w:r>
    </w:p>
    <w:p w:rsidR="00CE5720" w:rsidRDefault="000A01F4" w:rsidP="00D100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A11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A11D3">
        <w:rPr>
          <w:sz w:val="28"/>
          <w:szCs w:val="28"/>
        </w:rPr>
        <w:t xml:space="preserve"> </w:t>
      </w:r>
      <w:r w:rsidR="00CE5720">
        <w:rPr>
          <w:sz w:val="28"/>
          <w:szCs w:val="28"/>
        </w:rPr>
        <w:t xml:space="preserve">муниципального образования </w:t>
      </w:r>
    </w:p>
    <w:p w:rsidR="00D1008A" w:rsidRDefault="00AA11D3" w:rsidP="00D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Горячий </w:t>
      </w:r>
      <w:r w:rsidR="00E07488">
        <w:rPr>
          <w:sz w:val="28"/>
          <w:szCs w:val="28"/>
        </w:rPr>
        <w:t>Ключ</w:t>
      </w:r>
      <w:bookmarkStart w:id="0" w:name="_GoBack"/>
      <w:bookmarkEnd w:id="0"/>
      <w:r w:rsidR="004A646B">
        <w:rPr>
          <w:sz w:val="28"/>
          <w:szCs w:val="28"/>
        </w:rPr>
        <w:t xml:space="preserve">                                                  </w:t>
      </w:r>
      <w:r w:rsidR="000A01F4">
        <w:rPr>
          <w:sz w:val="28"/>
          <w:szCs w:val="28"/>
        </w:rPr>
        <w:t xml:space="preserve">                             </w:t>
      </w:r>
      <w:r w:rsidR="004A646B">
        <w:rPr>
          <w:sz w:val="28"/>
          <w:szCs w:val="28"/>
        </w:rPr>
        <w:t xml:space="preserve">       </w:t>
      </w:r>
      <w:r w:rsidR="000A01F4">
        <w:rPr>
          <w:sz w:val="28"/>
          <w:szCs w:val="28"/>
        </w:rPr>
        <w:t xml:space="preserve">В.В. </w:t>
      </w:r>
      <w:proofErr w:type="spellStart"/>
      <w:r w:rsidR="000A01F4">
        <w:rPr>
          <w:sz w:val="28"/>
          <w:szCs w:val="28"/>
        </w:rPr>
        <w:t>Назарс</w:t>
      </w:r>
      <w:proofErr w:type="spellEnd"/>
    </w:p>
    <w:sectPr w:rsidR="00D1008A" w:rsidSect="00CC02AE">
      <w:headerReference w:type="default" r:id="rId13"/>
      <w:footerReference w:type="default" r:id="rId14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51" w:rsidRDefault="001E3E51" w:rsidP="00404177">
      <w:r>
        <w:separator/>
      </w:r>
    </w:p>
  </w:endnote>
  <w:endnote w:type="continuationSeparator" w:id="0">
    <w:p w:rsidR="001E3E51" w:rsidRDefault="001E3E5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55" w:rsidRDefault="00A63C1B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07488">
      <w:rPr>
        <w:noProof/>
      </w:rPr>
      <w:t>17</w:t>
    </w:r>
    <w:r>
      <w:rPr>
        <w:noProof/>
      </w:rPr>
      <w:fldChar w:fldCharType="end"/>
    </w:r>
  </w:p>
  <w:p w:rsidR="00945655" w:rsidRDefault="009456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51" w:rsidRDefault="001E3E51" w:rsidP="00404177">
      <w:r>
        <w:separator/>
      </w:r>
    </w:p>
  </w:footnote>
  <w:footnote w:type="continuationSeparator" w:id="0">
    <w:p w:rsidR="001E3E51" w:rsidRDefault="001E3E5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55" w:rsidRPr="00404177" w:rsidRDefault="00945655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36C81"/>
    <w:multiLevelType w:val="hybridMultilevel"/>
    <w:tmpl w:val="D5EA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5788"/>
    <w:rsid w:val="00010F2E"/>
    <w:rsid w:val="00016AEA"/>
    <w:rsid w:val="00033FD4"/>
    <w:rsid w:val="0004421B"/>
    <w:rsid w:val="00051B44"/>
    <w:rsid w:val="00073761"/>
    <w:rsid w:val="000857E9"/>
    <w:rsid w:val="000909DB"/>
    <w:rsid w:val="00095527"/>
    <w:rsid w:val="000A01F4"/>
    <w:rsid w:val="000B1B92"/>
    <w:rsid w:val="000C3B66"/>
    <w:rsid w:val="000E3412"/>
    <w:rsid w:val="001111AF"/>
    <w:rsid w:val="00114FC7"/>
    <w:rsid w:val="001174D5"/>
    <w:rsid w:val="00146909"/>
    <w:rsid w:val="00150695"/>
    <w:rsid w:val="00151E03"/>
    <w:rsid w:val="00153883"/>
    <w:rsid w:val="00160CAE"/>
    <w:rsid w:val="00160DD2"/>
    <w:rsid w:val="0016595E"/>
    <w:rsid w:val="0016750A"/>
    <w:rsid w:val="00167959"/>
    <w:rsid w:val="0019492A"/>
    <w:rsid w:val="001A5700"/>
    <w:rsid w:val="001B7C13"/>
    <w:rsid w:val="001E06C7"/>
    <w:rsid w:val="001E3E51"/>
    <w:rsid w:val="001E4C33"/>
    <w:rsid w:val="001F725A"/>
    <w:rsid w:val="002030A9"/>
    <w:rsid w:val="00206446"/>
    <w:rsid w:val="0022468E"/>
    <w:rsid w:val="00242825"/>
    <w:rsid w:val="00261A53"/>
    <w:rsid w:val="00263E75"/>
    <w:rsid w:val="00281F8C"/>
    <w:rsid w:val="00294F07"/>
    <w:rsid w:val="002A1F8E"/>
    <w:rsid w:val="002B17F0"/>
    <w:rsid w:val="002C2986"/>
    <w:rsid w:val="002E2373"/>
    <w:rsid w:val="002F2D00"/>
    <w:rsid w:val="002F2E96"/>
    <w:rsid w:val="00304D8A"/>
    <w:rsid w:val="00305586"/>
    <w:rsid w:val="00322EFC"/>
    <w:rsid w:val="00336177"/>
    <w:rsid w:val="00337EF0"/>
    <w:rsid w:val="00357C29"/>
    <w:rsid w:val="00364E38"/>
    <w:rsid w:val="0038515E"/>
    <w:rsid w:val="003904E8"/>
    <w:rsid w:val="003A4F82"/>
    <w:rsid w:val="003A53A3"/>
    <w:rsid w:val="003C05FA"/>
    <w:rsid w:val="003F1EF1"/>
    <w:rsid w:val="003F56B0"/>
    <w:rsid w:val="004017DD"/>
    <w:rsid w:val="00404177"/>
    <w:rsid w:val="00411060"/>
    <w:rsid w:val="00412E7C"/>
    <w:rsid w:val="00413474"/>
    <w:rsid w:val="0042029C"/>
    <w:rsid w:val="00425A23"/>
    <w:rsid w:val="004302B6"/>
    <w:rsid w:val="00436D20"/>
    <w:rsid w:val="00452ADD"/>
    <w:rsid w:val="00454CFF"/>
    <w:rsid w:val="00467E9E"/>
    <w:rsid w:val="00485626"/>
    <w:rsid w:val="00490D54"/>
    <w:rsid w:val="004A3FB5"/>
    <w:rsid w:val="004A646B"/>
    <w:rsid w:val="004B4A9D"/>
    <w:rsid w:val="004D7195"/>
    <w:rsid w:val="004F134A"/>
    <w:rsid w:val="005145D1"/>
    <w:rsid w:val="00543F00"/>
    <w:rsid w:val="005542D8"/>
    <w:rsid w:val="00555BDB"/>
    <w:rsid w:val="0056323E"/>
    <w:rsid w:val="005709D4"/>
    <w:rsid w:val="00572D46"/>
    <w:rsid w:val="0057537D"/>
    <w:rsid w:val="0058252C"/>
    <w:rsid w:val="005951F7"/>
    <w:rsid w:val="005A1F26"/>
    <w:rsid w:val="005B12AF"/>
    <w:rsid w:val="005B5D4B"/>
    <w:rsid w:val="005B5F9A"/>
    <w:rsid w:val="005C5E6A"/>
    <w:rsid w:val="005D238D"/>
    <w:rsid w:val="005F4386"/>
    <w:rsid w:val="005F6AD1"/>
    <w:rsid w:val="00611C15"/>
    <w:rsid w:val="00641EDC"/>
    <w:rsid w:val="00652B98"/>
    <w:rsid w:val="00653D2C"/>
    <w:rsid w:val="006743D7"/>
    <w:rsid w:val="006957CC"/>
    <w:rsid w:val="006961EB"/>
    <w:rsid w:val="006B3FCD"/>
    <w:rsid w:val="006C7D02"/>
    <w:rsid w:val="006E5DBB"/>
    <w:rsid w:val="00712602"/>
    <w:rsid w:val="00720117"/>
    <w:rsid w:val="00722DF8"/>
    <w:rsid w:val="00755FAF"/>
    <w:rsid w:val="00762643"/>
    <w:rsid w:val="007644D5"/>
    <w:rsid w:val="00786AEA"/>
    <w:rsid w:val="007A03BC"/>
    <w:rsid w:val="007A137F"/>
    <w:rsid w:val="007D13AB"/>
    <w:rsid w:val="007E2F4D"/>
    <w:rsid w:val="007E7A28"/>
    <w:rsid w:val="008151BF"/>
    <w:rsid w:val="00830F90"/>
    <w:rsid w:val="0083213D"/>
    <w:rsid w:val="00835EBC"/>
    <w:rsid w:val="00843529"/>
    <w:rsid w:val="00857E43"/>
    <w:rsid w:val="00886888"/>
    <w:rsid w:val="008875B3"/>
    <w:rsid w:val="00890048"/>
    <w:rsid w:val="008905F6"/>
    <w:rsid w:val="00890FEA"/>
    <w:rsid w:val="00892414"/>
    <w:rsid w:val="008A0EF2"/>
    <w:rsid w:val="008A21BF"/>
    <w:rsid w:val="008A2A39"/>
    <w:rsid w:val="008A6C76"/>
    <w:rsid w:val="008B24DF"/>
    <w:rsid w:val="008B7552"/>
    <w:rsid w:val="008E0A6A"/>
    <w:rsid w:val="008E5BB2"/>
    <w:rsid w:val="008E798B"/>
    <w:rsid w:val="008E7D6B"/>
    <w:rsid w:val="008F7E2F"/>
    <w:rsid w:val="00905718"/>
    <w:rsid w:val="00917DDB"/>
    <w:rsid w:val="00930429"/>
    <w:rsid w:val="00941AD1"/>
    <w:rsid w:val="00945655"/>
    <w:rsid w:val="009577B3"/>
    <w:rsid w:val="009651BA"/>
    <w:rsid w:val="00977B19"/>
    <w:rsid w:val="00996F01"/>
    <w:rsid w:val="009A40B1"/>
    <w:rsid w:val="009D3E27"/>
    <w:rsid w:val="009E139C"/>
    <w:rsid w:val="009E2ECC"/>
    <w:rsid w:val="00A16FDA"/>
    <w:rsid w:val="00A20F8D"/>
    <w:rsid w:val="00A25D4D"/>
    <w:rsid w:val="00A43549"/>
    <w:rsid w:val="00A568AF"/>
    <w:rsid w:val="00A63C1B"/>
    <w:rsid w:val="00A6696F"/>
    <w:rsid w:val="00A72961"/>
    <w:rsid w:val="00A73956"/>
    <w:rsid w:val="00A81C61"/>
    <w:rsid w:val="00A85556"/>
    <w:rsid w:val="00A85B76"/>
    <w:rsid w:val="00A94AB4"/>
    <w:rsid w:val="00AA11D3"/>
    <w:rsid w:val="00AB096E"/>
    <w:rsid w:val="00AC1397"/>
    <w:rsid w:val="00AE4248"/>
    <w:rsid w:val="00AF5155"/>
    <w:rsid w:val="00AF52EB"/>
    <w:rsid w:val="00B018D7"/>
    <w:rsid w:val="00B21786"/>
    <w:rsid w:val="00B23387"/>
    <w:rsid w:val="00B2741F"/>
    <w:rsid w:val="00B44964"/>
    <w:rsid w:val="00B47554"/>
    <w:rsid w:val="00B628C6"/>
    <w:rsid w:val="00B90A6C"/>
    <w:rsid w:val="00B95028"/>
    <w:rsid w:val="00BA30EF"/>
    <w:rsid w:val="00BA3879"/>
    <w:rsid w:val="00BA4FA2"/>
    <w:rsid w:val="00BB2774"/>
    <w:rsid w:val="00BB3E68"/>
    <w:rsid w:val="00BB4C94"/>
    <w:rsid w:val="00BC19CA"/>
    <w:rsid w:val="00BD4AF8"/>
    <w:rsid w:val="00BE187A"/>
    <w:rsid w:val="00C12458"/>
    <w:rsid w:val="00C302E5"/>
    <w:rsid w:val="00C623AA"/>
    <w:rsid w:val="00CC02AE"/>
    <w:rsid w:val="00CD6E5D"/>
    <w:rsid w:val="00CE5720"/>
    <w:rsid w:val="00D03FB7"/>
    <w:rsid w:val="00D1008A"/>
    <w:rsid w:val="00D13292"/>
    <w:rsid w:val="00D133F2"/>
    <w:rsid w:val="00D45322"/>
    <w:rsid w:val="00D524F4"/>
    <w:rsid w:val="00D534D8"/>
    <w:rsid w:val="00D63080"/>
    <w:rsid w:val="00D75F08"/>
    <w:rsid w:val="00DA0BF9"/>
    <w:rsid w:val="00DA1615"/>
    <w:rsid w:val="00DD671F"/>
    <w:rsid w:val="00DE4B8A"/>
    <w:rsid w:val="00DE4CF2"/>
    <w:rsid w:val="00DF4C36"/>
    <w:rsid w:val="00E07488"/>
    <w:rsid w:val="00E14580"/>
    <w:rsid w:val="00E30FB9"/>
    <w:rsid w:val="00E71943"/>
    <w:rsid w:val="00E82154"/>
    <w:rsid w:val="00E823FF"/>
    <w:rsid w:val="00E903AD"/>
    <w:rsid w:val="00EA3832"/>
    <w:rsid w:val="00EA5404"/>
    <w:rsid w:val="00EC76C1"/>
    <w:rsid w:val="00ED153A"/>
    <w:rsid w:val="00F05034"/>
    <w:rsid w:val="00F3194A"/>
    <w:rsid w:val="00F31C3C"/>
    <w:rsid w:val="00F32406"/>
    <w:rsid w:val="00F34C69"/>
    <w:rsid w:val="00F40BD4"/>
    <w:rsid w:val="00F46D7B"/>
    <w:rsid w:val="00F55D6F"/>
    <w:rsid w:val="00F65988"/>
    <w:rsid w:val="00F67D2D"/>
    <w:rsid w:val="00F73D62"/>
    <w:rsid w:val="00F839B9"/>
    <w:rsid w:val="00F850A0"/>
    <w:rsid w:val="00FC1CDD"/>
    <w:rsid w:val="00FC2A03"/>
    <w:rsid w:val="00FE2531"/>
    <w:rsid w:val="00FE4CAC"/>
    <w:rsid w:val="00FE596E"/>
    <w:rsid w:val="00FE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4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40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40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1CDD"/>
    <w:pPr>
      <w:ind w:left="720"/>
      <w:contextualSpacing/>
    </w:pPr>
  </w:style>
  <w:style w:type="paragraph" w:styleId="aa">
    <w:name w:val="No Spacing"/>
    <w:link w:val="ab"/>
    <w:uiPriority w:val="1"/>
    <w:qFormat/>
    <w:rsid w:val="008E798B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6C7D0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3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2A1F8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4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4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40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A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A40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Emphasis"/>
    <w:basedOn w:val="a0"/>
    <w:uiPriority w:val="20"/>
    <w:qFormat/>
    <w:rsid w:val="00F850A0"/>
    <w:rPr>
      <w:i/>
      <w:iCs/>
    </w:rPr>
  </w:style>
  <w:style w:type="paragraph" w:customStyle="1" w:styleId="ConsPlusNormal">
    <w:name w:val="ConsPlusNormal"/>
    <w:rsid w:val="00A568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B24D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">
    <w:name w:val="Гипертекстовая ссылка"/>
    <w:uiPriority w:val="99"/>
    <w:rsid w:val="008B24DF"/>
    <w:rPr>
      <w:rFonts w:cs="Times New Roman"/>
      <w:b/>
      <w:color w:val="106BBE"/>
      <w:sz w:val="26"/>
    </w:rPr>
  </w:style>
  <w:style w:type="paragraph" w:customStyle="1" w:styleId="s16">
    <w:name w:val="s_16"/>
    <w:basedOn w:val="a"/>
    <w:rsid w:val="008B24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1083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BC9B9D8101D3CF3991CB9999252D4017AAA065006DDA07AA8B9AEA89A3A470J7j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6B738-ECC3-4396-BF39-E22BCF20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7402</Words>
  <Characters>42198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2021-02-12T06:13:00Z</dcterms:created>
  <dcterms:modified xsi:type="dcterms:W3CDTF">2022-01-19T08:15:00Z</dcterms:modified>
</cp:coreProperties>
</file>