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6A2AEA" w:rsidRPr="00A12909" w:rsidTr="006A2AE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12909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</w:tr>
      <w:tr w:rsidR="006A2AEA" w:rsidRPr="00A12909" w:rsidTr="006A2AE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Статья 7.1. Кодекса Российской Федерации об административных правонарушениях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Самовольное занятие земельного участка 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i/>
                <w:iCs/>
                <w:color w:val="010101"/>
                <w:sz w:val="28"/>
                <w:szCs w:val="28"/>
                <w:lang w:eastAsia="ru-RU"/>
              </w:rPr>
              <w:t>Примечания: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i/>
                <w:iCs/>
                <w:color w:val="010101"/>
                <w:sz w:val="28"/>
                <w:szCs w:val="28"/>
                <w:lang w:eastAsia="ru-RU"/>
              </w:rPr>
      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i/>
                <w:iCs/>
                <w:color w:val="010101"/>
                <w:sz w:val="28"/>
                <w:szCs w:val="28"/>
                <w:lang w:eastAsia="ru-RU"/>
              </w:rPr>
      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      </w: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  <w:tr w:rsidR="006A2AEA" w:rsidRPr="00A12909" w:rsidTr="006A2AE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Статья 8.7. Кодекса Российской Федерации об административных правонарушениях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Невыполнение обязанностей по рекультивации земель, обязательных мероприятий по улучшению земель и охране почв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1. 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</w:t>
            </w: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эксплуатации объектов, не связанных с созданием лесной инфраструктуры, сноса объектов лесной инфраструктуры - 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3.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(рекультивации или консервации) нарушенных земель после окончания эксплуатации объекта размещения отходов производства и потребления -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двадцати пяти тысяч до пятидесяти тысяч рублей; на юридических лиц - от семидесяти тысяч до ста пятидесяти тысяч рублей.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(часть 3 введена Федеральным законом от 17.06.2019 N 141-ФЗ)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4. Применение твердых коммунальных отходов для рекультивации земель и карьеров - влечет наложение административного штрафа на граждан в размере от полутора тысяч до двух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 </w:t>
            </w:r>
          </w:p>
        </w:tc>
      </w:tr>
      <w:tr w:rsidR="006A2AEA" w:rsidRPr="00A12909" w:rsidTr="006A2AE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lastRenderedPageBreak/>
              <w:t>Статья 8.8. Кодекса Российской Федерации об административных правонарушениях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lastRenderedPageBreak/>
      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2.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2.1.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</w:t>
            </w: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назначения", -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 </w:t>
            </w:r>
          </w:p>
        </w:tc>
      </w:tr>
      <w:tr w:rsidR="006A2AEA" w:rsidRPr="00A12909" w:rsidTr="006A2AE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lastRenderedPageBreak/>
              <w:t>Статья 19.4.1. Кодекса Российской Федерации об административных правонарушениях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 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2. Действия (бездействие), предусмотренные частью 1 настоящей статьи, повлекшие невозможность проведения или завершения проверки, - 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3. Повторное совершение административного правонарушения, предусмотренного частью 2 настоящей статьи, -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</w:tc>
      </w:tr>
      <w:tr w:rsidR="006A2AEA" w:rsidRPr="00A12909" w:rsidTr="006A2AE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lastRenderedPageBreak/>
              <w:t>Статья 19.5. Кодекса Российской Федерации об административных правонарушениях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влечет наложение административного штрафа на граждан в размере от трехсот до пятисот рублей; на должностных лиц - от одной тысячи до двух </w:t>
            </w: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6A2AEA" w:rsidRPr="00A12909" w:rsidTr="006A2AE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lastRenderedPageBreak/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A12909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</w:tc>
      </w:tr>
      <w:tr w:rsidR="006A2AEA" w:rsidRPr="00A12909" w:rsidTr="006A2AE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 соответствии с п.10 Постановления Правительства Российской Федерации от 27 октября 2021 г. N 1844 Проверочные листы подлежат обязательному применению при осуществлении плановых контрольных мероприятий. В соответствии со статьей 28 </w:t>
            </w:r>
            <w:hyperlink r:id="rId4" w:history="1">
              <w:r w:rsidRPr="00A12909">
                <w:rPr>
                  <w:rFonts w:ascii="Times New Roman" w:eastAsia="Times New Roman" w:hAnsi="Times New Roman" w:cs="Times New Roman"/>
                  <w:color w:val="5F7AB9"/>
                  <w:sz w:val="28"/>
                  <w:szCs w:val="28"/>
                  <w:u w:val="single"/>
                  <w:lang w:eastAsia="ru-RU"/>
                </w:rPr>
                <w:t>Решения № 50-14 от 26.10.2021 года, О внесении изменений в Положение о муниципальном земельном контроле на территории муниципального образования город Новомосковск</w:t>
              </w:r>
            </w:hyperlink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- Муниципальный земельный контроль осуществляется без проведения плановых контрольных мероприятий.</w:t>
            </w:r>
          </w:p>
          <w:p w:rsidR="006A2AEA" w:rsidRPr="00A12909" w:rsidRDefault="006A2AEA" w:rsidP="00A1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A12909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Проверочные листы не применяются.</w:t>
            </w:r>
          </w:p>
        </w:tc>
      </w:tr>
    </w:tbl>
    <w:p w:rsidR="00AA0832" w:rsidRPr="00A12909" w:rsidRDefault="00AA0832" w:rsidP="00A129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0832" w:rsidRPr="00A1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9D"/>
    <w:rsid w:val="006A2AEA"/>
    <w:rsid w:val="00A12909"/>
    <w:rsid w:val="00AA0832"/>
    <w:rsid w:val="00C6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1D526-1964-4C31-906D-45231460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2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osk.ru/assembly-of-deputies/official-documents/doc-508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Чегринец Ольга Ивановна</dc:creator>
  <cp:keywords/>
  <dc:description/>
  <cp:lastModifiedBy>Чегринец Ольга Ивановна</cp:lastModifiedBy>
  <cp:revision>2</cp:revision>
  <dcterms:created xsi:type="dcterms:W3CDTF">2022-01-25T06:10:00Z</dcterms:created>
  <dcterms:modified xsi:type="dcterms:W3CDTF">2022-01-25T06:10:00Z</dcterms:modified>
</cp:coreProperties>
</file>