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C3" w:rsidRDefault="00AE2354" w:rsidP="00AE23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7C18C3">
        <w:rPr>
          <w:rFonts w:ascii="Times New Roman" w:hAnsi="Times New Roman" w:cs="Times New Roman"/>
          <w:sz w:val="28"/>
          <w:szCs w:val="28"/>
        </w:rPr>
        <w:t>П</w:t>
      </w:r>
      <w:r w:rsidR="00E700B7">
        <w:rPr>
          <w:rFonts w:ascii="Times New Roman" w:hAnsi="Times New Roman" w:cs="Times New Roman"/>
          <w:sz w:val="28"/>
          <w:szCs w:val="28"/>
        </w:rPr>
        <w:t>риложение</w:t>
      </w:r>
    </w:p>
    <w:p w:rsidR="007C18C3" w:rsidRDefault="007C18C3" w:rsidP="007C18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C18C3" w:rsidRDefault="00E700B7" w:rsidP="00E700B7">
      <w:pPr>
        <w:spacing w:after="0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18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C18C3" w:rsidRDefault="00AE2354" w:rsidP="00AE2354">
      <w:pPr>
        <w:spacing w:after="0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C18C3">
        <w:rPr>
          <w:rFonts w:ascii="Times New Roman" w:hAnsi="Times New Roman" w:cs="Times New Roman"/>
          <w:sz w:val="28"/>
          <w:szCs w:val="28"/>
        </w:rPr>
        <w:t>город Горячий Ключ</w:t>
      </w:r>
    </w:p>
    <w:p w:rsidR="00E112B0" w:rsidRDefault="007C18C3" w:rsidP="007C18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E700B7">
        <w:rPr>
          <w:rFonts w:ascii="Times New Roman" w:hAnsi="Times New Roman" w:cs="Times New Roman"/>
          <w:sz w:val="28"/>
          <w:szCs w:val="28"/>
        </w:rPr>
        <w:t>от ____________ № __________</w:t>
      </w:r>
    </w:p>
    <w:p w:rsidR="00A87844" w:rsidRDefault="00A87844" w:rsidP="00ED45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57E" w:rsidRDefault="00A351FA" w:rsidP="00ED45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457E">
        <w:rPr>
          <w:rFonts w:ascii="Times New Roman" w:hAnsi="Times New Roman" w:cs="Times New Roman"/>
          <w:sz w:val="28"/>
          <w:szCs w:val="28"/>
        </w:rPr>
        <w:t xml:space="preserve">рогноз социально-экономического развития </w:t>
      </w:r>
    </w:p>
    <w:p w:rsidR="00A351FA" w:rsidRDefault="00A351FA" w:rsidP="00A351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</w:p>
    <w:p w:rsidR="00ED457E" w:rsidRDefault="00ED457E" w:rsidP="00ED45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FD6E96">
        <w:rPr>
          <w:rFonts w:ascii="Times New Roman" w:hAnsi="Times New Roman" w:cs="Times New Roman"/>
          <w:sz w:val="28"/>
          <w:szCs w:val="28"/>
        </w:rPr>
        <w:t>2</w:t>
      </w:r>
      <w:r w:rsidR="00CA1F35">
        <w:rPr>
          <w:rFonts w:ascii="Times New Roman" w:hAnsi="Times New Roman" w:cs="Times New Roman"/>
          <w:sz w:val="28"/>
          <w:szCs w:val="28"/>
        </w:rPr>
        <w:t>1</w:t>
      </w:r>
      <w:r w:rsidR="00FA1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 на период до 20</w:t>
      </w:r>
      <w:r w:rsidR="00FA1C86">
        <w:rPr>
          <w:rFonts w:ascii="Times New Roman" w:hAnsi="Times New Roman" w:cs="Times New Roman"/>
          <w:sz w:val="28"/>
          <w:szCs w:val="28"/>
        </w:rPr>
        <w:t>2</w:t>
      </w:r>
      <w:r w:rsidR="00CA1F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ED457E" w:rsidRDefault="00ED457E" w:rsidP="00ED45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377" w:type="dxa"/>
        <w:tblInd w:w="1271" w:type="dxa"/>
        <w:tblLayout w:type="fixed"/>
        <w:tblLook w:val="04A0" w:firstRow="1" w:lastRow="0" w:firstColumn="1" w:lastColumn="0" w:noHBand="0" w:noVBand="1"/>
      </w:tblPr>
      <w:tblGrid>
        <w:gridCol w:w="6379"/>
        <w:gridCol w:w="1116"/>
        <w:gridCol w:w="1296"/>
        <w:gridCol w:w="1116"/>
        <w:gridCol w:w="1116"/>
        <w:gridCol w:w="1168"/>
        <w:gridCol w:w="1186"/>
      </w:tblGrid>
      <w:tr w:rsidR="00CA1F35" w:rsidRPr="00ED457E" w:rsidTr="00EC52C8">
        <w:tc>
          <w:tcPr>
            <w:tcW w:w="6379" w:type="dxa"/>
            <w:vMerge w:val="restart"/>
          </w:tcPr>
          <w:p w:rsidR="00CA1F35" w:rsidRPr="00ED457E" w:rsidRDefault="00CA1F35" w:rsidP="00ED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7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6" w:type="dxa"/>
          </w:tcPr>
          <w:p w:rsidR="00CA1F35" w:rsidRPr="00ED457E" w:rsidRDefault="00CA1F35" w:rsidP="00CA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96" w:type="dxa"/>
          </w:tcPr>
          <w:p w:rsidR="00CA1F35" w:rsidRPr="00ED457E" w:rsidRDefault="00CA1F35" w:rsidP="00CA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A1F35" w:rsidRPr="00ED457E" w:rsidRDefault="00CA1F35" w:rsidP="00CA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6" w:type="dxa"/>
          </w:tcPr>
          <w:p w:rsidR="00CA1F35" w:rsidRPr="00ED457E" w:rsidRDefault="00CA1F35" w:rsidP="00CA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68" w:type="dxa"/>
          </w:tcPr>
          <w:p w:rsidR="00CA1F35" w:rsidRPr="00ED457E" w:rsidRDefault="00CA1F35" w:rsidP="00CA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86" w:type="dxa"/>
          </w:tcPr>
          <w:p w:rsidR="00CA1F35" w:rsidRPr="00ED457E" w:rsidRDefault="00CA1F35" w:rsidP="00CA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A1F35" w:rsidRPr="00ED457E" w:rsidTr="00EC52C8">
        <w:tc>
          <w:tcPr>
            <w:tcW w:w="6379" w:type="dxa"/>
            <w:vMerge/>
          </w:tcPr>
          <w:p w:rsidR="00CA1F35" w:rsidRPr="00ED457E" w:rsidRDefault="00CA1F35" w:rsidP="00ED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CA1F35" w:rsidRDefault="00CA1F35" w:rsidP="00CA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A1F35" w:rsidRDefault="00CA1F35" w:rsidP="00CA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470" w:type="dxa"/>
            <w:gridSpan w:val="3"/>
          </w:tcPr>
          <w:p w:rsidR="00CA1F35" w:rsidRDefault="00CA1F35" w:rsidP="00CA1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Default="00CA1F35" w:rsidP="00E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16" w:type="dxa"/>
          </w:tcPr>
          <w:p w:rsidR="00CA1F35" w:rsidRDefault="00CA1F35" w:rsidP="00E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CA1F35" w:rsidRDefault="00CA1F35" w:rsidP="00E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CA1F35" w:rsidRDefault="00CA1F35" w:rsidP="00E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CA1F35" w:rsidRDefault="00CA1F35" w:rsidP="00E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CA1F35" w:rsidRDefault="00CA1F35" w:rsidP="00E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6" w:type="dxa"/>
          </w:tcPr>
          <w:p w:rsidR="00CA1F35" w:rsidRDefault="00CA1F35" w:rsidP="00E1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Pr="00ED457E" w:rsidRDefault="00CA1F3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Промышленное производство (объем отгруженной продукции) по полному кругу предприятий, млн. руб.</w:t>
            </w:r>
          </w:p>
        </w:tc>
        <w:tc>
          <w:tcPr>
            <w:tcW w:w="111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4106,601</w:t>
            </w:r>
          </w:p>
        </w:tc>
        <w:tc>
          <w:tcPr>
            <w:tcW w:w="129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4365,917</w:t>
            </w:r>
          </w:p>
        </w:tc>
        <w:tc>
          <w:tcPr>
            <w:tcW w:w="111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4721,504</w:t>
            </w:r>
          </w:p>
        </w:tc>
        <w:tc>
          <w:tcPr>
            <w:tcW w:w="111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5127,553</w:t>
            </w:r>
          </w:p>
        </w:tc>
        <w:tc>
          <w:tcPr>
            <w:tcW w:w="1168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5635,181</w:t>
            </w:r>
          </w:p>
        </w:tc>
        <w:tc>
          <w:tcPr>
            <w:tcW w:w="118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6266,326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Pr="00ED457E" w:rsidRDefault="00CA1F35" w:rsidP="00E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 в действующих ценах</w:t>
            </w:r>
          </w:p>
        </w:tc>
        <w:tc>
          <w:tcPr>
            <w:tcW w:w="111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29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11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11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168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118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Pr="00ED457E" w:rsidRDefault="00CA1F3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общего объема:</w:t>
            </w:r>
          </w:p>
        </w:tc>
        <w:tc>
          <w:tcPr>
            <w:tcW w:w="111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35" w:rsidRPr="00ED457E" w:rsidTr="00EC52C8">
        <w:tc>
          <w:tcPr>
            <w:tcW w:w="6379" w:type="dxa"/>
          </w:tcPr>
          <w:p w:rsidR="00CA1F35" w:rsidRPr="00ED457E" w:rsidRDefault="00CA1F3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крупным и средним предприятиям млн. руб.</w:t>
            </w:r>
          </w:p>
        </w:tc>
        <w:tc>
          <w:tcPr>
            <w:tcW w:w="111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3237,405</w:t>
            </w:r>
          </w:p>
        </w:tc>
        <w:tc>
          <w:tcPr>
            <w:tcW w:w="129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2694,139</w:t>
            </w:r>
          </w:p>
        </w:tc>
        <w:tc>
          <w:tcPr>
            <w:tcW w:w="111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2889,352</w:t>
            </w:r>
          </w:p>
        </w:tc>
        <w:tc>
          <w:tcPr>
            <w:tcW w:w="111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3189,918</w:t>
            </w:r>
          </w:p>
        </w:tc>
        <w:tc>
          <w:tcPr>
            <w:tcW w:w="1168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3557,678</w:t>
            </w:r>
          </w:p>
        </w:tc>
        <w:tc>
          <w:tcPr>
            <w:tcW w:w="118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4017,090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Pr="00ED457E" w:rsidRDefault="00CA1F3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 в действующих ценах</w:t>
            </w:r>
          </w:p>
        </w:tc>
        <w:tc>
          <w:tcPr>
            <w:tcW w:w="111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29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11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11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1168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118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Pr="00ED457E" w:rsidRDefault="00CA1F3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111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35" w:rsidRPr="00ED457E" w:rsidTr="00EC52C8">
        <w:tc>
          <w:tcPr>
            <w:tcW w:w="6379" w:type="dxa"/>
          </w:tcPr>
          <w:p w:rsidR="00CA1F35" w:rsidRDefault="00CA1F3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 по крупным и средним предприятиям млн. руб.</w:t>
            </w:r>
          </w:p>
        </w:tc>
        <w:tc>
          <w:tcPr>
            <w:tcW w:w="111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1490,743</w:t>
            </w:r>
          </w:p>
        </w:tc>
        <w:tc>
          <w:tcPr>
            <w:tcW w:w="129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1312,508</w:t>
            </w:r>
          </w:p>
        </w:tc>
        <w:tc>
          <w:tcPr>
            <w:tcW w:w="111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1434,571</w:t>
            </w:r>
          </w:p>
        </w:tc>
        <w:tc>
          <w:tcPr>
            <w:tcW w:w="111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1576,614</w:t>
            </w:r>
          </w:p>
        </w:tc>
        <w:tc>
          <w:tcPr>
            <w:tcW w:w="1168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1742,158</w:t>
            </w:r>
          </w:p>
        </w:tc>
        <w:tc>
          <w:tcPr>
            <w:tcW w:w="118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1952,743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Default="00CA1F3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 в действующих ценах</w:t>
            </w:r>
          </w:p>
        </w:tc>
        <w:tc>
          <w:tcPr>
            <w:tcW w:w="111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29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1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1116" w:type="dxa"/>
          </w:tcPr>
          <w:p w:rsidR="00CA1F35" w:rsidRPr="00ED457E" w:rsidRDefault="00A00EF9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1168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118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Default="00CA1F3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 по крупным и средним предприятиям млн. руб.</w:t>
            </w:r>
          </w:p>
        </w:tc>
        <w:tc>
          <w:tcPr>
            <w:tcW w:w="111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1509,628</w:t>
            </w:r>
          </w:p>
        </w:tc>
        <w:tc>
          <w:tcPr>
            <w:tcW w:w="129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1022,073</w:t>
            </w:r>
          </w:p>
        </w:tc>
        <w:tc>
          <w:tcPr>
            <w:tcW w:w="111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1056,503</w:t>
            </w:r>
          </w:p>
        </w:tc>
        <w:tc>
          <w:tcPr>
            <w:tcW w:w="111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1170,177</w:t>
            </w:r>
          </w:p>
        </w:tc>
        <w:tc>
          <w:tcPr>
            <w:tcW w:w="1168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1319,367</w:t>
            </w:r>
          </w:p>
        </w:tc>
        <w:tc>
          <w:tcPr>
            <w:tcW w:w="118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1506,054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Default="00CA1F3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 в действующих ценах</w:t>
            </w:r>
          </w:p>
        </w:tc>
        <w:tc>
          <w:tcPr>
            <w:tcW w:w="111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29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1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11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168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  <w:tc>
          <w:tcPr>
            <w:tcW w:w="118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Default="00CA1F35" w:rsidP="00E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 по крупным и средним предприятиям млн. руб.</w:t>
            </w:r>
          </w:p>
        </w:tc>
        <w:tc>
          <w:tcPr>
            <w:tcW w:w="111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114,968</w:t>
            </w:r>
          </w:p>
        </w:tc>
        <w:tc>
          <w:tcPr>
            <w:tcW w:w="129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182,866</w:t>
            </w:r>
          </w:p>
        </w:tc>
        <w:tc>
          <w:tcPr>
            <w:tcW w:w="111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198,264</w:t>
            </w:r>
          </w:p>
        </w:tc>
        <w:tc>
          <w:tcPr>
            <w:tcW w:w="111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215,711</w:t>
            </w:r>
          </w:p>
        </w:tc>
        <w:tc>
          <w:tcPr>
            <w:tcW w:w="1168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235,762</w:t>
            </w:r>
          </w:p>
        </w:tc>
        <w:tc>
          <w:tcPr>
            <w:tcW w:w="118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259,104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Default="00CA1F3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 в действующих ценах</w:t>
            </w:r>
          </w:p>
          <w:p w:rsidR="00CA1F35" w:rsidRDefault="00CA1F3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29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159,1</w:t>
            </w:r>
          </w:p>
        </w:tc>
        <w:tc>
          <w:tcPr>
            <w:tcW w:w="111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111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168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118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Default="00CA1F3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продукции сельского хозяйства всех сельхозпроизводителей, млн. руб.</w:t>
            </w:r>
          </w:p>
        </w:tc>
        <w:tc>
          <w:tcPr>
            <w:tcW w:w="1116" w:type="dxa"/>
          </w:tcPr>
          <w:p w:rsidR="00CA1F35" w:rsidRPr="00895648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653,4</w:t>
            </w:r>
          </w:p>
        </w:tc>
        <w:tc>
          <w:tcPr>
            <w:tcW w:w="129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774,9</w:t>
            </w:r>
          </w:p>
        </w:tc>
        <w:tc>
          <w:tcPr>
            <w:tcW w:w="111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888,9</w:t>
            </w:r>
          </w:p>
        </w:tc>
        <w:tc>
          <w:tcPr>
            <w:tcW w:w="111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891,9</w:t>
            </w:r>
          </w:p>
        </w:tc>
        <w:tc>
          <w:tcPr>
            <w:tcW w:w="1168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941,8</w:t>
            </w:r>
          </w:p>
        </w:tc>
        <w:tc>
          <w:tcPr>
            <w:tcW w:w="1186" w:type="dxa"/>
          </w:tcPr>
          <w:p w:rsidR="00CA1F35" w:rsidRPr="00ED457E" w:rsidRDefault="00207EC4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999,5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Default="00CA1F35" w:rsidP="006E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 в действующих ценах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29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1116" w:type="dxa"/>
          </w:tcPr>
          <w:p w:rsidR="00CA1F35" w:rsidRPr="00FD6E96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</w:t>
            </w:r>
          </w:p>
        </w:tc>
        <w:tc>
          <w:tcPr>
            <w:tcW w:w="1116" w:type="dxa"/>
          </w:tcPr>
          <w:p w:rsidR="00CA1F35" w:rsidRPr="00FD6E96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168" w:type="dxa"/>
          </w:tcPr>
          <w:p w:rsidR="00CA1F35" w:rsidRPr="00FD6E96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18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EC52C8" w:rsidRPr="00ED457E" w:rsidTr="00EC52C8">
        <w:tc>
          <w:tcPr>
            <w:tcW w:w="6379" w:type="dxa"/>
          </w:tcPr>
          <w:p w:rsidR="00EC52C8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1116" w:type="dxa"/>
          </w:tcPr>
          <w:p w:rsidR="00EC52C8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EC52C8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EC52C8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EC52C8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EC52C8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6" w:type="dxa"/>
          </w:tcPr>
          <w:p w:rsidR="00EC52C8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Default="00CA1F35" w:rsidP="00CC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транспорта и связи по полному кругу организаций, млн. руб.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129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154,9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278,8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289,1</w:t>
            </w:r>
          </w:p>
        </w:tc>
        <w:tc>
          <w:tcPr>
            <w:tcW w:w="1168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297,7</w:t>
            </w:r>
          </w:p>
        </w:tc>
        <w:tc>
          <w:tcPr>
            <w:tcW w:w="118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305,7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Default="00CA1F3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 в действующих ценах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29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168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18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Default="00CA1F3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общего объема:</w:t>
            </w:r>
          </w:p>
        </w:tc>
        <w:tc>
          <w:tcPr>
            <w:tcW w:w="111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35" w:rsidRPr="00ED457E" w:rsidTr="00EC52C8">
        <w:tc>
          <w:tcPr>
            <w:tcW w:w="6379" w:type="dxa"/>
          </w:tcPr>
          <w:p w:rsidR="00CA1F35" w:rsidRDefault="00CA1F35" w:rsidP="00CC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крупным и средним организациям млн. руб.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29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195,1</w:t>
            </w:r>
          </w:p>
        </w:tc>
        <w:tc>
          <w:tcPr>
            <w:tcW w:w="1168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200,8</w:t>
            </w:r>
          </w:p>
        </w:tc>
        <w:tc>
          <w:tcPr>
            <w:tcW w:w="118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Default="00CA1F3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 в действующих ценах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29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293,7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168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18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Default="00CA1F3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по полному кругу организаций, млн. руб.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35075</w:t>
            </w:r>
          </w:p>
        </w:tc>
        <w:tc>
          <w:tcPr>
            <w:tcW w:w="129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37451,3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38617,9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40805,2</w:t>
            </w:r>
          </w:p>
        </w:tc>
        <w:tc>
          <w:tcPr>
            <w:tcW w:w="1168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43117,3</w:t>
            </w:r>
          </w:p>
        </w:tc>
        <w:tc>
          <w:tcPr>
            <w:tcW w:w="118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45649,2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Default="00CA1F35" w:rsidP="00A8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 в сопоставимых ценах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29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168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8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Default="00CA1F3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общего объема:</w:t>
            </w:r>
          </w:p>
        </w:tc>
        <w:tc>
          <w:tcPr>
            <w:tcW w:w="111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35" w:rsidRPr="00ED457E" w:rsidTr="00EC52C8">
        <w:tc>
          <w:tcPr>
            <w:tcW w:w="6379" w:type="dxa"/>
          </w:tcPr>
          <w:p w:rsidR="00CA1F35" w:rsidRDefault="00CA1F3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крупным и средним организациям млн. руб.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32028,3</w:t>
            </w:r>
          </w:p>
        </w:tc>
        <w:tc>
          <w:tcPr>
            <w:tcW w:w="1296" w:type="dxa"/>
          </w:tcPr>
          <w:p w:rsidR="00CA1F35" w:rsidRPr="00B66423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34006,8</w:t>
            </w:r>
          </w:p>
        </w:tc>
        <w:tc>
          <w:tcPr>
            <w:tcW w:w="1116" w:type="dxa"/>
          </w:tcPr>
          <w:p w:rsidR="00CA1F35" w:rsidRPr="00B66423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35205,5</w:t>
            </w:r>
          </w:p>
        </w:tc>
        <w:tc>
          <w:tcPr>
            <w:tcW w:w="1116" w:type="dxa"/>
          </w:tcPr>
          <w:p w:rsidR="00CA1F35" w:rsidRPr="00B66423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37016,5</w:t>
            </w:r>
          </w:p>
        </w:tc>
        <w:tc>
          <w:tcPr>
            <w:tcW w:w="1168" w:type="dxa"/>
          </w:tcPr>
          <w:p w:rsidR="00CA1F35" w:rsidRPr="00B66423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38921,7</w:t>
            </w:r>
          </w:p>
        </w:tc>
        <w:tc>
          <w:tcPr>
            <w:tcW w:w="1186" w:type="dxa"/>
          </w:tcPr>
          <w:p w:rsidR="00CA1F35" w:rsidRPr="00B66423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41004,8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Default="00CA1F35" w:rsidP="00A8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 в сопоставимых ценах</w:t>
            </w:r>
          </w:p>
          <w:p w:rsidR="00CA1F35" w:rsidRDefault="00CA1F35" w:rsidP="00A8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296" w:type="dxa"/>
          </w:tcPr>
          <w:p w:rsidR="00CA1F35" w:rsidRPr="00B66423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116" w:type="dxa"/>
          </w:tcPr>
          <w:p w:rsidR="00CA1F35" w:rsidRPr="00B66423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16" w:type="dxa"/>
          </w:tcPr>
          <w:p w:rsidR="00CA1F35" w:rsidRPr="00B66423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168" w:type="dxa"/>
          </w:tcPr>
          <w:p w:rsidR="00CA1F35" w:rsidRPr="00B66423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186" w:type="dxa"/>
          </w:tcPr>
          <w:p w:rsidR="00CA1F35" w:rsidRPr="00B66423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Default="00CA1F3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общественного питания по полному кругу организаций, млн. руб.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437,2</w:t>
            </w:r>
          </w:p>
        </w:tc>
        <w:tc>
          <w:tcPr>
            <w:tcW w:w="129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168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539,4</w:t>
            </w:r>
          </w:p>
        </w:tc>
        <w:tc>
          <w:tcPr>
            <w:tcW w:w="118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568,3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Default="00CA1F3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 в сопоставимых ценах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29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168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18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Default="00CA1F3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общего объема:</w:t>
            </w:r>
          </w:p>
        </w:tc>
        <w:tc>
          <w:tcPr>
            <w:tcW w:w="111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35" w:rsidRPr="00ED457E" w:rsidTr="00EC52C8">
        <w:tc>
          <w:tcPr>
            <w:tcW w:w="6379" w:type="dxa"/>
          </w:tcPr>
          <w:p w:rsidR="00CA1F35" w:rsidRDefault="00CA1F3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крупным и средним организациям млн. руб.</w:t>
            </w:r>
          </w:p>
          <w:p w:rsidR="00CA1F35" w:rsidRDefault="00CA1F3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29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68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18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Default="00CA1F35" w:rsidP="00E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 в сопоставимых ценах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9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168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8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Default="00CA1F3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за счет всех источников финансирования (без неформальной экономики) по полному кругу организаций, млн. руб.</w:t>
            </w:r>
          </w:p>
          <w:p w:rsidR="00C06CE2" w:rsidRDefault="00C06CE2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3394,5</w:t>
            </w:r>
          </w:p>
        </w:tc>
        <w:tc>
          <w:tcPr>
            <w:tcW w:w="129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2538,6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1821,9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1168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2085,1</w:t>
            </w:r>
          </w:p>
        </w:tc>
        <w:tc>
          <w:tcPr>
            <w:tcW w:w="118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2984,9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Pr="006F69A6" w:rsidRDefault="00CA1F35" w:rsidP="00C0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A6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предыдущему</w:t>
            </w:r>
            <w:r w:rsidRPr="006F69A6">
              <w:rPr>
                <w:rFonts w:ascii="Times New Roman" w:hAnsi="Times New Roman" w:cs="Times New Roman"/>
                <w:sz w:val="24"/>
                <w:szCs w:val="24"/>
              </w:rPr>
              <w:t xml:space="preserve"> году в </w:t>
            </w:r>
            <w:r w:rsidR="00C06CE2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r w:rsidRPr="006F69A6">
              <w:rPr>
                <w:rFonts w:ascii="Times New Roman" w:hAnsi="Times New Roman" w:cs="Times New Roman"/>
                <w:sz w:val="24"/>
                <w:szCs w:val="24"/>
              </w:rPr>
              <w:t xml:space="preserve"> ценах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158,7</w:t>
            </w:r>
          </w:p>
        </w:tc>
        <w:tc>
          <w:tcPr>
            <w:tcW w:w="129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168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186" w:type="dxa"/>
          </w:tcPr>
          <w:p w:rsidR="00CA1F35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143,1</w:t>
            </w:r>
          </w:p>
          <w:p w:rsidR="00C06CE2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35" w:rsidRPr="00ED457E" w:rsidTr="00EC52C8">
        <w:tc>
          <w:tcPr>
            <w:tcW w:w="6379" w:type="dxa"/>
          </w:tcPr>
          <w:p w:rsidR="00CA1F35" w:rsidRPr="006F69A6" w:rsidRDefault="00CA1F3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A6">
              <w:rPr>
                <w:rFonts w:ascii="Times New Roman" w:hAnsi="Times New Roman" w:cs="Times New Roman"/>
                <w:sz w:val="24"/>
                <w:szCs w:val="24"/>
              </w:rPr>
              <w:t>из общего объема:</w:t>
            </w:r>
          </w:p>
        </w:tc>
        <w:tc>
          <w:tcPr>
            <w:tcW w:w="111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35" w:rsidRPr="00ED457E" w:rsidTr="00EC52C8">
        <w:trPr>
          <w:trHeight w:val="722"/>
        </w:trPr>
        <w:tc>
          <w:tcPr>
            <w:tcW w:w="6379" w:type="dxa"/>
          </w:tcPr>
          <w:p w:rsidR="00CA1F35" w:rsidRPr="006F69A6" w:rsidRDefault="00CA1F3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A6">
              <w:rPr>
                <w:rFonts w:ascii="Times New Roman" w:hAnsi="Times New Roman" w:cs="Times New Roman"/>
                <w:sz w:val="24"/>
                <w:szCs w:val="24"/>
              </w:rPr>
              <w:t>по крупным и средним организациям млн. руб.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2490,1</w:t>
            </w:r>
          </w:p>
        </w:tc>
        <w:tc>
          <w:tcPr>
            <w:tcW w:w="129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1666,7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1290,7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1347,6</w:t>
            </w:r>
          </w:p>
        </w:tc>
        <w:tc>
          <w:tcPr>
            <w:tcW w:w="1168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1533,1</w:t>
            </w:r>
          </w:p>
        </w:tc>
        <w:tc>
          <w:tcPr>
            <w:tcW w:w="118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2417,4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Pr="006F69A6" w:rsidRDefault="00CA1F35" w:rsidP="00C06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A6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предыдущему</w:t>
            </w:r>
            <w:r w:rsidRPr="006F69A6">
              <w:rPr>
                <w:rFonts w:ascii="Times New Roman" w:hAnsi="Times New Roman" w:cs="Times New Roman"/>
                <w:sz w:val="24"/>
                <w:szCs w:val="24"/>
              </w:rPr>
              <w:t xml:space="preserve"> году в </w:t>
            </w:r>
            <w:r w:rsidR="00C06CE2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r w:rsidRPr="006F69A6">
              <w:rPr>
                <w:rFonts w:ascii="Times New Roman" w:hAnsi="Times New Roman" w:cs="Times New Roman"/>
                <w:sz w:val="24"/>
                <w:szCs w:val="24"/>
              </w:rPr>
              <w:t xml:space="preserve"> ценах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193,7</w:t>
            </w:r>
          </w:p>
        </w:tc>
        <w:tc>
          <w:tcPr>
            <w:tcW w:w="1296" w:type="dxa"/>
          </w:tcPr>
          <w:p w:rsidR="00CA1F35" w:rsidRPr="00057D76" w:rsidRDefault="00C06CE2" w:rsidP="00EC52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6CE2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168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118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Default="00CA1F35" w:rsidP="00FB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 по виду деятельности «строительство» (без неформальной экономики) по полному кругу организаций, млн. руб.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459,7</w:t>
            </w:r>
          </w:p>
        </w:tc>
        <w:tc>
          <w:tcPr>
            <w:tcW w:w="129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448,1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537,3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526,5</w:t>
            </w:r>
          </w:p>
        </w:tc>
        <w:tc>
          <w:tcPr>
            <w:tcW w:w="1168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118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</w:tr>
      <w:tr w:rsidR="00FB7C16" w:rsidRPr="00ED457E" w:rsidTr="00EC52C8">
        <w:tc>
          <w:tcPr>
            <w:tcW w:w="6379" w:type="dxa"/>
          </w:tcPr>
          <w:p w:rsidR="00FB7C16" w:rsidRDefault="00FB7C16" w:rsidP="00FB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1116" w:type="dxa"/>
          </w:tcPr>
          <w:p w:rsidR="00FB7C16" w:rsidRDefault="00FB7C16" w:rsidP="00FB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FB7C16" w:rsidRDefault="00FB7C16" w:rsidP="00FB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FB7C16" w:rsidRDefault="00FB7C16" w:rsidP="00FB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FB7C16" w:rsidRDefault="00FB7C16" w:rsidP="00FB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FB7C16" w:rsidRDefault="00FB7C16" w:rsidP="00FB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6" w:type="dxa"/>
          </w:tcPr>
          <w:p w:rsidR="00FB7C16" w:rsidRDefault="00FB7C16" w:rsidP="00FB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Pr="006F69A6" w:rsidRDefault="00CA1F3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A6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предыдущему</w:t>
            </w:r>
            <w:r w:rsidRPr="006F69A6">
              <w:rPr>
                <w:rFonts w:ascii="Times New Roman" w:hAnsi="Times New Roman" w:cs="Times New Roman"/>
                <w:sz w:val="24"/>
                <w:szCs w:val="24"/>
              </w:rPr>
              <w:t xml:space="preserve"> году в сопоставимых ценах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29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168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118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Pr="006F69A6" w:rsidRDefault="00CA1F3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A6">
              <w:rPr>
                <w:rFonts w:ascii="Times New Roman" w:hAnsi="Times New Roman" w:cs="Times New Roman"/>
                <w:sz w:val="24"/>
                <w:szCs w:val="24"/>
              </w:rPr>
              <w:t>из общего объема:</w:t>
            </w:r>
          </w:p>
        </w:tc>
        <w:tc>
          <w:tcPr>
            <w:tcW w:w="111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35" w:rsidRPr="00ED457E" w:rsidTr="00EC52C8">
        <w:tc>
          <w:tcPr>
            <w:tcW w:w="6379" w:type="dxa"/>
          </w:tcPr>
          <w:p w:rsidR="00CA1F35" w:rsidRDefault="00CA1F3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A6">
              <w:rPr>
                <w:rFonts w:ascii="Times New Roman" w:hAnsi="Times New Roman" w:cs="Times New Roman"/>
                <w:sz w:val="24"/>
                <w:szCs w:val="24"/>
              </w:rPr>
              <w:t>по крупным и средним организациям млн. руб.</w:t>
            </w:r>
          </w:p>
          <w:p w:rsidR="00CA1F35" w:rsidRPr="006F69A6" w:rsidRDefault="00CA1F3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9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168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8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Default="00CA1F3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A6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предыдущему</w:t>
            </w:r>
            <w:r w:rsidRPr="006F69A6">
              <w:rPr>
                <w:rFonts w:ascii="Times New Roman" w:hAnsi="Times New Roman" w:cs="Times New Roman"/>
                <w:sz w:val="24"/>
                <w:szCs w:val="24"/>
              </w:rPr>
              <w:t xml:space="preserve"> году в сопоставимых ценах</w:t>
            </w:r>
          </w:p>
          <w:p w:rsidR="00CA1F35" w:rsidRPr="006F69A6" w:rsidRDefault="00CA1F35" w:rsidP="00FA1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29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189,6</w:t>
            </w:r>
          </w:p>
        </w:tc>
        <w:tc>
          <w:tcPr>
            <w:tcW w:w="1116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68" w:type="dxa"/>
          </w:tcPr>
          <w:p w:rsidR="00CA1F35" w:rsidRPr="00ED457E" w:rsidRDefault="00C06CE2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186" w:type="dxa"/>
          </w:tcPr>
          <w:p w:rsidR="00CA1F35" w:rsidRPr="00057D76" w:rsidRDefault="00C06CE2" w:rsidP="00EC52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30C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Default="00CA1F35" w:rsidP="0026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предприятий курортно-туристического комплекса – всего (с учетом доходов малых предприятий и физических лиц), млн. руб.</w:t>
            </w:r>
          </w:p>
        </w:tc>
        <w:tc>
          <w:tcPr>
            <w:tcW w:w="111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707,4</w:t>
            </w:r>
          </w:p>
        </w:tc>
        <w:tc>
          <w:tcPr>
            <w:tcW w:w="1296" w:type="dxa"/>
          </w:tcPr>
          <w:p w:rsidR="00CA1F35" w:rsidRPr="0026616A" w:rsidRDefault="005D030C" w:rsidP="00EC52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748,821</w:t>
            </w:r>
          </w:p>
        </w:tc>
        <w:tc>
          <w:tcPr>
            <w:tcW w:w="1116" w:type="dxa"/>
          </w:tcPr>
          <w:p w:rsidR="00CA1F35" w:rsidRPr="0026616A" w:rsidRDefault="005D030C" w:rsidP="00EC52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491,452</w:t>
            </w:r>
          </w:p>
        </w:tc>
        <w:tc>
          <w:tcPr>
            <w:tcW w:w="1116" w:type="dxa"/>
          </w:tcPr>
          <w:p w:rsidR="00CA1F35" w:rsidRPr="0026616A" w:rsidRDefault="005D030C" w:rsidP="00EC52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731,2</w:t>
            </w:r>
          </w:p>
        </w:tc>
        <w:tc>
          <w:tcPr>
            <w:tcW w:w="1168" w:type="dxa"/>
          </w:tcPr>
          <w:p w:rsidR="00CA1F35" w:rsidRPr="0026616A" w:rsidRDefault="005D030C" w:rsidP="00EC52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748,9</w:t>
            </w:r>
          </w:p>
        </w:tc>
        <w:tc>
          <w:tcPr>
            <w:tcW w:w="1186" w:type="dxa"/>
          </w:tcPr>
          <w:p w:rsidR="00CA1F35" w:rsidRPr="0026616A" w:rsidRDefault="005D030C" w:rsidP="00EC52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756,7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Default="00CA1F35" w:rsidP="00E44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A6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предыдущему</w:t>
            </w:r>
            <w:r w:rsidRPr="006F69A6">
              <w:rPr>
                <w:rFonts w:ascii="Times New Roman" w:hAnsi="Times New Roman" w:cs="Times New Roman"/>
                <w:sz w:val="24"/>
                <w:szCs w:val="24"/>
              </w:rPr>
              <w:t xml:space="preserve"> году в сопоставимых ценах</w:t>
            </w:r>
          </w:p>
          <w:p w:rsidR="00CA1F35" w:rsidRPr="006F69A6" w:rsidRDefault="00CA1F35" w:rsidP="00E4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296" w:type="dxa"/>
          </w:tcPr>
          <w:p w:rsidR="00CA1F35" w:rsidRPr="00E44031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116" w:type="dxa"/>
          </w:tcPr>
          <w:p w:rsidR="00CA1F35" w:rsidRPr="00E44031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116" w:type="dxa"/>
          </w:tcPr>
          <w:p w:rsidR="00CA1F35" w:rsidRPr="00E44031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  <w:tc>
          <w:tcPr>
            <w:tcW w:w="1168" w:type="dxa"/>
          </w:tcPr>
          <w:p w:rsidR="00CA1F35" w:rsidRPr="00E44031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186" w:type="dxa"/>
          </w:tcPr>
          <w:p w:rsidR="00CA1F35" w:rsidRPr="00E44031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Pr="006F69A6" w:rsidRDefault="00CA1F3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Сальдированный финансовый результат по полному кругу организаций, млн. руб.</w:t>
            </w:r>
          </w:p>
        </w:tc>
        <w:tc>
          <w:tcPr>
            <w:tcW w:w="1116" w:type="dxa"/>
          </w:tcPr>
          <w:p w:rsidR="00CA1F35" w:rsidRPr="00C30F47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1961,6</w:t>
            </w:r>
          </w:p>
        </w:tc>
        <w:tc>
          <w:tcPr>
            <w:tcW w:w="129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1941,2</w:t>
            </w:r>
          </w:p>
        </w:tc>
        <w:tc>
          <w:tcPr>
            <w:tcW w:w="111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2462,8</w:t>
            </w:r>
          </w:p>
        </w:tc>
        <w:tc>
          <w:tcPr>
            <w:tcW w:w="111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2814,2</w:t>
            </w:r>
          </w:p>
        </w:tc>
        <w:tc>
          <w:tcPr>
            <w:tcW w:w="1168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3095,9</w:t>
            </w:r>
          </w:p>
        </w:tc>
        <w:tc>
          <w:tcPr>
            <w:tcW w:w="118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3286,9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Pr="006F69A6" w:rsidRDefault="00CA1F3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226,7</w:t>
            </w:r>
          </w:p>
        </w:tc>
        <w:tc>
          <w:tcPr>
            <w:tcW w:w="129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1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111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168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8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Pr="006F69A6" w:rsidRDefault="00CA1F3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общего объема:</w:t>
            </w:r>
          </w:p>
        </w:tc>
        <w:tc>
          <w:tcPr>
            <w:tcW w:w="111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35" w:rsidRPr="00ED457E" w:rsidTr="00EC52C8">
        <w:tc>
          <w:tcPr>
            <w:tcW w:w="6379" w:type="dxa"/>
          </w:tcPr>
          <w:p w:rsidR="00CA1F35" w:rsidRPr="006F69A6" w:rsidRDefault="00CA1F3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крупным и средним организациям, млн. руб.</w:t>
            </w:r>
          </w:p>
        </w:tc>
        <w:tc>
          <w:tcPr>
            <w:tcW w:w="1116" w:type="dxa"/>
          </w:tcPr>
          <w:p w:rsidR="00CA1F35" w:rsidRPr="00C059AF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2161,8</w:t>
            </w:r>
          </w:p>
        </w:tc>
        <w:tc>
          <w:tcPr>
            <w:tcW w:w="129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2561</w:t>
            </w:r>
          </w:p>
        </w:tc>
        <w:tc>
          <w:tcPr>
            <w:tcW w:w="111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2349,2</w:t>
            </w:r>
          </w:p>
        </w:tc>
        <w:tc>
          <w:tcPr>
            <w:tcW w:w="111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2553,6</w:t>
            </w:r>
          </w:p>
        </w:tc>
        <w:tc>
          <w:tcPr>
            <w:tcW w:w="1168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2728,1</w:t>
            </w:r>
          </w:p>
        </w:tc>
        <w:tc>
          <w:tcPr>
            <w:tcW w:w="118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2849,2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Pr="006F69A6" w:rsidRDefault="00CA1F3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 в действующих ценах</w:t>
            </w:r>
          </w:p>
        </w:tc>
        <w:tc>
          <w:tcPr>
            <w:tcW w:w="111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740,8</w:t>
            </w:r>
          </w:p>
        </w:tc>
        <w:tc>
          <w:tcPr>
            <w:tcW w:w="1296" w:type="dxa"/>
          </w:tcPr>
          <w:p w:rsidR="00CA1F35" w:rsidRPr="00E92B66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116" w:type="dxa"/>
          </w:tcPr>
          <w:p w:rsidR="00CA1F35" w:rsidRPr="00E92B66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116" w:type="dxa"/>
          </w:tcPr>
          <w:p w:rsidR="00CA1F35" w:rsidRPr="00E92B66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168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18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Pr="006F69A6" w:rsidRDefault="00CA1F35" w:rsidP="0077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прибыльных предприятий по полному кругу организаций, млн. руб.</w:t>
            </w:r>
          </w:p>
        </w:tc>
        <w:tc>
          <w:tcPr>
            <w:tcW w:w="1116" w:type="dxa"/>
          </w:tcPr>
          <w:p w:rsidR="00CA1F35" w:rsidRPr="00C059AF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3103,4</w:t>
            </w:r>
          </w:p>
        </w:tc>
        <w:tc>
          <w:tcPr>
            <w:tcW w:w="129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4080,5</w:t>
            </w:r>
          </w:p>
        </w:tc>
        <w:tc>
          <w:tcPr>
            <w:tcW w:w="111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3325,4</w:t>
            </w:r>
          </w:p>
        </w:tc>
        <w:tc>
          <w:tcPr>
            <w:tcW w:w="111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3533,1</w:t>
            </w:r>
          </w:p>
        </w:tc>
        <w:tc>
          <w:tcPr>
            <w:tcW w:w="1168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3715,3</w:t>
            </w:r>
          </w:p>
        </w:tc>
        <w:tc>
          <w:tcPr>
            <w:tcW w:w="118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3843,2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Pr="006F69A6" w:rsidRDefault="00CA1F3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151,5</w:t>
            </w:r>
          </w:p>
        </w:tc>
        <w:tc>
          <w:tcPr>
            <w:tcW w:w="1296" w:type="dxa"/>
          </w:tcPr>
          <w:p w:rsidR="00CA1F35" w:rsidRPr="00C059AF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111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116" w:type="dxa"/>
          </w:tcPr>
          <w:p w:rsidR="00CA1F35" w:rsidRPr="00ED457E" w:rsidRDefault="00A00EF9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168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18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Pr="006F69A6" w:rsidRDefault="00CA1F3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общего объема:</w:t>
            </w:r>
          </w:p>
        </w:tc>
        <w:tc>
          <w:tcPr>
            <w:tcW w:w="111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35" w:rsidRPr="00ED457E" w:rsidTr="00EC52C8">
        <w:tc>
          <w:tcPr>
            <w:tcW w:w="6379" w:type="dxa"/>
          </w:tcPr>
          <w:p w:rsidR="00CA1F35" w:rsidRDefault="00CA1F35" w:rsidP="00FB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крупным и средним организациям, млн. руб.</w:t>
            </w:r>
          </w:p>
          <w:p w:rsidR="00CA1F35" w:rsidRPr="006F69A6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A1F35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2343,9</w:t>
            </w:r>
          </w:p>
          <w:p w:rsidR="00EC52C8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A1F35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3366,5</w:t>
            </w:r>
          </w:p>
          <w:p w:rsidR="00EC52C8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A1F35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2632</w:t>
            </w:r>
          </w:p>
          <w:p w:rsidR="00EC52C8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A1F35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2791,4</w:t>
            </w:r>
          </w:p>
          <w:p w:rsidR="00EC52C8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A1F35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2934,5</w:t>
            </w:r>
          </w:p>
          <w:p w:rsidR="00EC52C8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CA1F35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3035,3</w:t>
            </w:r>
          </w:p>
          <w:p w:rsidR="00EC52C8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35" w:rsidRPr="00ED457E" w:rsidTr="00EC52C8">
        <w:tc>
          <w:tcPr>
            <w:tcW w:w="6379" w:type="dxa"/>
          </w:tcPr>
          <w:p w:rsidR="00CA1F35" w:rsidRDefault="00CA1F3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 в действующих ценах</w:t>
            </w:r>
          </w:p>
          <w:p w:rsidR="00CA1F35" w:rsidRPr="006F69A6" w:rsidRDefault="00CA1F3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305,4</w:t>
            </w:r>
          </w:p>
        </w:tc>
        <w:tc>
          <w:tcPr>
            <w:tcW w:w="129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143,6</w:t>
            </w:r>
          </w:p>
        </w:tc>
        <w:tc>
          <w:tcPr>
            <w:tcW w:w="111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11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168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18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Pr="006F69A6" w:rsidRDefault="00CA1F3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Убыток по всем видам деятельности по полному кругу организаций, млн. руб.</w:t>
            </w:r>
          </w:p>
        </w:tc>
        <w:tc>
          <w:tcPr>
            <w:tcW w:w="111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1141,8</w:t>
            </w:r>
          </w:p>
        </w:tc>
        <w:tc>
          <w:tcPr>
            <w:tcW w:w="129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2139,3</w:t>
            </w:r>
          </w:p>
        </w:tc>
        <w:tc>
          <w:tcPr>
            <w:tcW w:w="111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862,5</w:t>
            </w:r>
          </w:p>
        </w:tc>
        <w:tc>
          <w:tcPr>
            <w:tcW w:w="111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718,9</w:t>
            </w:r>
          </w:p>
        </w:tc>
        <w:tc>
          <w:tcPr>
            <w:tcW w:w="1168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619,4</w:t>
            </w:r>
          </w:p>
        </w:tc>
        <w:tc>
          <w:tcPr>
            <w:tcW w:w="118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556,3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Pr="006F69A6" w:rsidRDefault="00CA1F3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29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187,4</w:t>
            </w:r>
          </w:p>
        </w:tc>
        <w:tc>
          <w:tcPr>
            <w:tcW w:w="111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11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168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18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Pr="006F69A6" w:rsidRDefault="00CA1F3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общего объема:</w:t>
            </w:r>
          </w:p>
        </w:tc>
        <w:tc>
          <w:tcPr>
            <w:tcW w:w="111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35" w:rsidRPr="00ED457E" w:rsidTr="00EC52C8">
        <w:tc>
          <w:tcPr>
            <w:tcW w:w="6379" w:type="dxa"/>
          </w:tcPr>
          <w:p w:rsidR="00CA1F35" w:rsidRPr="006F69A6" w:rsidRDefault="00CA1F3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крупным и средним организациям, млн. руб.</w:t>
            </w:r>
          </w:p>
        </w:tc>
        <w:tc>
          <w:tcPr>
            <w:tcW w:w="111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182,1</w:t>
            </w:r>
          </w:p>
        </w:tc>
        <w:tc>
          <w:tcPr>
            <w:tcW w:w="129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805,5</w:t>
            </w:r>
          </w:p>
        </w:tc>
        <w:tc>
          <w:tcPr>
            <w:tcW w:w="111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282,8</w:t>
            </w:r>
          </w:p>
        </w:tc>
        <w:tc>
          <w:tcPr>
            <w:tcW w:w="111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237,8</w:t>
            </w:r>
          </w:p>
        </w:tc>
        <w:tc>
          <w:tcPr>
            <w:tcW w:w="1168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206,5</w:t>
            </w:r>
          </w:p>
        </w:tc>
        <w:tc>
          <w:tcPr>
            <w:tcW w:w="118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Default="00CA1F3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 в действующих ценах</w:t>
            </w:r>
          </w:p>
        </w:tc>
        <w:tc>
          <w:tcPr>
            <w:tcW w:w="111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29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442,3</w:t>
            </w:r>
          </w:p>
        </w:tc>
        <w:tc>
          <w:tcPr>
            <w:tcW w:w="111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11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168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18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Default="00CA1F3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по полному кругу организаций без центрального досчета, млн. руб.</w:t>
            </w:r>
          </w:p>
        </w:tc>
        <w:tc>
          <w:tcPr>
            <w:tcW w:w="111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4474</w:t>
            </w:r>
          </w:p>
        </w:tc>
        <w:tc>
          <w:tcPr>
            <w:tcW w:w="129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4256,3</w:t>
            </w:r>
          </w:p>
        </w:tc>
        <w:tc>
          <w:tcPr>
            <w:tcW w:w="111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4920,3</w:t>
            </w:r>
          </w:p>
        </w:tc>
        <w:tc>
          <w:tcPr>
            <w:tcW w:w="111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5161,4</w:t>
            </w:r>
          </w:p>
        </w:tc>
        <w:tc>
          <w:tcPr>
            <w:tcW w:w="1168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5445,3</w:t>
            </w:r>
          </w:p>
        </w:tc>
        <w:tc>
          <w:tcPr>
            <w:tcW w:w="118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5788,3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Pr="006F69A6" w:rsidRDefault="00CA1F3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129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11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111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168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18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</w:tr>
      <w:tr w:rsidR="00FB7C16" w:rsidRPr="00ED457E" w:rsidTr="00EC52C8">
        <w:tc>
          <w:tcPr>
            <w:tcW w:w="6379" w:type="dxa"/>
          </w:tcPr>
          <w:p w:rsidR="00FB7C16" w:rsidRDefault="00FB7C16" w:rsidP="00FB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1116" w:type="dxa"/>
          </w:tcPr>
          <w:p w:rsidR="00FB7C16" w:rsidRDefault="00FB7C16" w:rsidP="00FB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FB7C16" w:rsidRDefault="00FB7C16" w:rsidP="00FB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FB7C16" w:rsidRDefault="00FB7C16" w:rsidP="00FB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FB7C16" w:rsidRDefault="00FB7C16" w:rsidP="00FB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FB7C16" w:rsidRDefault="00FB7C16" w:rsidP="00FB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6" w:type="dxa"/>
          </w:tcPr>
          <w:p w:rsidR="00FB7C16" w:rsidRDefault="00FB7C16" w:rsidP="00FB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Pr="006F69A6" w:rsidRDefault="00CA1F3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общего объема:</w:t>
            </w:r>
          </w:p>
        </w:tc>
        <w:tc>
          <w:tcPr>
            <w:tcW w:w="111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35" w:rsidRPr="00ED457E" w:rsidTr="00EC52C8">
        <w:tc>
          <w:tcPr>
            <w:tcW w:w="6379" w:type="dxa"/>
          </w:tcPr>
          <w:p w:rsidR="00CA1F35" w:rsidRPr="006F69A6" w:rsidRDefault="00CA1F3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крупным и средним организациям, млн. руб.</w:t>
            </w:r>
          </w:p>
        </w:tc>
        <w:tc>
          <w:tcPr>
            <w:tcW w:w="111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3864,8</w:t>
            </w:r>
          </w:p>
        </w:tc>
        <w:tc>
          <w:tcPr>
            <w:tcW w:w="129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3596,3</w:t>
            </w:r>
          </w:p>
        </w:tc>
        <w:tc>
          <w:tcPr>
            <w:tcW w:w="111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4166,8</w:t>
            </w:r>
          </w:p>
        </w:tc>
        <w:tc>
          <w:tcPr>
            <w:tcW w:w="111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4362,5</w:t>
            </w:r>
          </w:p>
        </w:tc>
        <w:tc>
          <w:tcPr>
            <w:tcW w:w="1168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4592,1</w:t>
            </w:r>
          </w:p>
        </w:tc>
        <w:tc>
          <w:tcPr>
            <w:tcW w:w="118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4871,2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Default="00CA1F3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 в действующих ценах</w:t>
            </w:r>
          </w:p>
        </w:tc>
        <w:tc>
          <w:tcPr>
            <w:tcW w:w="111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129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11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</w:tc>
        <w:tc>
          <w:tcPr>
            <w:tcW w:w="111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168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18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CA1F35" w:rsidRPr="00ED457E" w:rsidTr="00EC52C8">
        <w:trPr>
          <w:trHeight w:val="867"/>
        </w:trPr>
        <w:tc>
          <w:tcPr>
            <w:tcW w:w="6379" w:type="dxa"/>
          </w:tcPr>
          <w:p w:rsidR="00CA1F35" w:rsidRDefault="00CA1F3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для расчета среднесрочной заработной платы по полному кругу организаций без централизованного досчета, тыс. чел.</w:t>
            </w:r>
          </w:p>
        </w:tc>
        <w:tc>
          <w:tcPr>
            <w:tcW w:w="111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11,503</w:t>
            </w:r>
          </w:p>
        </w:tc>
        <w:tc>
          <w:tcPr>
            <w:tcW w:w="1296" w:type="dxa"/>
          </w:tcPr>
          <w:p w:rsidR="00CA1F35" w:rsidRPr="00ED457E" w:rsidRDefault="005D030C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11,060</w:t>
            </w:r>
          </w:p>
        </w:tc>
        <w:tc>
          <w:tcPr>
            <w:tcW w:w="111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11,458</w:t>
            </w:r>
          </w:p>
        </w:tc>
        <w:tc>
          <w:tcPr>
            <w:tcW w:w="1116" w:type="dxa"/>
          </w:tcPr>
          <w:p w:rsidR="00CA1F35" w:rsidRPr="00F31CE9" w:rsidRDefault="00A00EF9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52C8">
              <w:rPr>
                <w:rFonts w:ascii="Times New Roman" w:hAnsi="Times New Roman" w:cs="Times New Roman"/>
                <w:sz w:val="24"/>
                <w:szCs w:val="24"/>
              </w:rPr>
              <w:t>,480</w:t>
            </w:r>
          </w:p>
        </w:tc>
        <w:tc>
          <w:tcPr>
            <w:tcW w:w="1168" w:type="dxa"/>
          </w:tcPr>
          <w:p w:rsidR="00CA1F35" w:rsidRPr="00ED457E" w:rsidRDefault="00A00EF9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52C8">
              <w:rPr>
                <w:rFonts w:ascii="Times New Roman" w:hAnsi="Times New Roman" w:cs="Times New Roman"/>
                <w:sz w:val="24"/>
                <w:szCs w:val="24"/>
              </w:rPr>
              <w:t>,526</w:t>
            </w:r>
          </w:p>
        </w:tc>
        <w:tc>
          <w:tcPr>
            <w:tcW w:w="118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11,549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Pr="006F69A6" w:rsidRDefault="00CA1F3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29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11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11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168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18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Pr="006F69A6" w:rsidRDefault="00CA1F3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общего объема:</w:t>
            </w:r>
          </w:p>
        </w:tc>
        <w:tc>
          <w:tcPr>
            <w:tcW w:w="111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CA1F35" w:rsidRPr="00ED457E" w:rsidRDefault="00CA1F35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F35" w:rsidRPr="00ED457E" w:rsidTr="00EC52C8">
        <w:tc>
          <w:tcPr>
            <w:tcW w:w="6379" w:type="dxa"/>
          </w:tcPr>
          <w:p w:rsidR="00CA1F35" w:rsidRPr="006F69A6" w:rsidRDefault="00CA1F35" w:rsidP="007C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8C3">
              <w:rPr>
                <w:rFonts w:ascii="Times New Roman" w:hAnsi="Times New Roman" w:cs="Times New Roman"/>
                <w:sz w:val="23"/>
                <w:szCs w:val="23"/>
              </w:rPr>
              <w:t>по крупным и средним организациям, тыс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1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8,956</w:t>
            </w:r>
          </w:p>
        </w:tc>
        <w:tc>
          <w:tcPr>
            <w:tcW w:w="129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8,600</w:t>
            </w:r>
          </w:p>
        </w:tc>
        <w:tc>
          <w:tcPr>
            <w:tcW w:w="111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8,912</w:t>
            </w:r>
          </w:p>
        </w:tc>
        <w:tc>
          <w:tcPr>
            <w:tcW w:w="111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8,922</w:t>
            </w:r>
          </w:p>
        </w:tc>
        <w:tc>
          <w:tcPr>
            <w:tcW w:w="1168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8,947</w:t>
            </w:r>
          </w:p>
        </w:tc>
        <w:tc>
          <w:tcPr>
            <w:tcW w:w="118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8,969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Default="00CA1F3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29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1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11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168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18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Default="00CA1F35" w:rsidP="00E7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по полному кругу организаций без централизованного досчета, рублей</w:t>
            </w:r>
          </w:p>
        </w:tc>
        <w:tc>
          <w:tcPr>
            <w:tcW w:w="111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32412,1</w:t>
            </w:r>
          </w:p>
        </w:tc>
        <w:tc>
          <w:tcPr>
            <w:tcW w:w="129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32069,4</w:t>
            </w:r>
          </w:p>
        </w:tc>
        <w:tc>
          <w:tcPr>
            <w:tcW w:w="111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35784,9</w:t>
            </w:r>
          </w:p>
        </w:tc>
        <w:tc>
          <w:tcPr>
            <w:tcW w:w="111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37466,4</w:t>
            </w:r>
          </w:p>
        </w:tc>
        <w:tc>
          <w:tcPr>
            <w:tcW w:w="1168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39369,3</w:t>
            </w:r>
          </w:p>
        </w:tc>
        <w:tc>
          <w:tcPr>
            <w:tcW w:w="118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41766,2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Default="00CA1F3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29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11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11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1168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18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Default="00CA1F3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по крупным и средним организациям, рублей</w:t>
            </w:r>
          </w:p>
        </w:tc>
        <w:tc>
          <w:tcPr>
            <w:tcW w:w="1116" w:type="dxa"/>
          </w:tcPr>
          <w:p w:rsidR="00CA1F35" w:rsidRPr="00ED457E" w:rsidRDefault="00EC52C8" w:rsidP="00A0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="00A00E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9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34847,7</w:t>
            </w:r>
          </w:p>
        </w:tc>
        <w:tc>
          <w:tcPr>
            <w:tcW w:w="111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38962,1</w:t>
            </w:r>
          </w:p>
        </w:tc>
        <w:tc>
          <w:tcPr>
            <w:tcW w:w="111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40746,8</w:t>
            </w:r>
          </w:p>
        </w:tc>
        <w:tc>
          <w:tcPr>
            <w:tcW w:w="1168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42771,5</w:t>
            </w:r>
          </w:p>
        </w:tc>
        <w:tc>
          <w:tcPr>
            <w:tcW w:w="118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45260,1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Default="00CA1F3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9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11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111,8</w:t>
            </w:r>
          </w:p>
        </w:tc>
        <w:tc>
          <w:tcPr>
            <w:tcW w:w="111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168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8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Default="00CA1F3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Реальная заработная плата в % к предыдущему году</w:t>
            </w:r>
          </w:p>
          <w:p w:rsidR="00CA1F35" w:rsidRDefault="00CA1F3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129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11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1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168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8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Default="00CA1F3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производственных фондов, млн. руб.</w:t>
            </w:r>
          </w:p>
        </w:tc>
        <w:tc>
          <w:tcPr>
            <w:tcW w:w="1116" w:type="dxa"/>
          </w:tcPr>
          <w:p w:rsidR="00CA1F35" w:rsidRPr="00C059AF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12508</w:t>
            </w:r>
          </w:p>
        </w:tc>
        <w:tc>
          <w:tcPr>
            <w:tcW w:w="129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12175</w:t>
            </w:r>
          </w:p>
        </w:tc>
        <w:tc>
          <w:tcPr>
            <w:tcW w:w="111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13092</w:t>
            </w:r>
          </w:p>
        </w:tc>
        <w:tc>
          <w:tcPr>
            <w:tcW w:w="111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13988</w:t>
            </w:r>
          </w:p>
        </w:tc>
        <w:tc>
          <w:tcPr>
            <w:tcW w:w="1168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15110</w:t>
            </w:r>
          </w:p>
        </w:tc>
        <w:tc>
          <w:tcPr>
            <w:tcW w:w="118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16250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Default="00CA1F3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</w:tcPr>
          <w:p w:rsidR="00CA1F35" w:rsidRPr="00EC52C8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8"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1296" w:type="dxa"/>
          </w:tcPr>
          <w:p w:rsidR="00CA1F35" w:rsidRPr="00C059AF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11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111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168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8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Pr="0088315A" w:rsidRDefault="00CA1F35" w:rsidP="00D611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в малом предпринимательстве, человек </w:t>
            </w:r>
          </w:p>
        </w:tc>
        <w:tc>
          <w:tcPr>
            <w:tcW w:w="1116" w:type="dxa"/>
          </w:tcPr>
          <w:p w:rsidR="00CA1F35" w:rsidRPr="00EC52C8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C8">
              <w:rPr>
                <w:rFonts w:ascii="Times New Roman" w:hAnsi="Times New Roman" w:cs="Times New Roman"/>
                <w:sz w:val="24"/>
                <w:szCs w:val="24"/>
              </w:rPr>
              <w:t>4127</w:t>
            </w:r>
          </w:p>
        </w:tc>
        <w:tc>
          <w:tcPr>
            <w:tcW w:w="1296" w:type="dxa"/>
          </w:tcPr>
          <w:p w:rsidR="00CA1F35" w:rsidRPr="00D61114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4019</w:t>
            </w:r>
          </w:p>
        </w:tc>
        <w:tc>
          <w:tcPr>
            <w:tcW w:w="1116" w:type="dxa"/>
          </w:tcPr>
          <w:p w:rsidR="00CA1F35" w:rsidRPr="00D61114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</w:t>
            </w:r>
          </w:p>
        </w:tc>
        <w:tc>
          <w:tcPr>
            <w:tcW w:w="1116" w:type="dxa"/>
          </w:tcPr>
          <w:p w:rsidR="00CA1F35" w:rsidRPr="00D61114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4017</w:t>
            </w:r>
          </w:p>
        </w:tc>
        <w:tc>
          <w:tcPr>
            <w:tcW w:w="1168" w:type="dxa"/>
          </w:tcPr>
          <w:p w:rsidR="00CA1F35" w:rsidRPr="00D61114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</w:t>
            </w:r>
          </w:p>
        </w:tc>
        <w:tc>
          <w:tcPr>
            <w:tcW w:w="1186" w:type="dxa"/>
          </w:tcPr>
          <w:p w:rsidR="00CA1F35" w:rsidRPr="00D61114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4037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Default="00CA1F3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29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11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11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168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18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Default="00CA1F3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(среднегодовая), тыс. человек</w:t>
            </w:r>
          </w:p>
        </w:tc>
        <w:tc>
          <w:tcPr>
            <w:tcW w:w="111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66,995</w:t>
            </w:r>
          </w:p>
        </w:tc>
        <w:tc>
          <w:tcPr>
            <w:tcW w:w="129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68,842</w:t>
            </w:r>
          </w:p>
        </w:tc>
        <w:tc>
          <w:tcPr>
            <w:tcW w:w="111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70,315</w:t>
            </w:r>
          </w:p>
        </w:tc>
        <w:tc>
          <w:tcPr>
            <w:tcW w:w="111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71,643</w:t>
            </w:r>
          </w:p>
        </w:tc>
        <w:tc>
          <w:tcPr>
            <w:tcW w:w="1168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73,079</w:t>
            </w:r>
          </w:p>
        </w:tc>
        <w:tc>
          <w:tcPr>
            <w:tcW w:w="118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74,517</w:t>
            </w:r>
          </w:p>
        </w:tc>
      </w:tr>
      <w:tr w:rsidR="00CA1F35" w:rsidRPr="00ED457E" w:rsidTr="00EC52C8">
        <w:tc>
          <w:tcPr>
            <w:tcW w:w="6379" w:type="dxa"/>
          </w:tcPr>
          <w:p w:rsidR="00CA1F35" w:rsidRDefault="00CA1F35" w:rsidP="00FA2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11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29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11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11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168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86" w:type="dxa"/>
          </w:tcPr>
          <w:p w:rsidR="00CA1F35" w:rsidRPr="00ED457E" w:rsidRDefault="00EC52C8" w:rsidP="00EC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93619E" w:rsidRDefault="0093619E" w:rsidP="00936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D70E5" w:rsidRDefault="0093619E" w:rsidP="003B6E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F47" w:rsidRPr="00ED457E" w:rsidRDefault="0093619E" w:rsidP="00FB7C16">
      <w:pPr>
        <w:spacing w:after="0"/>
        <w:ind w:firstLine="85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4D2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F2900">
        <w:rPr>
          <w:rFonts w:ascii="Times New Roman" w:hAnsi="Times New Roman" w:cs="Times New Roman"/>
          <w:sz w:val="28"/>
          <w:szCs w:val="28"/>
        </w:rPr>
        <w:t>отдела экономики</w:t>
      </w:r>
      <w:r w:rsidR="00A94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94D20">
        <w:rPr>
          <w:rFonts w:ascii="Times New Roman" w:hAnsi="Times New Roman" w:cs="Times New Roman"/>
          <w:sz w:val="28"/>
          <w:szCs w:val="28"/>
        </w:rPr>
        <w:t xml:space="preserve"> </w:t>
      </w:r>
      <w:r w:rsidR="008F3AE3">
        <w:rPr>
          <w:rFonts w:ascii="Times New Roman" w:hAnsi="Times New Roman" w:cs="Times New Roman"/>
          <w:sz w:val="28"/>
          <w:szCs w:val="28"/>
        </w:rPr>
        <w:t>Н.Г. Панченко</w:t>
      </w:r>
    </w:p>
    <w:sectPr w:rsidR="00C30F47" w:rsidRPr="00ED457E" w:rsidSect="007C18C3">
      <w:headerReference w:type="default" r:id="rId7"/>
      <w:pgSz w:w="16838" w:h="11906" w:orient="landscape"/>
      <w:pgMar w:top="992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400" w:rsidRDefault="00BD4400" w:rsidP="00A94D20">
      <w:pPr>
        <w:spacing w:after="0" w:line="240" w:lineRule="auto"/>
      </w:pPr>
      <w:r>
        <w:separator/>
      </w:r>
    </w:p>
  </w:endnote>
  <w:endnote w:type="continuationSeparator" w:id="0">
    <w:p w:rsidR="00BD4400" w:rsidRDefault="00BD4400" w:rsidP="00A9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400" w:rsidRDefault="00BD4400" w:rsidP="00A94D20">
      <w:pPr>
        <w:spacing w:after="0" w:line="240" w:lineRule="auto"/>
      </w:pPr>
      <w:r>
        <w:separator/>
      </w:r>
    </w:p>
  </w:footnote>
  <w:footnote w:type="continuationSeparator" w:id="0">
    <w:p w:rsidR="00BD4400" w:rsidRDefault="00BD4400" w:rsidP="00A94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136359"/>
      <w:docPartObj>
        <w:docPartGallery w:val="Page Numbers (Top of Page)"/>
        <w:docPartUnique/>
      </w:docPartObj>
    </w:sdtPr>
    <w:sdtEndPr/>
    <w:sdtContent>
      <w:p w:rsidR="00C06CE2" w:rsidRDefault="00C06CE2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00E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6CE2" w:rsidRDefault="00C06CE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7D"/>
    <w:rsid w:val="000141F2"/>
    <w:rsid w:val="00057D76"/>
    <w:rsid w:val="0013725D"/>
    <w:rsid w:val="001547F9"/>
    <w:rsid w:val="00193923"/>
    <w:rsid w:val="001A523D"/>
    <w:rsid w:val="001E52DD"/>
    <w:rsid w:val="00207EC4"/>
    <w:rsid w:val="00217B2A"/>
    <w:rsid w:val="00224C72"/>
    <w:rsid w:val="00241F1D"/>
    <w:rsid w:val="00250712"/>
    <w:rsid w:val="0026616A"/>
    <w:rsid w:val="00280972"/>
    <w:rsid w:val="002C6925"/>
    <w:rsid w:val="002D5274"/>
    <w:rsid w:val="002F59CC"/>
    <w:rsid w:val="00301FDF"/>
    <w:rsid w:val="00303EAD"/>
    <w:rsid w:val="00374E06"/>
    <w:rsid w:val="00394324"/>
    <w:rsid w:val="003A4E6C"/>
    <w:rsid w:val="003B6E8F"/>
    <w:rsid w:val="003F075E"/>
    <w:rsid w:val="00414D24"/>
    <w:rsid w:val="00426216"/>
    <w:rsid w:val="004E1169"/>
    <w:rsid w:val="00510C87"/>
    <w:rsid w:val="00512856"/>
    <w:rsid w:val="00522FED"/>
    <w:rsid w:val="005D030C"/>
    <w:rsid w:val="00602AE2"/>
    <w:rsid w:val="006465D7"/>
    <w:rsid w:val="00671A1A"/>
    <w:rsid w:val="00674941"/>
    <w:rsid w:val="006D0F11"/>
    <w:rsid w:val="006E38AE"/>
    <w:rsid w:val="006E4452"/>
    <w:rsid w:val="006F69A6"/>
    <w:rsid w:val="00726A71"/>
    <w:rsid w:val="00776CAC"/>
    <w:rsid w:val="0077770B"/>
    <w:rsid w:val="00787168"/>
    <w:rsid w:val="00790942"/>
    <w:rsid w:val="007C18C3"/>
    <w:rsid w:val="007E4F3F"/>
    <w:rsid w:val="00803945"/>
    <w:rsid w:val="008070B3"/>
    <w:rsid w:val="00820418"/>
    <w:rsid w:val="00832ADF"/>
    <w:rsid w:val="00877FA1"/>
    <w:rsid w:val="0088315A"/>
    <w:rsid w:val="00895648"/>
    <w:rsid w:val="00897FA3"/>
    <w:rsid w:val="008E6E17"/>
    <w:rsid w:val="008F3AE3"/>
    <w:rsid w:val="0091109E"/>
    <w:rsid w:val="0093619E"/>
    <w:rsid w:val="00936E7A"/>
    <w:rsid w:val="00944A7D"/>
    <w:rsid w:val="009C0155"/>
    <w:rsid w:val="00A00EF9"/>
    <w:rsid w:val="00A05158"/>
    <w:rsid w:val="00A351FA"/>
    <w:rsid w:val="00A424EC"/>
    <w:rsid w:val="00A5751F"/>
    <w:rsid w:val="00A60277"/>
    <w:rsid w:val="00A73E9F"/>
    <w:rsid w:val="00A829BF"/>
    <w:rsid w:val="00A87844"/>
    <w:rsid w:val="00A94D20"/>
    <w:rsid w:val="00AA62CA"/>
    <w:rsid w:val="00AB270A"/>
    <w:rsid w:val="00AE2354"/>
    <w:rsid w:val="00B155F1"/>
    <w:rsid w:val="00B25296"/>
    <w:rsid w:val="00B504E9"/>
    <w:rsid w:val="00B66423"/>
    <w:rsid w:val="00B85382"/>
    <w:rsid w:val="00BD4400"/>
    <w:rsid w:val="00BF2900"/>
    <w:rsid w:val="00C059AF"/>
    <w:rsid w:val="00C06CE2"/>
    <w:rsid w:val="00C13664"/>
    <w:rsid w:val="00C15A68"/>
    <w:rsid w:val="00C16DF7"/>
    <w:rsid w:val="00C30F47"/>
    <w:rsid w:val="00C912B6"/>
    <w:rsid w:val="00CA1F35"/>
    <w:rsid w:val="00CB6E21"/>
    <w:rsid w:val="00CC087B"/>
    <w:rsid w:val="00CD3FBE"/>
    <w:rsid w:val="00D37C49"/>
    <w:rsid w:val="00D4151F"/>
    <w:rsid w:val="00D47AD1"/>
    <w:rsid w:val="00D504E7"/>
    <w:rsid w:val="00D552A3"/>
    <w:rsid w:val="00D56BDC"/>
    <w:rsid w:val="00D61114"/>
    <w:rsid w:val="00D633EF"/>
    <w:rsid w:val="00DD3B26"/>
    <w:rsid w:val="00DD70E5"/>
    <w:rsid w:val="00E0252E"/>
    <w:rsid w:val="00E112B0"/>
    <w:rsid w:val="00E37EAB"/>
    <w:rsid w:val="00E44031"/>
    <w:rsid w:val="00E700B7"/>
    <w:rsid w:val="00E75FAD"/>
    <w:rsid w:val="00E92B66"/>
    <w:rsid w:val="00EB5FD9"/>
    <w:rsid w:val="00EC52C8"/>
    <w:rsid w:val="00ED457E"/>
    <w:rsid w:val="00EE21C7"/>
    <w:rsid w:val="00EF1F5A"/>
    <w:rsid w:val="00EF4556"/>
    <w:rsid w:val="00F0726A"/>
    <w:rsid w:val="00F2053E"/>
    <w:rsid w:val="00F31CE9"/>
    <w:rsid w:val="00FA1C86"/>
    <w:rsid w:val="00FA2045"/>
    <w:rsid w:val="00FB1A5D"/>
    <w:rsid w:val="00FB7C16"/>
    <w:rsid w:val="00FD6E96"/>
    <w:rsid w:val="00FE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CA639-99DE-4789-AEE2-C43C4799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112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112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E112B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112B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footnote text"/>
    <w:basedOn w:val="a"/>
    <w:link w:val="1"/>
    <w:unhideWhenUsed/>
    <w:rsid w:val="00E11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uiPriority w:val="99"/>
    <w:semiHidden/>
    <w:rsid w:val="00E112B0"/>
    <w:rPr>
      <w:sz w:val="20"/>
      <w:szCs w:val="20"/>
    </w:rPr>
  </w:style>
  <w:style w:type="character" w:customStyle="1" w:styleId="1">
    <w:name w:val="Текст сноски Знак1"/>
    <w:basedOn w:val="a0"/>
    <w:link w:val="a6"/>
    <w:locked/>
    <w:rsid w:val="00E11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4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432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94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4D20"/>
  </w:style>
  <w:style w:type="paragraph" w:styleId="ac">
    <w:name w:val="footer"/>
    <w:basedOn w:val="a"/>
    <w:link w:val="ad"/>
    <w:uiPriority w:val="99"/>
    <w:unhideWhenUsed/>
    <w:rsid w:val="00A94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4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0B7F8-C5EB-4959-A6E9-26233638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Душина Наталья</dc:creator>
  <cp:keywords/>
  <dc:description/>
  <cp:lastModifiedBy>Душина Наталья</cp:lastModifiedBy>
  <cp:revision>15</cp:revision>
  <cp:lastPrinted>2020-10-05T08:46:00Z</cp:lastPrinted>
  <dcterms:created xsi:type="dcterms:W3CDTF">2019-09-17T10:42:00Z</dcterms:created>
  <dcterms:modified xsi:type="dcterms:W3CDTF">2020-10-05T11:22:00Z</dcterms:modified>
</cp:coreProperties>
</file>