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9" w:rsidRDefault="006B1D3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A14E9" w:rsidRDefault="00FA14E9">
      <w:pPr>
        <w:spacing w:after="0"/>
        <w:rPr>
          <w:rFonts w:ascii="Times New Roman" w:hAnsi="Times New Roman" w:cs="Times New Roman"/>
          <w:sz w:val="28"/>
        </w:rPr>
      </w:pPr>
    </w:p>
    <w:p w:rsidR="00FA14E9" w:rsidRDefault="00FA14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A14E9" w:rsidRDefault="00FA14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A14E9" w:rsidRDefault="006B1D3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A14E9" w:rsidRPr="00713878" w:rsidRDefault="006B1D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оформить документы поможет электронная подпись</w:t>
      </w:r>
      <w:r w:rsidRPr="00713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A14E9" w:rsidRPr="00713878" w:rsidRDefault="006B1D3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78">
        <w:rPr>
          <w:rFonts w:ascii="Times New Roman" w:hAnsi="Times New Roman" w:cs="Times New Roman"/>
          <w:b/>
          <w:sz w:val="28"/>
          <w:szCs w:val="28"/>
        </w:rPr>
        <w:t xml:space="preserve">Получить сертификат усиленной квалифицированной электронной подписи (УКЭП) можно в Удостоверяющем центре </w:t>
      </w:r>
      <w:r w:rsidRPr="00713878">
        <w:rPr>
          <w:rFonts w:ascii="Times New Roman" w:hAnsi="Times New Roman" w:cs="Times New Roman"/>
          <w:b/>
          <w:sz w:val="28"/>
          <w:szCs w:val="28"/>
        </w:rPr>
        <w:t>Кадастровой палаты по Краснодарскому краю.</w:t>
      </w:r>
    </w:p>
    <w:p w:rsidR="00FA14E9" w:rsidRPr="00713878" w:rsidRDefault="006B1D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7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Электронная подпись позволяет в режиме online совершать опера</w:t>
      </w:r>
      <w:r w:rsidRPr="00713878">
        <w:rPr>
          <w:rFonts w:ascii="Times New Roman" w:hAnsi="Times New Roman" w:cs="Times New Roman"/>
          <w:sz w:val="28"/>
          <w:szCs w:val="28"/>
        </w:rPr>
        <w:t>ции, требующие подтверждения личности.</w:t>
      </w:r>
    </w:p>
    <w:p w:rsidR="00FA14E9" w:rsidRPr="00713878" w:rsidRDefault="006B1D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78">
        <w:rPr>
          <w:rFonts w:ascii="Times New Roman" w:hAnsi="Times New Roman" w:cs="Times New Roman"/>
          <w:sz w:val="28"/>
          <w:szCs w:val="28"/>
        </w:rPr>
        <w:t>Сегодня с помощью электронной подписи Кадастровой палаты можно не только совершать сделки с недвижимостью, подавать заявления на государственный кадастровый учет и регистрацию прав, но и получить ИНН, подать налоговую</w:t>
      </w:r>
      <w:r w:rsidRPr="00713878">
        <w:rPr>
          <w:rFonts w:ascii="Times New Roman" w:hAnsi="Times New Roman" w:cs="Times New Roman"/>
          <w:sz w:val="28"/>
          <w:szCs w:val="28"/>
        </w:rPr>
        <w:t xml:space="preserve"> декларацию, поставить автомобиль на учет в ГИБДД, узнать о своих штрафах, оформить анкету для получения загранпаспорта, подать заявление для поступления в вуз и </w:t>
      </w:r>
      <w:hyperlink r:id="rId8" w:history="1">
        <w:r w:rsidRPr="00713878">
          <w:rPr>
            <w:rStyle w:val="ab"/>
            <w:rFonts w:ascii="Times New Roman" w:hAnsi="Times New Roman" w:cs="Times New Roman"/>
            <w:sz w:val="28"/>
            <w:szCs w:val="28"/>
          </w:rPr>
          <w:t>многое другое</w:t>
        </w:r>
      </w:hyperlink>
      <w:r w:rsidRPr="00713878">
        <w:rPr>
          <w:rFonts w:ascii="Times New Roman" w:hAnsi="Times New Roman" w:cs="Times New Roman"/>
          <w:sz w:val="28"/>
          <w:szCs w:val="28"/>
        </w:rPr>
        <w:t>.</w:t>
      </w:r>
    </w:p>
    <w:p w:rsidR="00FA14E9" w:rsidRPr="00713878" w:rsidRDefault="00FA14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B1D37" w:rsidRPr="00713878">
          <w:rPr>
            <w:rStyle w:val="ab"/>
            <w:rFonts w:ascii="Times New Roman" w:hAnsi="Times New Roman" w:cs="Times New Roman"/>
            <w:sz w:val="28"/>
            <w:szCs w:val="28"/>
          </w:rPr>
          <w:t>Получить</w:t>
        </w:r>
      </w:hyperlink>
      <w:r w:rsidR="006B1D37" w:rsidRPr="00713878">
        <w:rPr>
          <w:rFonts w:ascii="Times New Roman" w:hAnsi="Times New Roman" w:cs="Times New Roman"/>
          <w:sz w:val="28"/>
          <w:szCs w:val="28"/>
        </w:rPr>
        <w:t xml:space="preserve"> сертификат УКЭП, а также </w:t>
      </w:r>
      <w:hyperlink r:id="rId10" w:history="1">
        <w:r w:rsidR="006B1D37" w:rsidRPr="00713878">
          <w:rPr>
            <w:rStyle w:val="ab"/>
            <w:rFonts w:ascii="Times New Roman" w:hAnsi="Times New Roman" w:cs="Times New Roman"/>
            <w:sz w:val="28"/>
            <w:szCs w:val="28"/>
          </w:rPr>
          <w:t>проверить</w:t>
        </w:r>
      </w:hyperlink>
      <w:r w:rsidR="006B1D37" w:rsidRPr="00713878">
        <w:rPr>
          <w:rFonts w:ascii="Times New Roman" w:hAnsi="Times New Roman" w:cs="Times New Roman"/>
          <w:sz w:val="28"/>
          <w:szCs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 w:rsidR="006B1D37" w:rsidRPr="00713878">
          <w:rPr>
            <w:rStyle w:val="ab"/>
            <w:rFonts w:ascii="Times New Roman" w:hAnsi="Times New Roman" w:cs="Times New Roman"/>
            <w:sz w:val="28"/>
            <w:szCs w:val="28"/>
          </w:rPr>
          <w:t>uc.ka</w:t>
        </w:r>
        <w:r w:rsidR="006B1D37" w:rsidRPr="00713878">
          <w:rPr>
            <w:rStyle w:val="ab"/>
            <w:rFonts w:ascii="Times New Roman" w:hAnsi="Times New Roman" w:cs="Times New Roman"/>
            <w:sz w:val="28"/>
            <w:szCs w:val="28"/>
          </w:rPr>
          <w:t>dastr.ru</w:t>
        </w:r>
      </w:hyperlink>
      <w:r w:rsidR="006B1D37" w:rsidRPr="00713878">
        <w:rPr>
          <w:rFonts w:ascii="Times New Roman" w:hAnsi="Times New Roman" w:cs="Times New Roman"/>
          <w:sz w:val="28"/>
          <w:szCs w:val="28"/>
        </w:rPr>
        <w:t>.</w:t>
      </w:r>
    </w:p>
    <w:p w:rsidR="00FA14E9" w:rsidRPr="00713878" w:rsidRDefault="006B1D3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</w:t>
      </w:r>
      <w:r w:rsidRPr="00713878">
        <w:rPr>
          <w:rFonts w:ascii="Times New Roman" w:hAnsi="Times New Roman" w:cs="Times New Roman"/>
          <w:sz w:val="28"/>
          <w:szCs w:val="28"/>
        </w:rPr>
        <w:t>информацию</w:t>
      </w:r>
      <w:r w:rsidRPr="0071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сертификатах УКЭП</w:t>
      </w:r>
      <w:bookmarkStart w:id="0" w:name="_GoBack"/>
      <w:bookmarkEnd w:id="0"/>
      <w:r w:rsidRPr="0071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в Удостоверяющем центре Кадастровой палаты по Краснодарскому краю:</w:t>
      </w:r>
    </w:p>
    <w:p w:rsidR="00FA14E9" w:rsidRPr="00713878" w:rsidRDefault="006B1D37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13878">
        <w:rPr>
          <w:rFonts w:ascii="Times New Roman" w:hAnsi="Times New Roman" w:cs="Times New Roman"/>
          <w:sz w:val="28"/>
          <w:szCs w:val="28"/>
        </w:rPr>
        <w:t>телефону: 8-861-992-13-02 (доб. 2222),</w:t>
      </w:r>
    </w:p>
    <w:p w:rsidR="00FA14E9" w:rsidRPr="00713878" w:rsidRDefault="006B1D37">
      <w:pPr>
        <w:pStyle w:val="a3"/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78">
        <w:rPr>
          <w:rFonts w:ascii="Times New Roman" w:hAnsi="Times New Roman" w:cs="Times New Roman"/>
          <w:sz w:val="28"/>
          <w:szCs w:val="28"/>
        </w:rPr>
        <w:t>по адресу</w:t>
      </w:r>
      <w:r w:rsidRPr="0071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почты: </w:t>
      </w:r>
      <w:hyperlink r:id="rId12" w:history="1">
        <w:r w:rsidRPr="007138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uc_request_23@23.kadastr.ru</w:t>
        </w:r>
      </w:hyperlink>
    </w:p>
    <w:p w:rsidR="00FA14E9" w:rsidRPr="00713878" w:rsidRDefault="006B1D3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78">
        <w:rPr>
          <w:rFonts w:ascii="Times New Roman" w:hAnsi="Times New Roman" w:cs="Times New Roman"/>
          <w:sz w:val="28"/>
          <w:szCs w:val="28"/>
        </w:rPr>
        <w:lastRenderedPageBreak/>
        <w:t>В течение 2021 года специалисты Удостоверяющего центра Кадастровой палаты по Краснодарскому краю выдали 142 сертификата УКЭП.</w:t>
      </w:r>
    </w:p>
    <w:p w:rsidR="00FA14E9" w:rsidRPr="00713878" w:rsidRDefault="006B1D3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878">
        <w:rPr>
          <w:rFonts w:ascii="Times New Roman" w:hAnsi="Times New Roman" w:cs="Times New Roman"/>
          <w:bCs/>
          <w:sz w:val="28"/>
          <w:szCs w:val="28"/>
        </w:rPr>
        <w:t>Удостоверяющий центр Федеральной кадастровой палаты осуществляет выдачу сертификатов УКЭП с 2017 года.</w:t>
      </w:r>
      <w:r w:rsidRPr="00713878">
        <w:rPr>
          <w:rFonts w:ascii="Times New Roman" w:hAnsi="Times New Roman" w:cs="Times New Roman"/>
          <w:bCs/>
          <w:sz w:val="28"/>
          <w:szCs w:val="28"/>
        </w:rPr>
        <w:t xml:space="preserve"> За этот период Удостоверяющий центр Краснодарского края оказал более 700 услуг.</w:t>
      </w:r>
    </w:p>
    <w:p w:rsidR="00FA14E9" w:rsidRPr="00713878" w:rsidRDefault="006B1D3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FA14E9" w:rsidRPr="00713878" w:rsidRDefault="006B1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FA14E9" w:rsidRPr="00713878" w:rsidRDefault="00FA14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A14E9" w:rsidRPr="00713878">
        <w:trPr>
          <w:jc w:val="center"/>
        </w:trPr>
        <w:tc>
          <w:tcPr>
            <w:tcW w:w="775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138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A14E9" w:rsidRPr="00713878" w:rsidRDefault="00FA14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6B1D37" w:rsidRPr="00713878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713878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1387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FA14E9" w:rsidRPr="00713878">
        <w:trPr>
          <w:jc w:val="center"/>
        </w:trPr>
        <w:tc>
          <w:tcPr>
            <w:tcW w:w="775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138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71387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713878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A14E9" w:rsidRPr="00713878" w:rsidRDefault="006B1D3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713878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FA14E9" w:rsidRPr="00713878" w:rsidRDefault="00FA14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14E9" w:rsidRPr="00713878" w:rsidSect="00FA14E9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37" w:rsidRDefault="006B1D37">
      <w:pPr>
        <w:spacing w:after="0" w:line="240" w:lineRule="auto"/>
      </w:pPr>
      <w:r>
        <w:separator/>
      </w:r>
    </w:p>
  </w:endnote>
  <w:endnote w:type="continuationSeparator" w:id="1">
    <w:p w:rsidR="006B1D37" w:rsidRDefault="006B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E9" w:rsidRDefault="006B1D3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FA14E9" w:rsidRDefault="006B1D3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37" w:rsidRDefault="006B1D37">
      <w:pPr>
        <w:spacing w:after="0" w:line="240" w:lineRule="auto"/>
      </w:pPr>
      <w:r>
        <w:separator/>
      </w:r>
    </w:p>
  </w:footnote>
  <w:footnote w:type="continuationSeparator" w:id="1">
    <w:p w:rsidR="006B1D37" w:rsidRDefault="006B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665"/>
    <w:multiLevelType w:val="hybridMultilevel"/>
    <w:tmpl w:val="07F81F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14E9"/>
    <w:rsid w:val="006B1D37"/>
    <w:rsid w:val="00713878"/>
    <w:rsid w:val="00FA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E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14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14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14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14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14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E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A1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A14E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A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14E9"/>
  </w:style>
  <w:style w:type="paragraph" w:styleId="af">
    <w:name w:val="footer"/>
    <w:basedOn w:val="a"/>
    <w:link w:val="af0"/>
    <w:uiPriority w:val="99"/>
    <w:unhideWhenUsed/>
    <w:rsid w:val="00FA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14E9"/>
  </w:style>
  <w:style w:type="table" w:styleId="af1">
    <w:name w:val="Table Grid"/>
    <w:basedOn w:val="a1"/>
    <w:uiPriority w:val="39"/>
    <w:rsid w:val="00FA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2022-01-20T06:41:00Z</dcterms:created>
  <dcterms:modified xsi:type="dcterms:W3CDTF">2022-01-20T06:41:00Z</dcterms:modified>
</cp:coreProperties>
</file>