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4A0"/>
      </w:tblPr>
      <w:tblGrid>
        <w:gridCol w:w="4786"/>
      </w:tblGrid>
      <w:tr w:rsidR="00626AED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26AED" w:rsidRDefault="00FD2DE0" w:rsidP="00BC3284">
            <w:pPr>
              <w:widowControl w:val="0"/>
            </w:pPr>
            <w:r>
              <w:t>Приложение</w:t>
            </w:r>
          </w:p>
          <w:p w:rsidR="00626AED" w:rsidRDefault="00626AED" w:rsidP="00BC3284">
            <w:pPr>
              <w:widowControl w:val="0"/>
            </w:pPr>
          </w:p>
          <w:p w:rsidR="00626AED" w:rsidRDefault="00FD2DE0" w:rsidP="00BC3284">
            <w:pPr>
              <w:widowControl w:val="0"/>
            </w:pPr>
            <w:r>
              <w:t>УТВЕРЖДЁН</w:t>
            </w:r>
          </w:p>
          <w:p w:rsidR="00626AED" w:rsidRDefault="00FD2DE0" w:rsidP="00BC3284">
            <w:pPr>
              <w:widowControl w:val="0"/>
            </w:pPr>
            <w:r>
              <w:t>постановлением администрации</w:t>
            </w:r>
          </w:p>
          <w:p w:rsidR="00626AED" w:rsidRDefault="00FD2DE0" w:rsidP="00BC3284">
            <w:pPr>
              <w:widowControl w:val="0"/>
            </w:pPr>
            <w:r>
              <w:t xml:space="preserve">муниципального образования </w:t>
            </w:r>
          </w:p>
          <w:p w:rsidR="00626AED" w:rsidRDefault="00FD2DE0" w:rsidP="00BC3284">
            <w:pPr>
              <w:widowControl w:val="0"/>
            </w:pPr>
            <w:r>
              <w:t xml:space="preserve">город Горячий Ключ </w:t>
            </w:r>
          </w:p>
          <w:p w:rsidR="00626AED" w:rsidRDefault="00FD2DE0" w:rsidP="00BC3284">
            <w:pPr>
              <w:widowControl w:val="0"/>
            </w:pPr>
            <w:r>
              <w:t>Краснодарского края</w:t>
            </w:r>
          </w:p>
          <w:p w:rsidR="00626AED" w:rsidRDefault="00FD2DE0" w:rsidP="00BC3284">
            <w:pPr>
              <w:widowControl w:val="0"/>
            </w:pPr>
            <w:proofErr w:type="spellStart"/>
            <w:r>
              <w:t>от_______________№</w:t>
            </w:r>
            <w:proofErr w:type="spellEnd"/>
            <w:r>
              <w:t>____________</w:t>
            </w:r>
          </w:p>
          <w:p w:rsidR="00626AED" w:rsidRDefault="00626AED" w:rsidP="00BC3284">
            <w:pPr>
              <w:widowControl w:val="0"/>
            </w:pPr>
          </w:p>
          <w:p w:rsidR="00626AED" w:rsidRDefault="00626AED" w:rsidP="00BC3284">
            <w:pPr>
              <w:widowControl w:val="0"/>
              <w:jc w:val="center"/>
              <w:rPr>
                <w:b/>
              </w:rPr>
            </w:pPr>
          </w:p>
        </w:tc>
      </w:tr>
    </w:tbl>
    <w:p w:rsidR="00626AED" w:rsidRPr="00A475EF" w:rsidRDefault="00FD2DE0" w:rsidP="00BC3284">
      <w:pPr>
        <w:widowControl w:val="0"/>
        <w:jc w:val="center"/>
        <w:rPr>
          <w:b/>
          <w:lang w:eastAsia="ru-RU"/>
        </w:rPr>
      </w:pPr>
      <w:r w:rsidRPr="00A475EF">
        <w:rPr>
          <w:b/>
        </w:rPr>
        <w:t>АДМИНИСТРАТИВНЫЙ РЕГЛАМЕНТ</w:t>
      </w:r>
    </w:p>
    <w:p w:rsidR="00A0154D" w:rsidRDefault="00FD2DE0" w:rsidP="00BC3284">
      <w:pPr>
        <w:widowControl w:val="0"/>
        <w:jc w:val="center"/>
        <w:rPr>
          <w:b/>
        </w:rPr>
      </w:pPr>
      <w:r w:rsidRPr="00A475EF">
        <w:rPr>
          <w:b/>
        </w:rPr>
        <w:t>предоставления муниципальной услуги</w:t>
      </w:r>
      <w:r w:rsidR="00A62CEA">
        <w:rPr>
          <w:b/>
        </w:rPr>
        <w:t xml:space="preserve"> </w:t>
      </w:r>
    </w:p>
    <w:p w:rsidR="003036F1" w:rsidRDefault="003036F1" w:rsidP="00BC3284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lang w:eastAsia="ru-RU"/>
        </w:rPr>
      </w:pPr>
      <w:r w:rsidRPr="007109C9">
        <w:rPr>
          <w:b/>
          <w:lang w:eastAsia="ru-RU"/>
        </w:rPr>
        <w:t xml:space="preserve">«Предоставление архивных справок, архивных выписок, </w:t>
      </w:r>
    </w:p>
    <w:p w:rsidR="003036F1" w:rsidRPr="007109C9" w:rsidRDefault="003036F1" w:rsidP="00BC3284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lang w:eastAsia="ru-RU"/>
        </w:rPr>
      </w:pPr>
      <w:r w:rsidRPr="007109C9">
        <w:rPr>
          <w:b/>
          <w:lang w:eastAsia="ru-RU"/>
        </w:rPr>
        <w:t>копий архивных документов»</w:t>
      </w:r>
    </w:p>
    <w:p w:rsidR="00626AED" w:rsidRPr="006310F6" w:rsidRDefault="00626AED" w:rsidP="00BC3284">
      <w:pPr>
        <w:widowControl w:val="0"/>
        <w:ind w:firstLine="709"/>
        <w:jc w:val="both"/>
        <w:rPr>
          <w:b/>
          <w:lang w:eastAsia="ru-RU"/>
        </w:rPr>
      </w:pPr>
    </w:p>
    <w:p w:rsidR="00626AED" w:rsidRPr="00A475EF" w:rsidRDefault="00FD2DE0" w:rsidP="00BC3284">
      <w:pPr>
        <w:widowControl w:val="0"/>
        <w:ind w:left="720"/>
        <w:jc w:val="center"/>
        <w:rPr>
          <w:b/>
          <w:color w:val="000000"/>
        </w:rPr>
      </w:pPr>
      <w:r w:rsidRPr="00A475EF">
        <w:rPr>
          <w:b/>
          <w:color w:val="000000"/>
        </w:rPr>
        <w:t>Раздел I. Общие положения</w:t>
      </w:r>
    </w:p>
    <w:p w:rsidR="00626AED" w:rsidRPr="006310F6" w:rsidRDefault="00626AED" w:rsidP="00BC3284">
      <w:pPr>
        <w:widowControl w:val="0"/>
        <w:ind w:left="720"/>
        <w:jc w:val="center"/>
        <w:rPr>
          <w:b/>
        </w:rPr>
      </w:pPr>
    </w:p>
    <w:p w:rsidR="00FE4091" w:rsidRPr="00A475EF" w:rsidRDefault="00FD2DE0" w:rsidP="00BC3284">
      <w:pPr>
        <w:widowControl w:val="0"/>
        <w:jc w:val="center"/>
        <w:rPr>
          <w:b/>
        </w:rPr>
      </w:pPr>
      <w:r w:rsidRPr="00A475EF">
        <w:rPr>
          <w:b/>
        </w:rPr>
        <w:t xml:space="preserve">Подраздел 1.1. Предмет регулирования </w:t>
      </w:r>
    </w:p>
    <w:p w:rsidR="00626AED" w:rsidRPr="00A475EF" w:rsidRDefault="00FD2DE0" w:rsidP="00BC3284">
      <w:pPr>
        <w:widowControl w:val="0"/>
        <w:jc w:val="center"/>
        <w:rPr>
          <w:b/>
        </w:rPr>
      </w:pPr>
      <w:r w:rsidRPr="00A475EF">
        <w:rPr>
          <w:b/>
        </w:rPr>
        <w:t>административного регламента</w:t>
      </w:r>
    </w:p>
    <w:p w:rsidR="00626AED" w:rsidRPr="006310F6" w:rsidRDefault="00626AED" w:rsidP="00BC3284">
      <w:pPr>
        <w:widowControl w:val="0"/>
        <w:ind w:firstLine="709"/>
        <w:jc w:val="both"/>
        <w:rPr>
          <w:b/>
          <w:highlight w:val="lightGray"/>
        </w:rPr>
      </w:pPr>
    </w:p>
    <w:p w:rsidR="00626AED" w:rsidRDefault="00FD2DE0" w:rsidP="00BC3284">
      <w:pPr>
        <w:widowControl w:val="0"/>
        <w:autoSpaceDE w:val="0"/>
        <w:autoSpaceDN w:val="0"/>
        <w:adjustRightInd w:val="0"/>
        <w:ind w:firstLine="709"/>
        <w:jc w:val="both"/>
      </w:pPr>
      <w:r w:rsidRPr="00A475EF">
        <w:t>1.1.1. Административный регламент предоставления муниципальной у</w:t>
      </w:r>
      <w:r w:rsidRPr="00A475EF">
        <w:t>с</w:t>
      </w:r>
      <w:r w:rsidRPr="00A475EF">
        <w:t xml:space="preserve">луги </w:t>
      </w:r>
      <w:r w:rsidR="003036F1" w:rsidRPr="00A475EF">
        <w:rPr>
          <w:bCs/>
          <w:lang w:eastAsia="ru-RU"/>
        </w:rPr>
        <w:t>«Предоставление архивных справок, архивных выписок, копий архивных документов»</w:t>
      </w:r>
      <w:r w:rsidR="003464BF" w:rsidRPr="00A475EF">
        <w:t xml:space="preserve"> </w:t>
      </w:r>
      <w:r w:rsidRPr="00A475EF">
        <w:t>(далее – муниципальная услуга,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по предоставлению администрацией муниципального образования город Г</w:t>
      </w:r>
      <w:r w:rsidR="003464BF" w:rsidRPr="00A475EF">
        <w:t>орячий Ключ Краснодарского края</w:t>
      </w:r>
      <w:r w:rsidRPr="00A475EF">
        <w:t xml:space="preserve"> муниципальной услуги</w:t>
      </w:r>
      <w:r w:rsidRPr="001054E4">
        <w:t>.</w:t>
      </w:r>
    </w:p>
    <w:p w:rsidR="00626AED" w:rsidRPr="006310F6" w:rsidRDefault="00626AED" w:rsidP="00BC3284">
      <w:pPr>
        <w:pStyle w:val="FORMATTEX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26AED" w:rsidRDefault="00FD2DE0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75EF">
        <w:rPr>
          <w:rFonts w:ascii="Times New Roman" w:hAnsi="Times New Roman"/>
          <w:b/>
          <w:sz w:val="28"/>
          <w:szCs w:val="28"/>
        </w:rPr>
        <w:t>Подраздел 1.2. Круг заявителей</w:t>
      </w:r>
    </w:p>
    <w:p w:rsidR="00626AED" w:rsidRPr="006310F6" w:rsidRDefault="00626AED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AED" w:rsidRDefault="00D04454" w:rsidP="00BC3284">
      <w:pPr>
        <w:pStyle w:val="18"/>
        <w:widowControl w:val="0"/>
        <w:tabs>
          <w:tab w:val="clear" w:pos="360"/>
        </w:tabs>
        <w:spacing w:before="0" w:after="0"/>
        <w:ind w:firstLine="709"/>
        <w:rPr>
          <w:sz w:val="28"/>
        </w:rPr>
      </w:pPr>
      <w:r>
        <w:rPr>
          <w:sz w:val="28"/>
          <w:lang w:eastAsia="ru-RU"/>
        </w:rPr>
        <w:t xml:space="preserve">1.2.1. </w:t>
      </w:r>
      <w:r w:rsidR="00141A04" w:rsidRPr="00141A04">
        <w:rPr>
          <w:color w:val="000000"/>
          <w:sz w:val="28"/>
        </w:rPr>
        <w:t>Заявителями на получение муниципальной услуги являются физ</w:t>
      </w:r>
      <w:r w:rsidR="00141A04" w:rsidRPr="00141A04">
        <w:rPr>
          <w:color w:val="000000"/>
          <w:sz w:val="28"/>
        </w:rPr>
        <w:t>и</w:t>
      </w:r>
      <w:r w:rsidR="00141A04" w:rsidRPr="00141A04">
        <w:rPr>
          <w:color w:val="000000"/>
          <w:sz w:val="28"/>
        </w:rPr>
        <w:t>ческие и юридические лица, обращающиеся к архивным документам для пол</w:t>
      </w:r>
      <w:r w:rsidR="00141A04" w:rsidRPr="00141A04">
        <w:rPr>
          <w:color w:val="000000"/>
          <w:sz w:val="28"/>
        </w:rPr>
        <w:t>у</w:t>
      </w:r>
      <w:r w:rsidR="00141A04" w:rsidRPr="00141A04">
        <w:rPr>
          <w:color w:val="000000"/>
          <w:sz w:val="28"/>
        </w:rPr>
        <w:t>чения и использования архивной информации</w:t>
      </w:r>
      <w:r w:rsidR="00141A04" w:rsidRPr="00A475EF">
        <w:rPr>
          <w:sz w:val="28"/>
        </w:rPr>
        <w:t xml:space="preserve"> </w:t>
      </w:r>
      <w:r w:rsidR="00FD2DE0" w:rsidRPr="00A475EF">
        <w:rPr>
          <w:sz w:val="28"/>
        </w:rPr>
        <w:t xml:space="preserve">(далее </w:t>
      </w:r>
      <w:r w:rsidR="00145DF7" w:rsidRPr="00A475EF">
        <w:rPr>
          <w:sz w:val="28"/>
        </w:rPr>
        <w:t>–</w:t>
      </w:r>
      <w:r w:rsidR="00FD2DE0" w:rsidRPr="00A475EF">
        <w:rPr>
          <w:sz w:val="28"/>
        </w:rPr>
        <w:t xml:space="preserve"> Заявитель).</w:t>
      </w:r>
    </w:p>
    <w:p w:rsidR="00626AED" w:rsidRDefault="00FD2DE0" w:rsidP="00BC3284">
      <w:pPr>
        <w:pStyle w:val="18"/>
        <w:widowControl w:val="0"/>
        <w:tabs>
          <w:tab w:val="clear" w:pos="360"/>
          <w:tab w:val="left" w:pos="851"/>
        </w:tabs>
        <w:spacing w:before="0" w:after="0"/>
        <w:ind w:firstLine="709"/>
        <w:rPr>
          <w:sz w:val="28"/>
        </w:rPr>
      </w:pPr>
      <w:r>
        <w:rPr>
          <w:sz w:val="28"/>
          <w:lang w:eastAsia="ru-RU"/>
        </w:rPr>
        <w:t xml:space="preserve">1.2.2. Интересы заявителей, указанных в пункте 1.2.1 </w:t>
      </w:r>
      <w:r w:rsidR="009C304A">
        <w:rPr>
          <w:sz w:val="28"/>
          <w:lang w:eastAsia="ru-RU"/>
        </w:rPr>
        <w:t>Р</w:t>
      </w:r>
      <w:r>
        <w:rPr>
          <w:sz w:val="28"/>
          <w:lang w:eastAsia="ru-RU"/>
        </w:rPr>
        <w:t>егламента, могут представлять лица, обладающие соответствующими полномочиями (</w:t>
      </w:r>
      <w:r>
        <w:rPr>
          <w:sz w:val="28"/>
        </w:rPr>
        <w:t>представ</w:t>
      </w:r>
      <w:r>
        <w:rPr>
          <w:sz w:val="28"/>
        </w:rPr>
        <w:t>и</w:t>
      </w:r>
      <w:r>
        <w:rPr>
          <w:sz w:val="28"/>
        </w:rPr>
        <w:t xml:space="preserve">тель </w:t>
      </w:r>
      <w:r w:rsidR="009B49CC">
        <w:rPr>
          <w:sz w:val="28"/>
        </w:rPr>
        <w:t>З</w:t>
      </w:r>
      <w:r>
        <w:rPr>
          <w:sz w:val="28"/>
        </w:rPr>
        <w:t>аявителя).</w:t>
      </w:r>
    </w:p>
    <w:p w:rsidR="00626AED" w:rsidRPr="006310F6" w:rsidRDefault="00626AED" w:rsidP="00BC3284">
      <w:pPr>
        <w:pStyle w:val="18"/>
        <w:widowControl w:val="0"/>
        <w:tabs>
          <w:tab w:val="clear" w:pos="360"/>
          <w:tab w:val="left" w:pos="851"/>
        </w:tabs>
        <w:spacing w:before="0" w:after="0"/>
        <w:ind w:firstLine="709"/>
        <w:rPr>
          <w:sz w:val="28"/>
        </w:rPr>
      </w:pPr>
    </w:p>
    <w:p w:rsidR="00D04454" w:rsidRPr="00A475EF" w:rsidRDefault="00FD2DE0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75EF">
        <w:rPr>
          <w:rFonts w:ascii="Times New Roman" w:hAnsi="Times New Roman"/>
          <w:b/>
          <w:sz w:val="28"/>
          <w:szCs w:val="28"/>
        </w:rPr>
        <w:t xml:space="preserve">Подраздел 1.3. Требование предоставления </w:t>
      </w:r>
      <w:r w:rsidR="00A475EF" w:rsidRPr="00A475EF">
        <w:rPr>
          <w:rFonts w:ascii="Times New Roman" w:hAnsi="Times New Roman"/>
          <w:b/>
          <w:sz w:val="28"/>
          <w:szCs w:val="28"/>
        </w:rPr>
        <w:t>З</w:t>
      </w:r>
      <w:r w:rsidRPr="00A475EF">
        <w:rPr>
          <w:rFonts w:ascii="Times New Roman" w:hAnsi="Times New Roman"/>
          <w:b/>
          <w:sz w:val="28"/>
          <w:szCs w:val="28"/>
        </w:rPr>
        <w:t xml:space="preserve">аявителю </w:t>
      </w:r>
    </w:p>
    <w:p w:rsidR="006310F6" w:rsidRDefault="00FD2DE0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75EF">
        <w:rPr>
          <w:rFonts w:ascii="Times New Roman" w:hAnsi="Times New Roman"/>
          <w:b/>
          <w:sz w:val="28"/>
          <w:szCs w:val="28"/>
        </w:rPr>
        <w:t xml:space="preserve">муниципальной услуги, </w:t>
      </w:r>
      <w:r w:rsidR="001161EB" w:rsidRPr="00A475EF">
        <w:rPr>
          <w:rFonts w:ascii="Times New Roman" w:hAnsi="Times New Roman"/>
          <w:b/>
          <w:sz w:val="28"/>
          <w:szCs w:val="28"/>
        </w:rPr>
        <w:t xml:space="preserve">в соответствии с вариантом предоставления </w:t>
      </w:r>
    </w:p>
    <w:p w:rsidR="00D04454" w:rsidRPr="00A475EF" w:rsidRDefault="001161EB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75EF">
        <w:rPr>
          <w:rFonts w:ascii="Times New Roman" w:hAnsi="Times New Roman"/>
          <w:b/>
          <w:sz w:val="28"/>
          <w:szCs w:val="28"/>
        </w:rPr>
        <w:t xml:space="preserve">муниципальной услуги, соответствующим признакам </w:t>
      </w:r>
      <w:r w:rsidR="00A475EF" w:rsidRPr="00A475EF">
        <w:rPr>
          <w:rFonts w:ascii="Times New Roman" w:hAnsi="Times New Roman"/>
          <w:b/>
          <w:sz w:val="28"/>
          <w:szCs w:val="28"/>
        </w:rPr>
        <w:t>З</w:t>
      </w:r>
      <w:r w:rsidRPr="00A475EF">
        <w:rPr>
          <w:rFonts w:ascii="Times New Roman" w:hAnsi="Times New Roman"/>
          <w:b/>
          <w:sz w:val="28"/>
          <w:szCs w:val="28"/>
        </w:rPr>
        <w:t xml:space="preserve">аявителя, </w:t>
      </w:r>
    </w:p>
    <w:p w:rsidR="006310F6" w:rsidRDefault="001161EB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75EF">
        <w:rPr>
          <w:rFonts w:ascii="Times New Roman" w:hAnsi="Times New Roman"/>
          <w:b/>
          <w:sz w:val="28"/>
          <w:szCs w:val="28"/>
        </w:rPr>
        <w:t xml:space="preserve">определённым в результате анкетирования, проводимого органом, </w:t>
      </w:r>
    </w:p>
    <w:p w:rsidR="006310F6" w:rsidRDefault="001161EB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75EF">
        <w:rPr>
          <w:rFonts w:ascii="Times New Roman" w:hAnsi="Times New Roman"/>
          <w:b/>
          <w:sz w:val="28"/>
          <w:szCs w:val="28"/>
        </w:rPr>
        <w:t xml:space="preserve">предоставляющим услугу (далее </w:t>
      </w:r>
      <w:proofErr w:type="gramStart"/>
      <w:r w:rsidRPr="00A475EF">
        <w:rPr>
          <w:rFonts w:ascii="Times New Roman" w:hAnsi="Times New Roman"/>
          <w:b/>
          <w:sz w:val="28"/>
          <w:szCs w:val="28"/>
        </w:rPr>
        <w:t>-п</w:t>
      </w:r>
      <w:proofErr w:type="gramEnd"/>
      <w:r w:rsidRPr="00A475EF">
        <w:rPr>
          <w:rFonts w:ascii="Times New Roman" w:hAnsi="Times New Roman"/>
          <w:b/>
          <w:sz w:val="28"/>
          <w:szCs w:val="28"/>
        </w:rPr>
        <w:t xml:space="preserve">рофилирование), </w:t>
      </w:r>
      <w:r w:rsidR="00FD2DE0" w:rsidRPr="00A475EF">
        <w:rPr>
          <w:rFonts w:ascii="Times New Roman" w:hAnsi="Times New Roman"/>
          <w:b/>
          <w:sz w:val="28"/>
          <w:szCs w:val="28"/>
        </w:rPr>
        <w:t xml:space="preserve">а также результата, </w:t>
      </w:r>
    </w:p>
    <w:p w:rsidR="00626AED" w:rsidRPr="00A475EF" w:rsidRDefault="00FD2DE0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75EF">
        <w:rPr>
          <w:rFonts w:ascii="Times New Roman" w:hAnsi="Times New Roman"/>
          <w:b/>
          <w:sz w:val="28"/>
          <w:szCs w:val="28"/>
        </w:rPr>
        <w:t xml:space="preserve">за </w:t>
      </w:r>
      <w:proofErr w:type="gramStart"/>
      <w:r w:rsidRPr="00A475EF">
        <w:rPr>
          <w:rFonts w:ascii="Times New Roman" w:hAnsi="Times New Roman"/>
          <w:b/>
          <w:sz w:val="28"/>
          <w:szCs w:val="28"/>
        </w:rPr>
        <w:t>предоставлением</w:t>
      </w:r>
      <w:proofErr w:type="gramEnd"/>
      <w:r w:rsidRPr="00A475EF">
        <w:rPr>
          <w:rFonts w:ascii="Times New Roman" w:hAnsi="Times New Roman"/>
          <w:b/>
          <w:sz w:val="28"/>
          <w:szCs w:val="28"/>
        </w:rPr>
        <w:t xml:space="preserve"> которого обратился </w:t>
      </w:r>
      <w:r w:rsidR="00A475EF">
        <w:rPr>
          <w:rFonts w:ascii="Times New Roman" w:hAnsi="Times New Roman"/>
          <w:b/>
          <w:sz w:val="28"/>
          <w:szCs w:val="28"/>
        </w:rPr>
        <w:t>З</w:t>
      </w:r>
      <w:r w:rsidRPr="00A475EF">
        <w:rPr>
          <w:rFonts w:ascii="Times New Roman" w:hAnsi="Times New Roman"/>
          <w:b/>
          <w:sz w:val="28"/>
          <w:szCs w:val="28"/>
        </w:rPr>
        <w:t>аявитель</w:t>
      </w:r>
    </w:p>
    <w:p w:rsidR="00626AED" w:rsidRPr="006310F6" w:rsidRDefault="00626AED" w:rsidP="00BC3284">
      <w:pPr>
        <w:widowControl w:val="0"/>
        <w:tabs>
          <w:tab w:val="left" w:pos="2235"/>
        </w:tabs>
        <w:jc w:val="both"/>
        <w:rPr>
          <w:highlight w:val="lightGray"/>
        </w:rPr>
      </w:pPr>
    </w:p>
    <w:p w:rsidR="00E97A22" w:rsidRPr="009D1B09" w:rsidRDefault="00CE1CA5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  <w:r w:rsidRPr="00CE1CA5">
        <w:rPr>
          <w:bCs/>
        </w:rPr>
        <w:t>1.3.1. Муниципальная услуга должна быть предоставлена Заявителю в с</w:t>
      </w:r>
      <w:r w:rsidRPr="00CE1CA5">
        <w:rPr>
          <w:bCs/>
        </w:rPr>
        <w:t>о</w:t>
      </w:r>
      <w:r w:rsidRPr="00CE1CA5">
        <w:rPr>
          <w:bCs/>
        </w:rPr>
        <w:lastRenderedPageBreak/>
        <w:t>ответствии с вариантом предоставления муниципальной услуги, соответс</w:t>
      </w:r>
      <w:r w:rsidRPr="00CE1CA5">
        <w:rPr>
          <w:bCs/>
        </w:rPr>
        <w:t>т</w:t>
      </w:r>
      <w:r w:rsidRPr="00CE1CA5">
        <w:rPr>
          <w:bCs/>
        </w:rPr>
        <w:t>вующим признакам Заявителя, определенным в результате анкетирования, пр</w:t>
      </w:r>
      <w:r w:rsidRPr="00CE1CA5">
        <w:rPr>
          <w:bCs/>
        </w:rPr>
        <w:t>о</w:t>
      </w:r>
      <w:r w:rsidRPr="00CE1CA5">
        <w:rPr>
          <w:bCs/>
        </w:rPr>
        <w:t>водимого органом, предоставляющим муниципальную услугу (далее – проф</w:t>
      </w:r>
      <w:r w:rsidRPr="00CE1CA5">
        <w:rPr>
          <w:bCs/>
        </w:rPr>
        <w:t>и</w:t>
      </w:r>
      <w:r w:rsidRPr="00CE1CA5">
        <w:rPr>
          <w:bCs/>
        </w:rPr>
        <w:t>лирование), а также результата, за предоставлением которого обратился Заяв</w:t>
      </w:r>
      <w:r w:rsidRPr="00CE1CA5">
        <w:rPr>
          <w:bCs/>
        </w:rPr>
        <w:t>и</w:t>
      </w:r>
      <w:r w:rsidRPr="00CE1CA5">
        <w:rPr>
          <w:bCs/>
        </w:rPr>
        <w:t>тель</w:t>
      </w:r>
      <w:r w:rsidR="00D008C2" w:rsidRPr="00CE1CA5">
        <w:rPr>
          <w:bCs/>
        </w:rPr>
        <w:t>.</w:t>
      </w:r>
    </w:p>
    <w:p w:rsidR="00626AED" w:rsidRPr="006310F6" w:rsidRDefault="00626AED" w:rsidP="00BC3284">
      <w:pPr>
        <w:widowControl w:val="0"/>
        <w:tabs>
          <w:tab w:val="left" w:pos="1961"/>
          <w:tab w:val="left" w:pos="2235"/>
        </w:tabs>
      </w:pPr>
    </w:p>
    <w:p w:rsidR="00626AED" w:rsidRPr="00C70E7B" w:rsidRDefault="00FD2DE0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0E7B">
        <w:rPr>
          <w:rFonts w:ascii="Times New Roman" w:hAnsi="Times New Roman"/>
          <w:b/>
          <w:sz w:val="28"/>
          <w:szCs w:val="28"/>
        </w:rPr>
        <w:t xml:space="preserve">Раздел </w:t>
      </w:r>
      <w:r w:rsidRPr="00C70E7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70E7B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626AED" w:rsidRPr="006B4FAD" w:rsidRDefault="00626AED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26AED" w:rsidRPr="00C70E7B" w:rsidRDefault="00FD2DE0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0E7B">
        <w:rPr>
          <w:rFonts w:ascii="Times New Roman" w:hAnsi="Times New Roman"/>
          <w:b/>
          <w:sz w:val="28"/>
          <w:szCs w:val="28"/>
        </w:rPr>
        <w:t>Подраздел 2.1. Наименование муниципальной услуги</w:t>
      </w:r>
    </w:p>
    <w:p w:rsidR="00626AED" w:rsidRPr="006B4FAD" w:rsidRDefault="00626AED" w:rsidP="00BC3284">
      <w:pPr>
        <w:widowControl w:val="0"/>
        <w:jc w:val="center"/>
        <w:rPr>
          <w:bCs/>
          <w:highlight w:val="lightGray"/>
          <w:lang w:eastAsia="ru-RU"/>
        </w:rPr>
      </w:pPr>
    </w:p>
    <w:p w:rsidR="00F9003D" w:rsidRDefault="00FD2DE0" w:rsidP="00BC3284">
      <w:pPr>
        <w:widowControl w:val="0"/>
        <w:ind w:firstLine="709"/>
        <w:jc w:val="both"/>
        <w:rPr>
          <w:bCs/>
          <w:lang w:eastAsia="ru-RU"/>
        </w:rPr>
      </w:pPr>
      <w:r w:rsidRPr="00C70E7B">
        <w:rPr>
          <w:lang w:eastAsia="ru-RU"/>
        </w:rPr>
        <w:t>2.1.1.</w:t>
      </w:r>
      <w:r w:rsidR="00D04454" w:rsidRPr="00C70E7B">
        <w:rPr>
          <w:lang w:eastAsia="ru-RU"/>
        </w:rPr>
        <w:t xml:space="preserve"> </w:t>
      </w:r>
      <w:r w:rsidRPr="00C70E7B">
        <w:rPr>
          <w:lang w:eastAsia="ru-RU"/>
        </w:rPr>
        <w:t>На</w:t>
      </w:r>
      <w:r w:rsidR="001161EB" w:rsidRPr="00C70E7B">
        <w:rPr>
          <w:lang w:eastAsia="ru-RU"/>
        </w:rPr>
        <w:t>именование муниципальной услуги</w:t>
      </w:r>
      <w:r w:rsidR="001161EB">
        <w:rPr>
          <w:lang w:eastAsia="ru-RU"/>
        </w:rPr>
        <w:t xml:space="preserve"> - </w:t>
      </w:r>
      <w:r w:rsidR="00C006F7" w:rsidRPr="003036F1">
        <w:rPr>
          <w:bCs/>
          <w:lang w:eastAsia="ru-RU"/>
        </w:rPr>
        <w:t>«Предоставление архивных справок, архивных выписок, копий архивных документов»</w:t>
      </w:r>
      <w:r w:rsidR="00C006F7">
        <w:rPr>
          <w:bCs/>
          <w:lang w:eastAsia="ru-RU"/>
        </w:rPr>
        <w:t>.</w:t>
      </w:r>
    </w:p>
    <w:p w:rsidR="00C006F7" w:rsidRPr="006310F6" w:rsidRDefault="00C006F7" w:rsidP="00BC3284">
      <w:pPr>
        <w:widowControl w:val="0"/>
        <w:ind w:firstLine="709"/>
        <w:jc w:val="both"/>
      </w:pPr>
    </w:p>
    <w:p w:rsidR="00D04454" w:rsidRPr="00C70E7B" w:rsidRDefault="00FD2DE0" w:rsidP="00BC3284">
      <w:pPr>
        <w:widowControl w:val="0"/>
        <w:jc w:val="center"/>
        <w:rPr>
          <w:b/>
        </w:rPr>
      </w:pPr>
      <w:r w:rsidRPr="00C70E7B">
        <w:rPr>
          <w:b/>
        </w:rPr>
        <w:t xml:space="preserve">Подраздел 2.2. Наименование </w:t>
      </w:r>
      <w:r w:rsidR="00A62CEA" w:rsidRPr="00C70E7B">
        <w:rPr>
          <w:b/>
        </w:rPr>
        <w:t xml:space="preserve">органа, </w:t>
      </w:r>
      <w:r w:rsidRPr="00C70E7B">
        <w:rPr>
          <w:b/>
        </w:rPr>
        <w:t xml:space="preserve">предоставляющего </w:t>
      </w:r>
    </w:p>
    <w:p w:rsidR="00626AED" w:rsidRPr="00CA2534" w:rsidRDefault="00FD2DE0" w:rsidP="00BC3284">
      <w:pPr>
        <w:widowControl w:val="0"/>
        <w:jc w:val="center"/>
        <w:rPr>
          <w:b/>
          <w:highlight w:val="lightGray"/>
        </w:rPr>
      </w:pPr>
      <w:r w:rsidRPr="00C70E7B">
        <w:rPr>
          <w:b/>
        </w:rPr>
        <w:t>муниципальную услугу</w:t>
      </w:r>
    </w:p>
    <w:p w:rsidR="00626AED" w:rsidRPr="006310F6" w:rsidRDefault="00626AED" w:rsidP="00BC3284">
      <w:pPr>
        <w:widowControl w:val="0"/>
        <w:jc w:val="both"/>
        <w:rPr>
          <w:bCs/>
          <w:highlight w:val="lightGray"/>
          <w:lang w:eastAsia="ru-RU"/>
        </w:rPr>
      </w:pPr>
    </w:p>
    <w:p w:rsidR="00626AED" w:rsidRPr="002D2921" w:rsidRDefault="00FD2DE0" w:rsidP="00BC3284">
      <w:pPr>
        <w:widowControl w:val="0"/>
        <w:ind w:firstLine="709"/>
        <w:jc w:val="both"/>
        <w:rPr>
          <w:lang w:eastAsia="ru-RU"/>
        </w:rPr>
      </w:pPr>
      <w:r w:rsidRPr="002D2921">
        <w:rPr>
          <w:lang w:eastAsia="ru-RU"/>
        </w:rPr>
        <w:t>2.2.1. Предоставление муниципальной услуги осуществляется админис</w:t>
      </w:r>
      <w:r w:rsidRPr="002D2921">
        <w:rPr>
          <w:lang w:eastAsia="ru-RU"/>
        </w:rPr>
        <w:t>т</w:t>
      </w:r>
      <w:r w:rsidRPr="002D2921">
        <w:rPr>
          <w:lang w:eastAsia="ru-RU"/>
        </w:rPr>
        <w:t xml:space="preserve">рацией муниципального образования город Горячий Ключ Краснодарского края в лице </w:t>
      </w:r>
      <w:r w:rsidR="00FF0EC5" w:rsidRPr="002D2921">
        <w:rPr>
          <w:lang w:eastAsia="ru-RU"/>
        </w:rPr>
        <w:t>архивного отдела</w:t>
      </w:r>
      <w:r w:rsidRPr="002D2921">
        <w:rPr>
          <w:lang w:eastAsia="ru-RU"/>
        </w:rPr>
        <w:t xml:space="preserve"> администрации муниципального образования город Горячий Ключ Краснодарского края (далее – Уполномоченный орган).</w:t>
      </w:r>
    </w:p>
    <w:p w:rsidR="001161EB" w:rsidRPr="002D2921" w:rsidRDefault="00FD2DE0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  <w:r w:rsidRPr="002D2921">
        <w:rPr>
          <w:lang w:eastAsia="ru-RU"/>
        </w:rPr>
        <w:t xml:space="preserve">2.2.2. </w:t>
      </w:r>
      <w:r w:rsidRPr="002D2921">
        <w:t xml:space="preserve">В предоставлении муниципальной услуги участвует </w:t>
      </w:r>
      <w:r w:rsidR="00C70E7B" w:rsidRPr="002D2921">
        <w:t>многофун</w:t>
      </w:r>
      <w:r w:rsidR="00C70E7B" w:rsidRPr="002D2921">
        <w:t>к</w:t>
      </w:r>
      <w:r w:rsidR="00C70E7B" w:rsidRPr="002D2921">
        <w:t xml:space="preserve">циональный центр </w:t>
      </w:r>
      <w:r w:rsidR="002D2921" w:rsidRPr="002D2921">
        <w:t xml:space="preserve">предоставления государственных и муниципальных услуг (далее – </w:t>
      </w:r>
      <w:r w:rsidRPr="002D2921">
        <w:t>МФЦ</w:t>
      </w:r>
      <w:r w:rsidR="002D2921" w:rsidRPr="002D2921">
        <w:t>)</w:t>
      </w:r>
      <w:r w:rsidRPr="002D2921">
        <w:t>.</w:t>
      </w:r>
    </w:p>
    <w:p w:rsidR="00626AED" w:rsidRPr="002D2921" w:rsidRDefault="001161EB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  <w:r w:rsidRPr="002D2921">
        <w:rPr>
          <w:bCs/>
        </w:rPr>
        <w:t>Р</w:t>
      </w:r>
      <w:r w:rsidR="00FD2DE0" w:rsidRPr="002D2921">
        <w:rPr>
          <w:bCs/>
        </w:rPr>
        <w:t xml:space="preserve">аботник МФЦ, ответственный за прием документов, в случае наличия оснований для отказа в приеме документов, объясняет </w:t>
      </w:r>
      <w:r w:rsidR="002D2921" w:rsidRPr="002D2921">
        <w:rPr>
          <w:bCs/>
        </w:rPr>
        <w:t>З</w:t>
      </w:r>
      <w:r w:rsidR="00FD2DE0" w:rsidRPr="002D2921">
        <w:rPr>
          <w:bCs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626AED" w:rsidRPr="002D2921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2D2921">
        <w:rPr>
          <w:bCs/>
        </w:rPr>
        <w:t>Уведомление об отказе в приеме документов, необходимых для предо</w:t>
      </w:r>
      <w:r w:rsidRPr="002D2921">
        <w:rPr>
          <w:bCs/>
        </w:rPr>
        <w:t>с</w:t>
      </w:r>
      <w:r w:rsidRPr="002D2921">
        <w:rPr>
          <w:bCs/>
        </w:rPr>
        <w:t>тавления муниципальной услуги, по требованию Заявителя подписывается р</w:t>
      </w:r>
      <w:r w:rsidRPr="002D2921">
        <w:rPr>
          <w:bCs/>
        </w:rPr>
        <w:t>а</w:t>
      </w:r>
      <w:r w:rsidRPr="002D2921">
        <w:rPr>
          <w:bCs/>
        </w:rPr>
        <w:t xml:space="preserve">ботником МФЦ и выдается </w:t>
      </w:r>
      <w:r w:rsidR="002D2921" w:rsidRPr="002D2921">
        <w:rPr>
          <w:bCs/>
        </w:rPr>
        <w:t>З</w:t>
      </w:r>
      <w:r w:rsidRPr="002D2921">
        <w:rPr>
          <w:bCs/>
        </w:rPr>
        <w:t xml:space="preserve">аявителю с указанием причин отказа не позднее одного дня со дня обращения </w:t>
      </w:r>
      <w:r w:rsidR="002D2921" w:rsidRPr="002D2921">
        <w:rPr>
          <w:bCs/>
        </w:rPr>
        <w:t>З</w:t>
      </w:r>
      <w:r w:rsidRPr="002D2921">
        <w:rPr>
          <w:bCs/>
        </w:rPr>
        <w:t>аявителя за получением муниципальной услуги.</w:t>
      </w:r>
    </w:p>
    <w:p w:rsidR="00626AED" w:rsidRDefault="00AE5F89" w:rsidP="00BC3284">
      <w:pPr>
        <w:widowControl w:val="0"/>
        <w:ind w:firstLine="709"/>
        <w:jc w:val="both"/>
        <w:rPr>
          <w:shd w:val="clear" w:color="auto" w:fill="FFFFFF"/>
        </w:rPr>
      </w:pPr>
      <w:r w:rsidRPr="002D2921">
        <w:rPr>
          <w:color w:val="000000"/>
        </w:rPr>
        <w:t>2.2.3</w:t>
      </w:r>
      <w:r w:rsidR="00FD2DE0" w:rsidRPr="002D2921">
        <w:rPr>
          <w:color w:val="000000"/>
        </w:rPr>
        <w:t>.</w:t>
      </w:r>
      <w:r w:rsidR="00FD2DE0" w:rsidRPr="002D2921">
        <w:t xml:space="preserve"> При предоставлении муниципальной услуги </w:t>
      </w:r>
      <w:r w:rsidR="00FD2DE0" w:rsidRPr="002D2921">
        <w:rPr>
          <w:lang w:eastAsia="ru-RU"/>
        </w:rPr>
        <w:t>Уполномоченному о</w:t>
      </w:r>
      <w:r w:rsidR="00FD2DE0" w:rsidRPr="002D2921">
        <w:rPr>
          <w:lang w:eastAsia="ru-RU"/>
        </w:rPr>
        <w:t>р</w:t>
      </w:r>
      <w:r w:rsidR="00FD2DE0" w:rsidRPr="002D2921">
        <w:rPr>
          <w:lang w:eastAsia="ru-RU"/>
        </w:rPr>
        <w:t xml:space="preserve">гану </w:t>
      </w:r>
      <w:r w:rsidR="00FD2DE0" w:rsidRPr="002D2921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</w:t>
      </w:r>
      <w:r w:rsidR="00D04454" w:rsidRPr="002D2921">
        <w:t xml:space="preserve">ственные органы и организации, </w:t>
      </w:r>
      <w:r w:rsidR="00FD2DE0" w:rsidRPr="002D2921">
        <w:t>за исключением получения услуг, включенных в перечень услуг, которые являются необход</w:t>
      </w:r>
      <w:r w:rsidR="00FD2DE0" w:rsidRPr="002D2921">
        <w:t>и</w:t>
      </w:r>
      <w:r w:rsidR="00FD2DE0" w:rsidRPr="002D2921">
        <w:t>мыми и обязательными для предоставления муниципальной услуги.</w:t>
      </w:r>
    </w:p>
    <w:p w:rsidR="00624E17" w:rsidRPr="006310F6" w:rsidRDefault="00624E17" w:rsidP="00BC3284">
      <w:pPr>
        <w:widowControl w:val="0"/>
        <w:jc w:val="center"/>
        <w:rPr>
          <w:b/>
        </w:rPr>
      </w:pPr>
    </w:p>
    <w:p w:rsidR="00626AED" w:rsidRPr="002D2921" w:rsidRDefault="00FD2DE0" w:rsidP="00BC3284">
      <w:pPr>
        <w:widowControl w:val="0"/>
        <w:jc w:val="center"/>
      </w:pPr>
      <w:r w:rsidRPr="002D2921">
        <w:rPr>
          <w:b/>
        </w:rPr>
        <w:t>Подраздел 2.3. Результат предоставления</w:t>
      </w:r>
    </w:p>
    <w:p w:rsidR="00626AED" w:rsidRPr="002D2921" w:rsidRDefault="00FD2DE0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D292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26AED" w:rsidRPr="006310F6" w:rsidRDefault="00626AED" w:rsidP="00BC3284">
      <w:pPr>
        <w:widowControl w:val="0"/>
        <w:ind w:firstLine="709"/>
        <w:jc w:val="both"/>
        <w:rPr>
          <w:bCs/>
          <w:lang w:eastAsia="ru-RU"/>
        </w:rPr>
      </w:pPr>
    </w:p>
    <w:p w:rsidR="006C3B74" w:rsidRDefault="00FD2DE0" w:rsidP="00BC3284">
      <w:pPr>
        <w:widowControl w:val="0"/>
        <w:ind w:firstLine="709"/>
        <w:jc w:val="both"/>
        <w:rPr>
          <w:lang w:eastAsia="ru-RU"/>
        </w:rPr>
      </w:pPr>
      <w:r w:rsidRPr="002D2921">
        <w:rPr>
          <w:lang w:eastAsia="ru-RU"/>
        </w:rPr>
        <w:t>2.</w:t>
      </w:r>
      <w:r w:rsidR="000B7E2C" w:rsidRPr="002D2921">
        <w:rPr>
          <w:lang w:eastAsia="ru-RU"/>
        </w:rPr>
        <w:t>3.</w:t>
      </w:r>
      <w:r w:rsidR="006C3B74" w:rsidRPr="002D2921">
        <w:rPr>
          <w:lang w:eastAsia="ru-RU"/>
        </w:rPr>
        <w:t xml:space="preserve">1. </w:t>
      </w:r>
      <w:r w:rsidR="00F9003D" w:rsidRPr="002D2921">
        <w:rPr>
          <w:lang w:eastAsia="ru-RU"/>
        </w:rPr>
        <w:t xml:space="preserve">Результатом предоставления </w:t>
      </w:r>
      <w:r w:rsidR="00CD3113" w:rsidRPr="002D2921">
        <w:rPr>
          <w:lang w:eastAsia="ru-RU"/>
        </w:rPr>
        <w:t>муниципальной услуги</w:t>
      </w:r>
      <w:r w:rsidR="00F9003D" w:rsidRPr="002D2921">
        <w:rPr>
          <w:lang w:eastAsia="ru-RU"/>
        </w:rPr>
        <w:t xml:space="preserve"> является</w:t>
      </w:r>
      <w:r w:rsidR="00F9003D" w:rsidRPr="001054E4">
        <w:rPr>
          <w:lang w:eastAsia="ru-RU"/>
        </w:rPr>
        <w:t>:</w:t>
      </w:r>
    </w:p>
    <w:p w:rsidR="003E398D" w:rsidRPr="003E398D" w:rsidRDefault="003E398D" w:rsidP="00BC32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jc w:val="both"/>
        <w:rPr>
          <w:color w:val="000000"/>
        </w:rPr>
      </w:pPr>
      <w:r w:rsidRPr="003E398D">
        <w:rPr>
          <w:color w:val="000000"/>
        </w:rPr>
        <w:t xml:space="preserve">предоставление </w:t>
      </w:r>
      <w:r w:rsidRPr="003E398D">
        <w:t>архивных справок, архивных выписок, копий архивных документов</w:t>
      </w:r>
      <w:r w:rsidRPr="003E398D">
        <w:rPr>
          <w:color w:val="000000"/>
        </w:rPr>
        <w:t>;</w:t>
      </w:r>
    </w:p>
    <w:p w:rsidR="002E4270" w:rsidRDefault="003E398D" w:rsidP="00BC32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firstLine="709"/>
        <w:jc w:val="both"/>
      </w:pPr>
      <w:r w:rsidRPr="003E398D">
        <w:rPr>
          <w:color w:val="000000"/>
        </w:rPr>
        <w:t>уведомление об отказе в предоставлении муниципальной услуги</w:t>
      </w:r>
      <w:r>
        <w:rPr>
          <w:color w:val="000000"/>
        </w:rPr>
        <w:t xml:space="preserve"> </w:t>
      </w:r>
      <w:r w:rsidR="002E4270" w:rsidRPr="00B03B36">
        <w:t>(с указ</w:t>
      </w:r>
      <w:r w:rsidR="002E4270" w:rsidRPr="00B03B36">
        <w:t>а</w:t>
      </w:r>
      <w:r w:rsidR="002E4270" w:rsidRPr="00B03B36">
        <w:lastRenderedPageBreak/>
        <w:t>нием оснований такого отказа).</w:t>
      </w:r>
    </w:p>
    <w:p w:rsidR="00E97A22" w:rsidRPr="002D2921" w:rsidRDefault="00E97A22" w:rsidP="00BC328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D2921">
        <w:rPr>
          <w:lang w:eastAsia="ru-RU"/>
        </w:rPr>
        <w:t>2.3.2. Заявитель по его выбору вправе получить результат предоставления муниципальной услуги:</w:t>
      </w:r>
    </w:p>
    <w:p w:rsidR="00E97A22" w:rsidRPr="002D2921" w:rsidRDefault="00E97A22" w:rsidP="00BC328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D2921">
        <w:rPr>
          <w:lang w:eastAsia="ru-RU"/>
        </w:rPr>
        <w:t>1) на бумажном носителе;</w:t>
      </w:r>
    </w:p>
    <w:p w:rsidR="00E97A22" w:rsidRPr="002D2921" w:rsidRDefault="00E97A22" w:rsidP="00BC328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D2921">
        <w:rPr>
          <w:lang w:eastAsia="ru-RU"/>
        </w:rPr>
        <w:t>2) на бумажном носителе, подтверждающ</w:t>
      </w:r>
      <w:r w:rsidR="00624E17">
        <w:rPr>
          <w:lang w:eastAsia="ru-RU"/>
        </w:rPr>
        <w:t>ем</w:t>
      </w:r>
      <w:r w:rsidRPr="002D2921">
        <w:rPr>
          <w:lang w:eastAsia="ru-RU"/>
        </w:rPr>
        <w:t xml:space="preserve"> содержание электронного документа, направленного Уполномоченным органом в МФЦ;</w:t>
      </w:r>
    </w:p>
    <w:p w:rsidR="00E97A22" w:rsidRPr="002D2921" w:rsidRDefault="00E97A22" w:rsidP="00BC328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D2921">
        <w:rPr>
          <w:lang w:eastAsia="ru-RU"/>
        </w:rPr>
        <w:t>3) в форме электронного документа, подписанного должностным лицом Уполномоченного органа, с использованием усиленной квалифицированной электронной подписи (при наличии технической возможности);</w:t>
      </w:r>
    </w:p>
    <w:p w:rsidR="00C548B4" w:rsidRPr="002D2921" w:rsidRDefault="00E97A22" w:rsidP="00BC3284">
      <w:pPr>
        <w:widowControl w:val="0"/>
        <w:tabs>
          <w:tab w:val="left" w:pos="2235"/>
        </w:tabs>
        <w:ind w:firstLine="709"/>
        <w:jc w:val="both"/>
        <w:rPr>
          <w:lang w:eastAsia="ru-RU"/>
        </w:rPr>
      </w:pPr>
      <w:r w:rsidRPr="002D2921">
        <w:rPr>
          <w:lang w:eastAsia="ru-RU"/>
        </w:rPr>
        <w:t>4) в личном кабинете на порталах</w:t>
      </w:r>
      <w:r w:rsidR="00C548B4" w:rsidRPr="002D2921">
        <w:rPr>
          <w:lang w:eastAsia="ru-RU"/>
        </w:rPr>
        <w:t>:</w:t>
      </w:r>
    </w:p>
    <w:p w:rsidR="00C548B4" w:rsidRPr="002D2921" w:rsidRDefault="00C548B4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  <w:r w:rsidRPr="002D2921">
        <w:rPr>
          <w:bCs/>
        </w:rPr>
        <w:t>федеральная информационная система «Единый портал государственных услуг (функций)» (</w:t>
      </w:r>
      <w:hyperlink r:id="rId8" w:history="1">
        <w:r w:rsidRPr="002D2921">
          <w:rPr>
            <w:rStyle w:val="ad"/>
            <w:bCs/>
          </w:rPr>
          <w:t>https://www.gosuslugi.ru/r/krasnodar</w:t>
        </w:r>
      </w:hyperlink>
      <w:r w:rsidRPr="002D2921">
        <w:rPr>
          <w:bCs/>
        </w:rPr>
        <w:t xml:space="preserve">) (далее – ЕПГУ); </w:t>
      </w:r>
    </w:p>
    <w:p w:rsidR="00C548B4" w:rsidRPr="002D2921" w:rsidRDefault="00C548B4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  <w:r w:rsidRPr="002D2921">
        <w:rPr>
          <w:bCs/>
        </w:rPr>
        <w:t>региональная информационная система «Региональный портал госуда</w:t>
      </w:r>
      <w:r w:rsidRPr="002D2921">
        <w:rPr>
          <w:bCs/>
        </w:rPr>
        <w:t>р</w:t>
      </w:r>
      <w:r w:rsidRPr="002D2921">
        <w:rPr>
          <w:bCs/>
        </w:rPr>
        <w:t>ственных и муниципальных услуг» (</w:t>
      </w:r>
      <w:hyperlink r:id="rId9" w:history="1">
        <w:r w:rsidRPr="002D2921">
          <w:rPr>
            <w:rStyle w:val="ad"/>
            <w:bCs/>
          </w:rPr>
          <w:t>https://pgu.krasnodar.ru/</w:t>
        </w:r>
      </w:hyperlink>
      <w:r w:rsidRPr="002D2921">
        <w:rPr>
          <w:bCs/>
        </w:rPr>
        <w:t>) (далее – РПГУ).</w:t>
      </w:r>
    </w:p>
    <w:p w:rsidR="002E4270" w:rsidRPr="002D2921" w:rsidRDefault="00E97A22" w:rsidP="00BC3284">
      <w:pPr>
        <w:widowControl w:val="0"/>
        <w:ind w:firstLine="709"/>
        <w:jc w:val="both"/>
        <w:rPr>
          <w:b/>
          <w:i/>
          <w:u w:val="single"/>
        </w:rPr>
      </w:pPr>
      <w:r w:rsidRPr="002D2921">
        <w:t>2.3.3</w:t>
      </w:r>
      <w:r w:rsidR="002E4270" w:rsidRPr="002D2921">
        <w:t>. Результат предоставления муниципальной услуги по экстерритор</w:t>
      </w:r>
      <w:r w:rsidR="002E4270" w:rsidRPr="002D2921">
        <w:t>и</w:t>
      </w:r>
      <w:r w:rsidR="002E4270" w:rsidRPr="002D2921">
        <w:t>альному принципу в виде электронных документов и (или) электронных обр</w:t>
      </w:r>
      <w:r w:rsidR="002E4270" w:rsidRPr="002D2921">
        <w:t>а</w:t>
      </w:r>
      <w:r w:rsidR="002E4270" w:rsidRPr="002D2921">
        <w:t xml:space="preserve">зов документов заверяется уполномоченными должностными лицами </w:t>
      </w:r>
      <w:r w:rsidR="002E4270" w:rsidRPr="002D2921">
        <w:rPr>
          <w:rFonts w:eastAsia="Calibri"/>
          <w:lang w:eastAsia="en-US"/>
        </w:rPr>
        <w:t>Уполн</w:t>
      </w:r>
      <w:r w:rsidR="002E4270" w:rsidRPr="002D2921">
        <w:rPr>
          <w:rFonts w:eastAsia="Calibri"/>
          <w:lang w:eastAsia="en-US"/>
        </w:rPr>
        <w:t>о</w:t>
      </w:r>
      <w:r w:rsidR="002E4270" w:rsidRPr="002D2921">
        <w:rPr>
          <w:rFonts w:eastAsia="Calibri"/>
          <w:lang w:eastAsia="en-US"/>
        </w:rPr>
        <w:t>моченного органа.</w:t>
      </w:r>
    </w:p>
    <w:p w:rsidR="00CD3113" w:rsidRPr="002D2921" w:rsidRDefault="002E4270" w:rsidP="00BC3284">
      <w:pPr>
        <w:widowControl w:val="0"/>
        <w:ind w:firstLine="709"/>
        <w:jc w:val="both"/>
      </w:pPr>
      <w:r w:rsidRPr="002D2921">
        <w:t>Для получения результата предоставления муниципальной услуги по эк</w:t>
      </w:r>
      <w:r w:rsidRPr="002D2921">
        <w:t>с</w:t>
      </w:r>
      <w:r w:rsidRPr="002D2921">
        <w:t>территориальному принципу на бумажном носителе Заявитель имеет право о</w:t>
      </w:r>
      <w:r w:rsidRPr="002D2921">
        <w:t>б</w:t>
      </w:r>
      <w:r w:rsidRPr="002D2921">
        <w:t xml:space="preserve">ратиться непосредственно в </w:t>
      </w:r>
      <w:r w:rsidRPr="002D2921">
        <w:rPr>
          <w:rFonts w:eastAsia="Calibri"/>
          <w:lang w:eastAsia="en-US"/>
        </w:rPr>
        <w:t>Уполномоченный орган</w:t>
      </w:r>
      <w:r w:rsidRPr="002D2921">
        <w:t>.</w:t>
      </w:r>
    </w:p>
    <w:p w:rsidR="000B7E2C" w:rsidRDefault="000B7E2C" w:rsidP="00BC3284">
      <w:pPr>
        <w:widowControl w:val="0"/>
        <w:ind w:firstLine="709"/>
        <w:jc w:val="both"/>
        <w:rPr>
          <w:lang w:eastAsia="ru-RU"/>
        </w:rPr>
      </w:pPr>
      <w:r w:rsidRPr="002D2921">
        <w:rPr>
          <w:lang w:eastAsia="ru-RU"/>
        </w:rPr>
        <w:t>2</w:t>
      </w:r>
      <w:r w:rsidR="00E97A22" w:rsidRPr="002D2921">
        <w:rPr>
          <w:lang w:eastAsia="ru-RU"/>
        </w:rPr>
        <w:t>.3.4</w:t>
      </w:r>
      <w:r w:rsidRPr="002D2921">
        <w:rPr>
          <w:lang w:eastAsia="ru-RU"/>
        </w:rPr>
        <w:t>. Реестровая запись результата предоставления муниципальной усл</w:t>
      </w:r>
      <w:r w:rsidRPr="002D2921">
        <w:rPr>
          <w:lang w:eastAsia="ru-RU"/>
        </w:rPr>
        <w:t>у</w:t>
      </w:r>
      <w:r w:rsidRPr="002D2921">
        <w:rPr>
          <w:lang w:eastAsia="ru-RU"/>
        </w:rPr>
        <w:t>ги в электронном виде, а также информационный ресурс, в котор</w:t>
      </w:r>
      <w:r w:rsidR="00DA17F6" w:rsidRPr="002D2921">
        <w:rPr>
          <w:lang w:eastAsia="ru-RU"/>
        </w:rPr>
        <w:t>о</w:t>
      </w:r>
      <w:r w:rsidRPr="002D2921">
        <w:rPr>
          <w:lang w:eastAsia="ru-RU"/>
        </w:rPr>
        <w:t>м размещена такая реестровая запись (в случае, если результатом предоставления муниц</w:t>
      </w:r>
      <w:r w:rsidRPr="002D2921">
        <w:rPr>
          <w:lang w:eastAsia="ru-RU"/>
        </w:rPr>
        <w:t>и</w:t>
      </w:r>
      <w:r w:rsidRPr="002D2921">
        <w:rPr>
          <w:lang w:eastAsia="ru-RU"/>
        </w:rPr>
        <w:t>пальной услуги является реестровая запись</w:t>
      </w:r>
      <w:r w:rsidR="00DA17F6" w:rsidRPr="002D2921">
        <w:rPr>
          <w:lang w:eastAsia="ru-RU"/>
        </w:rPr>
        <w:t>) обеспечена (при наличии технич</w:t>
      </w:r>
      <w:r w:rsidR="00DA17F6" w:rsidRPr="002D2921">
        <w:rPr>
          <w:lang w:eastAsia="ru-RU"/>
        </w:rPr>
        <w:t>е</w:t>
      </w:r>
      <w:r w:rsidR="00DA17F6" w:rsidRPr="002D2921">
        <w:rPr>
          <w:lang w:eastAsia="ru-RU"/>
        </w:rPr>
        <w:t>ской возможности).</w:t>
      </w:r>
    </w:p>
    <w:p w:rsidR="00F9003D" w:rsidRPr="006310F6" w:rsidRDefault="00F9003D" w:rsidP="00BC3284">
      <w:pPr>
        <w:pStyle w:val="ConsPlusNormal"/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626AED" w:rsidRPr="002B4775" w:rsidRDefault="00FD2DE0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4775">
        <w:rPr>
          <w:rFonts w:ascii="Times New Roman" w:hAnsi="Times New Roman"/>
          <w:b/>
          <w:sz w:val="28"/>
          <w:szCs w:val="28"/>
        </w:rPr>
        <w:t>Подраздел 2.4. Срок предоставления муниципальной услуги</w:t>
      </w:r>
    </w:p>
    <w:p w:rsidR="00626AED" w:rsidRPr="006310F6" w:rsidRDefault="00626AED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AED" w:rsidRPr="002B4775" w:rsidRDefault="00FD2DE0" w:rsidP="00BC3284">
      <w:pPr>
        <w:widowControl w:val="0"/>
        <w:ind w:firstLine="709"/>
        <w:jc w:val="both"/>
        <w:rPr>
          <w:lang w:eastAsia="ru-RU"/>
        </w:rPr>
      </w:pPr>
      <w:r w:rsidRPr="002B4775">
        <w:rPr>
          <w:lang w:eastAsia="ru-RU"/>
        </w:rPr>
        <w:t>2.4.1. Срок предоставления муниципальной услуги исчисляется со дня р</w:t>
      </w:r>
      <w:r w:rsidRPr="002B4775">
        <w:rPr>
          <w:lang w:eastAsia="ru-RU"/>
        </w:rPr>
        <w:t>е</w:t>
      </w:r>
      <w:r w:rsidRPr="002B4775">
        <w:rPr>
          <w:lang w:eastAsia="ru-RU"/>
        </w:rPr>
        <w:t xml:space="preserve">гистрации </w:t>
      </w:r>
      <w:r w:rsidR="006C1FDD" w:rsidRPr="002B4775">
        <w:rPr>
          <w:lang w:eastAsia="ru-RU"/>
        </w:rPr>
        <w:t>заявления</w:t>
      </w:r>
      <w:r w:rsidRPr="002B4775">
        <w:rPr>
          <w:lang w:eastAsia="ru-RU"/>
        </w:rPr>
        <w:t xml:space="preserve"> </w:t>
      </w:r>
      <w:r w:rsidR="002F4A73" w:rsidRPr="002B4775">
        <w:rPr>
          <w:lang w:eastAsia="ru-RU"/>
        </w:rPr>
        <w:t xml:space="preserve">(запроса) </w:t>
      </w:r>
      <w:r w:rsidRPr="002B4775">
        <w:rPr>
          <w:lang w:eastAsia="ru-RU"/>
        </w:rPr>
        <w:t>и документов и (или) информации, необходимых для предоставления муниципальной услуги:</w:t>
      </w:r>
    </w:p>
    <w:p w:rsidR="00626AED" w:rsidRDefault="00FD2DE0" w:rsidP="00BC3284">
      <w:pPr>
        <w:widowControl w:val="0"/>
        <w:ind w:firstLine="709"/>
        <w:jc w:val="both"/>
        <w:rPr>
          <w:lang w:eastAsia="ru-RU"/>
        </w:rPr>
      </w:pPr>
      <w:r w:rsidRPr="002B4775">
        <w:rPr>
          <w:lang w:eastAsia="ru-RU"/>
        </w:rPr>
        <w:t xml:space="preserve">в Уполномоченном органе, предоставляющем муниципальную услугу, в том числе в случае, если </w:t>
      </w:r>
      <w:r w:rsidR="006C1FDD" w:rsidRPr="002B4775">
        <w:rPr>
          <w:lang w:eastAsia="ru-RU"/>
        </w:rPr>
        <w:t>заявление</w:t>
      </w:r>
      <w:r w:rsidR="002F4A73" w:rsidRPr="002B4775">
        <w:rPr>
          <w:lang w:eastAsia="ru-RU"/>
        </w:rPr>
        <w:t xml:space="preserve"> (запрос)</w:t>
      </w:r>
      <w:r w:rsidRPr="002B4775">
        <w:rPr>
          <w:lang w:eastAsia="ru-RU"/>
        </w:rPr>
        <w:t xml:space="preserve"> и документы и (или) информация, необходимые для предоставления муниципальной услуги, поданы </w:t>
      </w:r>
      <w:r w:rsidR="002F6088">
        <w:rPr>
          <w:lang w:eastAsia="ru-RU"/>
        </w:rPr>
        <w:t>З</w:t>
      </w:r>
      <w:r w:rsidRPr="002B4775">
        <w:rPr>
          <w:lang w:eastAsia="ru-RU"/>
        </w:rPr>
        <w:t xml:space="preserve">аявителем посредством почтового отправления в Уполномоченный орган </w:t>
      </w:r>
      <w:r w:rsidR="00624E17">
        <w:rPr>
          <w:lang w:eastAsia="ru-RU"/>
        </w:rPr>
        <w:t xml:space="preserve">- </w:t>
      </w:r>
      <w:r w:rsidRPr="002B4775">
        <w:rPr>
          <w:lang w:eastAsia="ru-RU"/>
        </w:rPr>
        <w:t xml:space="preserve"> </w:t>
      </w:r>
      <w:r w:rsidR="00226EC9" w:rsidRPr="002B4775">
        <w:rPr>
          <w:lang w:eastAsia="ru-RU"/>
        </w:rPr>
        <w:t>30</w:t>
      </w:r>
      <w:r w:rsidRPr="002B4775">
        <w:rPr>
          <w:lang w:eastAsia="ru-RU"/>
        </w:rPr>
        <w:t xml:space="preserve"> </w:t>
      </w:r>
      <w:r w:rsidR="00226EC9" w:rsidRPr="002B4775">
        <w:rPr>
          <w:lang w:eastAsia="ru-RU"/>
        </w:rPr>
        <w:t>календа</w:t>
      </w:r>
      <w:r w:rsidR="00226EC9" w:rsidRPr="002B4775">
        <w:rPr>
          <w:lang w:eastAsia="ru-RU"/>
        </w:rPr>
        <w:t>р</w:t>
      </w:r>
      <w:r w:rsidR="00226EC9" w:rsidRPr="002B4775">
        <w:rPr>
          <w:lang w:eastAsia="ru-RU"/>
        </w:rPr>
        <w:t>ных</w:t>
      </w:r>
      <w:r w:rsidRPr="002B4775">
        <w:rPr>
          <w:lang w:eastAsia="ru-RU"/>
        </w:rPr>
        <w:t xml:space="preserve"> дней со дня регистрации заявления;</w:t>
      </w:r>
    </w:p>
    <w:p w:rsidR="00626AED" w:rsidRDefault="00017828" w:rsidP="00BC3284">
      <w:pPr>
        <w:widowControl w:val="0"/>
        <w:ind w:firstLine="709"/>
        <w:jc w:val="both"/>
        <w:rPr>
          <w:lang w:eastAsia="ru-RU"/>
        </w:rPr>
      </w:pPr>
      <w:r w:rsidRPr="002B4775">
        <w:rPr>
          <w:bCs/>
        </w:rPr>
        <w:t>в федеральной информационной системе «Единый портал государстве</w:t>
      </w:r>
      <w:r w:rsidRPr="002B4775">
        <w:rPr>
          <w:bCs/>
        </w:rPr>
        <w:t>н</w:t>
      </w:r>
      <w:r w:rsidRPr="002B4775">
        <w:rPr>
          <w:bCs/>
        </w:rPr>
        <w:t>ных услуг (функций)» и региональной информационной системе «Регионал</w:t>
      </w:r>
      <w:r w:rsidRPr="002B4775">
        <w:rPr>
          <w:bCs/>
        </w:rPr>
        <w:t>ь</w:t>
      </w:r>
      <w:r w:rsidRPr="002B4775">
        <w:rPr>
          <w:bCs/>
        </w:rPr>
        <w:t xml:space="preserve">ный портал государственных и муниципальных услуг» </w:t>
      </w:r>
      <w:r w:rsidR="00624E17">
        <w:rPr>
          <w:bCs/>
        </w:rPr>
        <w:t xml:space="preserve">- </w:t>
      </w:r>
      <w:r w:rsidR="00226EC9" w:rsidRPr="002B4775">
        <w:rPr>
          <w:lang w:eastAsia="ru-RU"/>
        </w:rPr>
        <w:t>30 календарных</w:t>
      </w:r>
      <w:r w:rsidR="00FD2DE0" w:rsidRPr="002B4775">
        <w:rPr>
          <w:lang w:eastAsia="ru-RU"/>
        </w:rPr>
        <w:t xml:space="preserve"> дней со дня регистрации заявления</w:t>
      </w:r>
      <w:r w:rsidR="006E0D96">
        <w:rPr>
          <w:lang w:eastAsia="ru-RU"/>
        </w:rPr>
        <w:t>;</w:t>
      </w:r>
    </w:p>
    <w:p w:rsidR="00626AED" w:rsidRDefault="00FD2DE0" w:rsidP="00BC3284">
      <w:pPr>
        <w:widowControl w:val="0"/>
        <w:ind w:firstLine="709"/>
        <w:jc w:val="both"/>
        <w:rPr>
          <w:lang w:eastAsia="ru-RU"/>
        </w:rPr>
      </w:pPr>
      <w:r w:rsidRPr="002B4775">
        <w:rPr>
          <w:lang w:eastAsia="ru-RU"/>
        </w:rPr>
        <w:t>в</w:t>
      </w:r>
      <w:r w:rsidR="002B4775" w:rsidRPr="002B4775">
        <w:rPr>
          <w:lang w:eastAsia="ru-RU"/>
        </w:rPr>
        <w:t xml:space="preserve"> МФЦ</w:t>
      </w:r>
      <w:r w:rsidRPr="002B4775">
        <w:rPr>
          <w:lang w:eastAsia="ru-RU"/>
        </w:rPr>
        <w:t xml:space="preserve">, в случае, если </w:t>
      </w:r>
      <w:r w:rsidR="006C1FDD" w:rsidRPr="002B4775">
        <w:rPr>
          <w:lang w:eastAsia="ru-RU"/>
        </w:rPr>
        <w:t>заявление</w:t>
      </w:r>
      <w:r w:rsidRPr="002B4775">
        <w:rPr>
          <w:lang w:eastAsia="ru-RU"/>
        </w:rPr>
        <w:t xml:space="preserve"> и документы и (или) информация, нео</w:t>
      </w:r>
      <w:r w:rsidRPr="002B4775">
        <w:rPr>
          <w:lang w:eastAsia="ru-RU"/>
        </w:rPr>
        <w:t>б</w:t>
      </w:r>
      <w:r w:rsidRPr="002B4775">
        <w:rPr>
          <w:lang w:eastAsia="ru-RU"/>
        </w:rPr>
        <w:t xml:space="preserve">ходимые для предоставления муниципальной услуги, поданы </w:t>
      </w:r>
      <w:r w:rsidR="002B4775" w:rsidRPr="002B4775">
        <w:rPr>
          <w:lang w:eastAsia="ru-RU"/>
        </w:rPr>
        <w:t>З</w:t>
      </w:r>
      <w:r w:rsidRPr="002B4775">
        <w:rPr>
          <w:lang w:eastAsia="ru-RU"/>
        </w:rPr>
        <w:t xml:space="preserve">аявителем в </w:t>
      </w:r>
      <w:r w:rsidR="002B4775" w:rsidRPr="002B4775">
        <w:rPr>
          <w:lang w:eastAsia="ru-RU"/>
        </w:rPr>
        <w:t>МФЦ</w:t>
      </w:r>
      <w:r w:rsidRPr="002B4775">
        <w:rPr>
          <w:lang w:eastAsia="ru-RU"/>
        </w:rPr>
        <w:t xml:space="preserve"> </w:t>
      </w:r>
      <w:r w:rsidR="00624E17">
        <w:rPr>
          <w:lang w:eastAsia="ru-RU"/>
        </w:rPr>
        <w:t xml:space="preserve">- </w:t>
      </w:r>
      <w:r w:rsidR="00B375E3">
        <w:rPr>
          <w:lang w:eastAsia="ru-RU"/>
        </w:rPr>
        <w:t>3</w:t>
      </w:r>
      <w:r w:rsidR="00EE04B4" w:rsidRPr="002B4775">
        <w:rPr>
          <w:lang w:eastAsia="ru-RU"/>
        </w:rPr>
        <w:t>2</w:t>
      </w:r>
      <w:r w:rsidR="00226EC9" w:rsidRPr="002B4775">
        <w:rPr>
          <w:lang w:eastAsia="ru-RU"/>
        </w:rPr>
        <w:t xml:space="preserve"> календарных</w:t>
      </w:r>
      <w:r w:rsidRPr="002B4775">
        <w:rPr>
          <w:lang w:eastAsia="ru-RU"/>
        </w:rPr>
        <w:t xml:space="preserve"> дней со дня регистрации заявления в Уполномоченном органе</w:t>
      </w:r>
      <w:r w:rsidRPr="00017828">
        <w:rPr>
          <w:lang w:eastAsia="ru-RU"/>
        </w:rPr>
        <w:t>.</w:t>
      </w:r>
    </w:p>
    <w:p w:rsidR="00626AED" w:rsidRDefault="00FD2DE0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2B4775">
        <w:rPr>
          <w:rFonts w:ascii="Times New Roman" w:hAnsi="Times New Roman"/>
          <w:sz w:val="28"/>
          <w:szCs w:val="28"/>
        </w:rPr>
        <w:t xml:space="preserve">.4.2. Срок выдачи (направления) документов, являющихся результатом предоставления муниципальной услуги, составляет 1 </w:t>
      </w:r>
      <w:r w:rsidR="00B375E3">
        <w:rPr>
          <w:rFonts w:ascii="Times New Roman" w:hAnsi="Times New Roman"/>
          <w:sz w:val="28"/>
          <w:szCs w:val="28"/>
        </w:rPr>
        <w:t>календарный</w:t>
      </w:r>
      <w:r w:rsidRPr="002B4775">
        <w:rPr>
          <w:rFonts w:ascii="Times New Roman" w:hAnsi="Times New Roman"/>
          <w:sz w:val="28"/>
          <w:szCs w:val="28"/>
        </w:rPr>
        <w:t xml:space="preserve"> день.</w:t>
      </w:r>
    </w:p>
    <w:p w:rsidR="00626AED" w:rsidRPr="006310F6" w:rsidRDefault="00626AED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07F" w:rsidRPr="00FA4383" w:rsidRDefault="00FD2DE0" w:rsidP="00BC3284">
      <w:pPr>
        <w:widowControl w:val="0"/>
        <w:tabs>
          <w:tab w:val="left" w:pos="6386"/>
        </w:tabs>
        <w:jc w:val="center"/>
        <w:rPr>
          <w:b/>
          <w:lang w:eastAsia="ru-RU"/>
        </w:rPr>
      </w:pPr>
      <w:r w:rsidRPr="00FA4383">
        <w:rPr>
          <w:b/>
        </w:rPr>
        <w:t>Подраздел</w:t>
      </w:r>
      <w:r w:rsidR="00927536" w:rsidRPr="00FA4383">
        <w:rPr>
          <w:b/>
        </w:rPr>
        <w:t xml:space="preserve"> </w:t>
      </w:r>
      <w:r w:rsidRPr="00FA4383">
        <w:rPr>
          <w:b/>
          <w:lang w:eastAsia="ru-RU"/>
        </w:rPr>
        <w:t>2.5. Правовые основания для предоставления</w:t>
      </w:r>
    </w:p>
    <w:p w:rsidR="00626AED" w:rsidRPr="00FA4383" w:rsidRDefault="00FD2DE0" w:rsidP="00BC3284">
      <w:pPr>
        <w:widowControl w:val="0"/>
        <w:tabs>
          <w:tab w:val="left" w:pos="6386"/>
        </w:tabs>
        <w:jc w:val="center"/>
      </w:pPr>
      <w:r w:rsidRPr="00FA4383">
        <w:rPr>
          <w:b/>
          <w:lang w:eastAsia="ru-RU"/>
        </w:rPr>
        <w:t>муниципальной услуги</w:t>
      </w:r>
    </w:p>
    <w:p w:rsidR="00626AED" w:rsidRPr="006310F6" w:rsidRDefault="00626AED" w:rsidP="00BC3284">
      <w:pPr>
        <w:widowControl w:val="0"/>
        <w:tabs>
          <w:tab w:val="left" w:pos="6386"/>
        </w:tabs>
        <w:ind w:firstLine="709"/>
        <w:jc w:val="center"/>
        <w:rPr>
          <w:b/>
          <w:lang w:eastAsia="ru-RU"/>
        </w:rPr>
      </w:pPr>
    </w:p>
    <w:p w:rsidR="00626AED" w:rsidRDefault="00FD2DE0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4383">
        <w:rPr>
          <w:rFonts w:ascii="Times New Roman" w:hAnsi="Times New Roman"/>
          <w:sz w:val="28"/>
          <w:szCs w:val="28"/>
        </w:rPr>
        <w:t>2.5.1. Перечень нормативных правовых актов, регулирующих предоста</w:t>
      </w:r>
      <w:r w:rsidRPr="00FA4383">
        <w:rPr>
          <w:rFonts w:ascii="Times New Roman" w:hAnsi="Times New Roman"/>
          <w:sz w:val="28"/>
          <w:szCs w:val="28"/>
        </w:rPr>
        <w:t>в</w:t>
      </w:r>
      <w:r w:rsidRPr="00FA4383">
        <w:rPr>
          <w:rFonts w:ascii="Times New Roman" w:hAnsi="Times New Roman"/>
          <w:sz w:val="28"/>
          <w:szCs w:val="28"/>
        </w:rPr>
        <w:t>ление муниципальной усл</w:t>
      </w:r>
      <w:r w:rsidR="00D04454" w:rsidRPr="00FA4383">
        <w:rPr>
          <w:rFonts w:ascii="Times New Roman" w:hAnsi="Times New Roman"/>
          <w:sz w:val="28"/>
          <w:szCs w:val="28"/>
        </w:rPr>
        <w:t xml:space="preserve">уги (с указанием их реквизитов </w:t>
      </w:r>
      <w:r w:rsidRPr="00FA4383">
        <w:rPr>
          <w:rFonts w:ascii="Times New Roman" w:hAnsi="Times New Roman"/>
          <w:sz w:val="28"/>
          <w:szCs w:val="28"/>
        </w:rPr>
        <w:t>и источников офиц</w:t>
      </w:r>
      <w:r w:rsidRPr="00FA4383">
        <w:rPr>
          <w:rFonts w:ascii="Times New Roman" w:hAnsi="Times New Roman"/>
          <w:sz w:val="28"/>
          <w:szCs w:val="28"/>
        </w:rPr>
        <w:t>и</w:t>
      </w:r>
      <w:r w:rsidRPr="00FA4383">
        <w:rPr>
          <w:rFonts w:ascii="Times New Roman" w:hAnsi="Times New Roman"/>
          <w:sz w:val="28"/>
          <w:szCs w:val="28"/>
        </w:rPr>
        <w:t>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 размещается на офиц</w:t>
      </w:r>
      <w:r w:rsidRPr="00FA4383">
        <w:rPr>
          <w:rFonts w:ascii="Times New Roman" w:hAnsi="Times New Roman"/>
          <w:sz w:val="28"/>
          <w:szCs w:val="28"/>
        </w:rPr>
        <w:t>и</w:t>
      </w:r>
      <w:r w:rsidRPr="00FA4383">
        <w:rPr>
          <w:rFonts w:ascii="Times New Roman" w:hAnsi="Times New Roman"/>
          <w:sz w:val="28"/>
          <w:szCs w:val="28"/>
        </w:rPr>
        <w:t>альном сайте</w:t>
      </w:r>
      <w:r w:rsidR="00C9007F" w:rsidRPr="00FA438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Горячий Ключ</w:t>
      </w:r>
      <w:r w:rsidRPr="00FA4383">
        <w:rPr>
          <w:rFonts w:ascii="Times New Roman" w:hAnsi="Times New Roman"/>
          <w:sz w:val="28"/>
          <w:szCs w:val="28"/>
        </w:rPr>
        <w:t>,</w:t>
      </w:r>
      <w:r w:rsidR="00C9007F" w:rsidRPr="00FA4383">
        <w:rPr>
          <w:rFonts w:ascii="Times New Roman" w:hAnsi="Times New Roman"/>
          <w:sz w:val="28"/>
          <w:szCs w:val="28"/>
        </w:rPr>
        <w:t xml:space="preserve"> на </w:t>
      </w:r>
      <w:r w:rsidR="0052407D" w:rsidRPr="00FA4383">
        <w:rPr>
          <w:rFonts w:ascii="Times New Roman" w:hAnsi="Times New Roman"/>
          <w:sz w:val="28"/>
          <w:szCs w:val="28"/>
        </w:rPr>
        <w:t>порталах</w:t>
      </w:r>
      <w:bookmarkStart w:id="0" w:name="P115"/>
      <w:bookmarkEnd w:id="0"/>
      <w:r w:rsidR="00D04454" w:rsidRPr="00FA4383">
        <w:rPr>
          <w:rFonts w:ascii="Times New Roman" w:hAnsi="Times New Roman"/>
          <w:sz w:val="28"/>
          <w:szCs w:val="28"/>
        </w:rPr>
        <w:t xml:space="preserve"> ЕПГУ, РПГУ</w:t>
      </w:r>
      <w:r w:rsidR="00C9007F" w:rsidRPr="00FA4383">
        <w:rPr>
          <w:rFonts w:ascii="Times New Roman" w:hAnsi="Times New Roman"/>
          <w:sz w:val="28"/>
          <w:szCs w:val="28"/>
        </w:rPr>
        <w:t>.</w:t>
      </w:r>
    </w:p>
    <w:p w:rsidR="00626AED" w:rsidRPr="006310F6" w:rsidRDefault="00626AED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AED" w:rsidRPr="00FA4383" w:rsidRDefault="00FD2DE0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4383">
        <w:rPr>
          <w:rFonts w:ascii="Times New Roman" w:hAnsi="Times New Roman"/>
          <w:b/>
          <w:sz w:val="28"/>
          <w:szCs w:val="28"/>
        </w:rPr>
        <w:t>Подраздел 2.6. Исчерпывающий перечень документов</w:t>
      </w:r>
      <w:r w:rsidR="00CE1CA5">
        <w:rPr>
          <w:rFonts w:ascii="Times New Roman" w:hAnsi="Times New Roman"/>
          <w:b/>
          <w:sz w:val="28"/>
          <w:szCs w:val="28"/>
        </w:rPr>
        <w:t>,</w:t>
      </w:r>
      <w:r w:rsidRPr="00FA4383">
        <w:rPr>
          <w:rFonts w:ascii="Times New Roman" w:hAnsi="Times New Roman"/>
          <w:b/>
          <w:sz w:val="28"/>
          <w:szCs w:val="28"/>
        </w:rPr>
        <w:t xml:space="preserve"> необходимых для предоставления муниципальной услуги </w:t>
      </w:r>
    </w:p>
    <w:p w:rsidR="00626AED" w:rsidRPr="006310F6" w:rsidRDefault="00626AED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26AED" w:rsidRPr="00FA4383" w:rsidRDefault="00FD2DE0" w:rsidP="00BC3284">
      <w:pPr>
        <w:widowControl w:val="0"/>
        <w:ind w:firstLine="709"/>
        <w:jc w:val="both"/>
      </w:pPr>
      <w:r w:rsidRPr="00FA4383">
        <w:t>2.6.1. Для получения муниципальной услуги Заявитель представляет сл</w:t>
      </w:r>
      <w:r w:rsidRPr="00FA4383">
        <w:t>е</w:t>
      </w:r>
      <w:r w:rsidRPr="00FA4383">
        <w:t>дующие документы:</w:t>
      </w:r>
    </w:p>
    <w:p w:rsidR="00626AED" w:rsidRPr="00FA4383" w:rsidRDefault="00870FAE" w:rsidP="00BC3284">
      <w:pPr>
        <w:widowControl w:val="0"/>
        <w:ind w:firstLine="709"/>
        <w:jc w:val="both"/>
        <w:outlineLvl w:val="2"/>
      </w:pPr>
      <w:r w:rsidRPr="00FA4383">
        <w:t>заявление</w:t>
      </w:r>
      <w:r w:rsidR="00FD2DE0" w:rsidRPr="00FA4383">
        <w:t xml:space="preserve"> </w:t>
      </w:r>
      <w:r w:rsidR="002F4A73" w:rsidRPr="00FA4383">
        <w:t xml:space="preserve">(запрос) </w:t>
      </w:r>
      <w:r w:rsidR="00FD2DE0" w:rsidRPr="00FA4383">
        <w:t>о предоставлении муниципальной услуги (</w:t>
      </w:r>
      <w:proofErr w:type="spellStart"/>
      <w:proofErr w:type="gramStart"/>
      <w:r w:rsidR="00382ABD" w:rsidRPr="00FA4383">
        <w:t>п</w:t>
      </w:r>
      <w:r w:rsidR="00FD2DE0" w:rsidRPr="00FA4383">
        <w:t>риложе</w:t>
      </w:r>
      <w:r w:rsidR="002F6088">
        <w:t>-</w:t>
      </w:r>
      <w:r w:rsidR="00FD2DE0" w:rsidRPr="00FA4383">
        <w:t>ни</w:t>
      </w:r>
      <w:r w:rsidR="00CE1CA5">
        <w:t>я</w:t>
      </w:r>
      <w:proofErr w:type="spellEnd"/>
      <w:proofErr w:type="gramEnd"/>
      <w:r w:rsidR="00FD2DE0" w:rsidRPr="00FA4383">
        <w:t xml:space="preserve"> </w:t>
      </w:r>
      <w:r w:rsidR="00382ABD" w:rsidRPr="00FA4383">
        <w:t>1</w:t>
      </w:r>
      <w:r w:rsidR="00CE1CA5">
        <w:t>, 2</w:t>
      </w:r>
      <w:r w:rsidR="00FD2DE0" w:rsidRPr="00FA4383">
        <w:t xml:space="preserve"> к Регла</w:t>
      </w:r>
      <w:r w:rsidR="00382ABD" w:rsidRPr="00FA4383">
        <w:t>менту), заполненное по образцу п</w:t>
      </w:r>
      <w:r w:rsidR="00FD2DE0" w:rsidRPr="00FA4383">
        <w:t>риложени</w:t>
      </w:r>
      <w:r w:rsidR="002F65DA">
        <w:t>й</w:t>
      </w:r>
      <w:r w:rsidR="00FD2DE0" w:rsidRPr="00FA4383">
        <w:t xml:space="preserve"> </w:t>
      </w:r>
      <w:r w:rsidR="00CE1CA5">
        <w:t>3,4</w:t>
      </w:r>
      <w:r w:rsidR="00FD2DE0" w:rsidRPr="00FA4383">
        <w:t xml:space="preserve"> (оригинал)</w:t>
      </w:r>
      <w:r w:rsidR="00F154AE" w:rsidRPr="00FA4383">
        <w:t xml:space="preserve">. </w:t>
      </w:r>
      <w:r w:rsidR="0027445D" w:rsidRPr="00FA4383">
        <w:t>В случае направления заявления</w:t>
      </w:r>
      <w:r w:rsidR="002F4A73" w:rsidRPr="00FA4383">
        <w:t xml:space="preserve"> (запроса)</w:t>
      </w:r>
      <w:r w:rsidR="0027445D" w:rsidRPr="00FA4383">
        <w:t xml:space="preserve"> посредством </w:t>
      </w:r>
      <w:r w:rsidR="00A0154D" w:rsidRPr="00FA4383">
        <w:t>Е</w:t>
      </w:r>
      <w:r w:rsidR="0027445D" w:rsidRPr="00FA4383">
        <w:t xml:space="preserve">ПГУ, </w:t>
      </w:r>
      <w:r w:rsidR="00A0154D" w:rsidRPr="00FA4383">
        <w:t>Р</w:t>
      </w:r>
      <w:r w:rsidR="0027445D" w:rsidRPr="00FA4383">
        <w:t>ПГУ формиров</w:t>
      </w:r>
      <w:r w:rsidR="0027445D" w:rsidRPr="00FA4383">
        <w:t>а</w:t>
      </w:r>
      <w:r w:rsidR="0027445D" w:rsidRPr="00FA4383">
        <w:t>ние з</w:t>
      </w:r>
      <w:r w:rsidR="0027445D" w:rsidRPr="00FA4383">
        <w:t>а</w:t>
      </w:r>
      <w:r w:rsidR="0027445D" w:rsidRPr="00FA4383">
        <w:t>явления осуществляется посредством заполнения интерактивной формы на</w:t>
      </w:r>
      <w:r w:rsidR="00A0154D" w:rsidRPr="00FA4383">
        <w:t xml:space="preserve"> ЕПГУ, Р</w:t>
      </w:r>
      <w:r w:rsidR="0027445D" w:rsidRPr="00FA4383">
        <w:t>ПГУ без необходимости дополнительной подачи зая</w:t>
      </w:r>
      <w:r w:rsidR="00D04454" w:rsidRPr="00FA4383">
        <w:t>вления в какой-либо иной форме;</w:t>
      </w:r>
    </w:p>
    <w:p w:rsidR="00870FAE" w:rsidRDefault="00870FAE" w:rsidP="00BC3284">
      <w:pPr>
        <w:widowControl w:val="0"/>
        <w:ind w:firstLine="709"/>
        <w:jc w:val="both"/>
        <w:outlineLvl w:val="2"/>
        <w:rPr>
          <w:bCs/>
        </w:rPr>
      </w:pPr>
      <w:r w:rsidRPr="00FA4383">
        <w:rPr>
          <w:bCs/>
        </w:rPr>
        <w:t>документ, удостоверяющий личность Заявителя (предоставляетс</w:t>
      </w:r>
      <w:r w:rsidR="00017828" w:rsidRPr="00FA4383">
        <w:rPr>
          <w:bCs/>
        </w:rPr>
        <w:t>я в сл</w:t>
      </w:r>
      <w:r w:rsidR="00017828" w:rsidRPr="00FA4383">
        <w:rPr>
          <w:bCs/>
        </w:rPr>
        <w:t>у</w:t>
      </w:r>
      <w:r w:rsidR="00017828" w:rsidRPr="00FA4383">
        <w:rPr>
          <w:bCs/>
        </w:rPr>
        <w:t>чае личного обращения в У</w:t>
      </w:r>
      <w:r w:rsidRPr="00FA4383">
        <w:rPr>
          <w:bCs/>
        </w:rPr>
        <w:t>полномоченный орган</w:t>
      </w:r>
      <w:r w:rsidR="00FD196A" w:rsidRPr="00FA4383">
        <w:rPr>
          <w:bCs/>
        </w:rPr>
        <w:t>, МФЦ</w:t>
      </w:r>
      <w:r w:rsidRPr="00FA4383">
        <w:rPr>
          <w:bCs/>
        </w:rPr>
        <w:t>). При обращении п</w:t>
      </w:r>
      <w:r w:rsidRPr="00FA4383">
        <w:rPr>
          <w:bCs/>
        </w:rPr>
        <w:t>о</w:t>
      </w:r>
      <w:r w:rsidRPr="00FA4383">
        <w:rPr>
          <w:bCs/>
        </w:rPr>
        <w:t>средством ЕПГУ</w:t>
      </w:r>
      <w:r w:rsidR="00A0154D" w:rsidRPr="00FA4383">
        <w:rPr>
          <w:bCs/>
        </w:rPr>
        <w:t>, РПГУ</w:t>
      </w:r>
      <w:r w:rsidRPr="00FA4383">
        <w:rPr>
          <w:bCs/>
        </w:rPr>
        <w:t>, сведения из документа, удостоверяющего личность, проверяются при подтверждении учетной записи в Единой системе идентиф</w:t>
      </w:r>
      <w:r w:rsidRPr="00FA4383">
        <w:rPr>
          <w:bCs/>
        </w:rPr>
        <w:t>и</w:t>
      </w:r>
      <w:r w:rsidRPr="00FA4383">
        <w:rPr>
          <w:bCs/>
        </w:rPr>
        <w:t>кац</w:t>
      </w:r>
      <w:proofErr w:type="gramStart"/>
      <w:r w:rsidRPr="00FA4383">
        <w:rPr>
          <w:bCs/>
        </w:rPr>
        <w:t>ии и ау</w:t>
      </w:r>
      <w:proofErr w:type="gramEnd"/>
      <w:r w:rsidRPr="00FA4383">
        <w:rPr>
          <w:bCs/>
        </w:rPr>
        <w:t>тентификации</w:t>
      </w:r>
      <w:r w:rsidR="00A348C5" w:rsidRPr="00FA4383">
        <w:rPr>
          <w:bCs/>
        </w:rPr>
        <w:t xml:space="preserve"> (далее – ЕСИА)</w:t>
      </w:r>
      <w:r w:rsidRPr="00FA4383">
        <w:rPr>
          <w:bCs/>
        </w:rPr>
        <w:t>;</w:t>
      </w:r>
    </w:p>
    <w:p w:rsidR="00870FAE" w:rsidRDefault="00870FAE" w:rsidP="00BC3284">
      <w:pPr>
        <w:widowControl w:val="0"/>
        <w:ind w:firstLine="709"/>
        <w:jc w:val="both"/>
        <w:outlineLvl w:val="2"/>
        <w:rPr>
          <w:bCs/>
          <w:color w:val="4F81BD" w:themeColor="accent1"/>
        </w:rPr>
      </w:pPr>
      <w:r>
        <w:rPr>
          <w:bCs/>
        </w:rPr>
        <w:t>документ, подтверждающий полномочия представителя Заявителя дейс</w:t>
      </w:r>
      <w:r>
        <w:rPr>
          <w:bCs/>
        </w:rPr>
        <w:t>т</w:t>
      </w:r>
      <w:r>
        <w:rPr>
          <w:bCs/>
        </w:rPr>
        <w:t>вовать от имени Заявителя (в случае обращения за предоставлением услуги представителя Заявителя).</w:t>
      </w:r>
      <w:r w:rsidR="00382ABD">
        <w:rPr>
          <w:bCs/>
        </w:rPr>
        <w:t xml:space="preserve"> </w:t>
      </w:r>
      <w:r w:rsidR="00A0154D" w:rsidRPr="00FA4383">
        <w:rPr>
          <w:bCs/>
        </w:rPr>
        <w:t xml:space="preserve">При обращении посредством ЕПГУ, РПГУ </w:t>
      </w:r>
      <w:r w:rsidRPr="00FA4383">
        <w:rPr>
          <w:bCs/>
        </w:rPr>
        <w:t>указа</w:t>
      </w:r>
      <w:r w:rsidRPr="00FA4383">
        <w:rPr>
          <w:bCs/>
        </w:rPr>
        <w:t>н</w:t>
      </w:r>
      <w:r w:rsidRPr="00FA4383">
        <w:rPr>
          <w:bCs/>
        </w:rPr>
        <w:t>ный документ, выданный организацией, удостоверяется усиленной квалифиц</w:t>
      </w:r>
      <w:r w:rsidRPr="00FA4383">
        <w:rPr>
          <w:bCs/>
        </w:rPr>
        <w:t>и</w:t>
      </w:r>
      <w:r w:rsidRPr="00FA4383">
        <w:rPr>
          <w:bCs/>
        </w:rPr>
        <w:t>рованной электронной подписью правомочного должностного лица организ</w:t>
      </w:r>
      <w:r w:rsidRPr="00FA4383">
        <w:rPr>
          <w:bCs/>
        </w:rPr>
        <w:t>а</w:t>
      </w:r>
      <w:r w:rsidRPr="00FA4383">
        <w:rPr>
          <w:bCs/>
        </w:rPr>
        <w:t>ции, а документ, выданный физическим лицом, - усиленной квалифицирова</w:t>
      </w:r>
      <w:r w:rsidRPr="00FA4383">
        <w:rPr>
          <w:bCs/>
        </w:rPr>
        <w:t>н</w:t>
      </w:r>
      <w:r w:rsidRPr="00FA4383">
        <w:rPr>
          <w:bCs/>
        </w:rPr>
        <w:t>ной электронной подписью нотариуса</w:t>
      </w:r>
      <w:r w:rsidR="00382ABD" w:rsidRPr="00FA4383">
        <w:rPr>
          <w:bCs/>
        </w:rPr>
        <w:t>;</w:t>
      </w:r>
    </w:p>
    <w:p w:rsidR="008B1713" w:rsidRPr="008B1713" w:rsidRDefault="008B1713" w:rsidP="00BC32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8B1713">
        <w:rPr>
          <w:lang w:eastAsia="ru-RU"/>
        </w:rPr>
        <w:t>копии документов, связанных с предметом запроса (</w:t>
      </w:r>
      <w:r>
        <w:rPr>
          <w:lang w:eastAsia="ru-RU"/>
        </w:rPr>
        <w:t>трудовой книжки, свидетельства о праве собственности на землю, регистрационного удостовер</w:t>
      </w:r>
      <w:r>
        <w:rPr>
          <w:lang w:eastAsia="ru-RU"/>
        </w:rPr>
        <w:t>е</w:t>
      </w:r>
      <w:r>
        <w:rPr>
          <w:lang w:eastAsia="ru-RU"/>
        </w:rPr>
        <w:t>ния на строение, договора купли-продажи, свидетельства о праве наследования, справки от нотариуса и другие)</w:t>
      </w:r>
      <w:r w:rsidRPr="008B1713">
        <w:rPr>
          <w:lang w:eastAsia="ru-RU"/>
        </w:rPr>
        <w:t>.</w:t>
      </w:r>
    </w:p>
    <w:p w:rsidR="00A82983" w:rsidRPr="00FA4383" w:rsidRDefault="0027445D" w:rsidP="00BC3284">
      <w:pPr>
        <w:widowControl w:val="0"/>
        <w:ind w:firstLine="709"/>
        <w:jc w:val="both"/>
        <w:outlineLvl w:val="2"/>
      </w:pPr>
      <w:r w:rsidRPr="00FA4383">
        <w:t xml:space="preserve">2.6.2. </w:t>
      </w:r>
      <w:r w:rsidR="00A82983" w:rsidRPr="00FA4383">
        <w:t>Заявление (запрос) и прилагаемые к нему документы могут быть поданы Заявителем:</w:t>
      </w:r>
    </w:p>
    <w:p w:rsidR="00A82983" w:rsidRPr="00FA4383" w:rsidRDefault="00A82983" w:rsidP="00BC3284">
      <w:pPr>
        <w:widowControl w:val="0"/>
        <w:ind w:firstLine="709"/>
        <w:jc w:val="both"/>
        <w:outlineLvl w:val="2"/>
      </w:pPr>
      <w:r w:rsidRPr="00FA4383">
        <w:t>на бумажном носителе в Уполномоченный орган при личном обращении;</w:t>
      </w:r>
    </w:p>
    <w:p w:rsidR="00A82983" w:rsidRPr="00FA4383" w:rsidRDefault="00A82983" w:rsidP="00BC3284">
      <w:pPr>
        <w:widowControl w:val="0"/>
        <w:ind w:firstLine="709"/>
        <w:jc w:val="both"/>
        <w:outlineLvl w:val="2"/>
      </w:pPr>
      <w:r w:rsidRPr="00FA4383">
        <w:t xml:space="preserve">на бумажном носителе в Уполномоченный орган </w:t>
      </w:r>
      <w:bookmarkStart w:id="1" w:name="_Hlk119402801"/>
      <w:r w:rsidRPr="00FA4383">
        <w:t xml:space="preserve">посредством почтовой </w:t>
      </w:r>
      <w:r w:rsidRPr="00FA4383">
        <w:lastRenderedPageBreak/>
        <w:t>связи;</w:t>
      </w:r>
    </w:p>
    <w:bookmarkEnd w:id="1"/>
    <w:p w:rsidR="00A82983" w:rsidRPr="00FA4383" w:rsidRDefault="00A82983" w:rsidP="00BC3284">
      <w:pPr>
        <w:widowControl w:val="0"/>
        <w:ind w:firstLine="709"/>
        <w:jc w:val="both"/>
        <w:outlineLvl w:val="2"/>
      </w:pPr>
      <w:r w:rsidRPr="00FA4383">
        <w:t>на бумажном носителе в МФЦ при личном обращении;</w:t>
      </w:r>
    </w:p>
    <w:p w:rsidR="00E00485" w:rsidRDefault="00A82983" w:rsidP="00BC3284">
      <w:pPr>
        <w:widowControl w:val="0"/>
        <w:ind w:firstLine="709"/>
        <w:jc w:val="both"/>
        <w:outlineLvl w:val="2"/>
      </w:pPr>
      <w:r w:rsidRPr="00FA4383">
        <w:t>в форме электронных документов с использованием порталов ЕПГУ, РПГУ</w:t>
      </w:r>
      <w:r w:rsidR="00FD2DE0" w:rsidRPr="00FA4383">
        <w:t>.</w:t>
      </w:r>
      <w:r w:rsidR="00FD2DE0">
        <w:t xml:space="preserve"> </w:t>
      </w:r>
    </w:p>
    <w:p w:rsidR="009E1983" w:rsidRPr="007D442B" w:rsidRDefault="00AE5F89" w:rsidP="00BC3284">
      <w:pPr>
        <w:widowControl w:val="0"/>
        <w:autoSpaceDE w:val="0"/>
        <w:autoSpaceDN w:val="0"/>
        <w:adjustRightInd w:val="0"/>
        <w:ind w:firstLine="709"/>
        <w:jc w:val="both"/>
      </w:pPr>
      <w:r w:rsidRPr="007D442B">
        <w:t>2.6.3</w:t>
      </w:r>
      <w:r w:rsidR="00DC3658" w:rsidRPr="007D442B">
        <w:t xml:space="preserve">. </w:t>
      </w:r>
      <w:proofErr w:type="gramStart"/>
      <w:r w:rsidR="00DC3658" w:rsidRPr="007D442B">
        <w:t>В целях предоставления муниципальной услуги установление ли</w:t>
      </w:r>
      <w:r w:rsidR="00DC3658" w:rsidRPr="007D442B">
        <w:t>ч</w:t>
      </w:r>
      <w:r w:rsidR="00DC3658" w:rsidRPr="007D442B">
        <w:t xml:space="preserve">ности </w:t>
      </w:r>
      <w:r w:rsidR="007D442B" w:rsidRPr="007D442B">
        <w:t>З</w:t>
      </w:r>
      <w:r w:rsidR="00DC3658" w:rsidRPr="007D442B">
        <w:t>аявителя может осуществляться в ходе личного приема посредством предъявления паспорта гражданина Российской Федерации либо иного док</w:t>
      </w:r>
      <w:r w:rsidR="00DC3658" w:rsidRPr="007D442B">
        <w:t>у</w:t>
      </w:r>
      <w:r w:rsidR="00DC3658" w:rsidRPr="007D442B">
        <w:t>мента, удостоверяющего личность, в соответствии с законодательством Ро</w:t>
      </w:r>
      <w:r w:rsidR="00DC3658" w:rsidRPr="007D442B">
        <w:t>с</w:t>
      </w:r>
      <w:r w:rsidR="00DC3658" w:rsidRPr="007D442B">
        <w:t>сийской Федерации или посредством идентификации и аутентификации в орг</w:t>
      </w:r>
      <w:r w:rsidR="00DC3658" w:rsidRPr="007D442B">
        <w:t>а</w:t>
      </w:r>
      <w:r w:rsidR="00DC3658" w:rsidRPr="007D442B">
        <w:t>нах, предоставляющих государственные услуги, органах</w:t>
      </w:r>
      <w:r w:rsidR="002F6088">
        <w:t>,</w:t>
      </w:r>
      <w:r w:rsidR="00DC3658" w:rsidRPr="007D442B">
        <w:t xml:space="preserve"> предоставляющих муниципальные услуги, </w:t>
      </w:r>
      <w:r w:rsidR="002F6088">
        <w:t>МФЦ</w:t>
      </w:r>
      <w:r w:rsidR="00DC3658" w:rsidRPr="007D442B">
        <w:t xml:space="preserve"> с использованием информационных технологий, предусмотренных частью 18 статьи 14.1 Федерального закона от 27 июля</w:t>
      </w:r>
      <w:proofErr w:type="gramEnd"/>
      <w:r w:rsidR="00DC3658" w:rsidRPr="007D442B">
        <w:t xml:space="preserve"> </w:t>
      </w:r>
      <w:r w:rsidR="002F6088">
        <w:t xml:space="preserve">   </w:t>
      </w:r>
      <w:r w:rsidR="00DC3658" w:rsidRPr="007D442B">
        <w:t>2006 г</w:t>
      </w:r>
      <w:r w:rsidR="007D442B" w:rsidRPr="007D442B">
        <w:t xml:space="preserve">. </w:t>
      </w:r>
      <w:r w:rsidR="00DC3658" w:rsidRPr="007D442B">
        <w:t>№</w:t>
      </w:r>
      <w:r w:rsidR="007D442B" w:rsidRPr="007D442B">
        <w:t xml:space="preserve"> </w:t>
      </w:r>
      <w:r w:rsidR="00DC3658" w:rsidRPr="007D442B">
        <w:t>149-ФЗ «Об информации, информационных технологиях и о защите информации».</w:t>
      </w:r>
    </w:p>
    <w:p w:rsidR="00DC3658" w:rsidRPr="007D442B" w:rsidRDefault="00DC3658" w:rsidP="00BC3284">
      <w:pPr>
        <w:widowControl w:val="0"/>
        <w:autoSpaceDE w:val="0"/>
        <w:autoSpaceDN w:val="0"/>
        <w:adjustRightInd w:val="0"/>
        <w:ind w:firstLine="709"/>
        <w:jc w:val="both"/>
      </w:pPr>
      <w:r w:rsidRPr="007D442B">
        <w:t>При предоставлении муниципальной услуги в электронной форме иде</w:t>
      </w:r>
      <w:r w:rsidRPr="007D442B">
        <w:t>н</w:t>
      </w:r>
      <w:r w:rsidRPr="007D442B">
        <w:t>тификация и аутентификация могут осуществляться посредством:</w:t>
      </w:r>
    </w:p>
    <w:p w:rsidR="00DC3658" w:rsidRPr="007D442B" w:rsidRDefault="00DC3658" w:rsidP="00BC328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D442B">
        <w:t>1) единой системы идентификации и аутентификации или иных госуда</w:t>
      </w:r>
      <w:r w:rsidRPr="007D442B">
        <w:t>р</w:t>
      </w:r>
      <w:r w:rsidRPr="007D442B">
        <w:t>ственных информационных систем, если такие государственные информацио</w:t>
      </w:r>
      <w:r w:rsidRPr="007D442B">
        <w:t>н</w:t>
      </w:r>
      <w:r w:rsidRPr="007D442B"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7D442B">
        <w:t>и</w:t>
      </w:r>
      <w:r w:rsidRPr="007D442B">
        <w:t>кации, при условии совпадения</w:t>
      </w:r>
      <w:r w:rsidR="00AE0CDC" w:rsidRPr="007D442B">
        <w:t xml:space="preserve"> сведений о физическом лице в указанных и</w:t>
      </w:r>
      <w:r w:rsidR="00AE0CDC" w:rsidRPr="007D442B">
        <w:t>н</w:t>
      </w:r>
      <w:r w:rsidR="00AE0CDC" w:rsidRPr="007D442B">
        <w:t>формационных системах;</w:t>
      </w:r>
      <w:proofErr w:type="gramEnd"/>
    </w:p>
    <w:p w:rsidR="00AE0CDC" w:rsidRPr="007D442B" w:rsidRDefault="00AE0CDC" w:rsidP="00BC3284">
      <w:pPr>
        <w:widowControl w:val="0"/>
        <w:autoSpaceDE w:val="0"/>
        <w:autoSpaceDN w:val="0"/>
        <w:adjustRightInd w:val="0"/>
        <w:ind w:firstLine="709"/>
        <w:jc w:val="both"/>
      </w:pPr>
      <w:r w:rsidRPr="007D442B">
        <w:t>2) единой системы идентификац</w:t>
      </w:r>
      <w:proofErr w:type="gramStart"/>
      <w:r w:rsidRPr="007D442B">
        <w:t>ии и ау</w:t>
      </w:r>
      <w:proofErr w:type="gramEnd"/>
      <w:r w:rsidRPr="007D442B">
        <w:t>тентификации и единой информ</w:t>
      </w:r>
      <w:r w:rsidRPr="007D442B">
        <w:t>а</w:t>
      </w:r>
      <w:r w:rsidRPr="007D442B"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7D442B">
        <w:t>а</w:t>
      </w:r>
      <w:r w:rsidRPr="007D442B">
        <w:t>чу информации о степени их соответствия предоставленным биометрическим персональным данным физического лица.</w:t>
      </w:r>
    </w:p>
    <w:p w:rsidR="00AE0CDC" w:rsidRPr="007D442B" w:rsidRDefault="00AE5F89" w:rsidP="00BC3284">
      <w:pPr>
        <w:widowControl w:val="0"/>
        <w:autoSpaceDE w:val="0"/>
        <w:autoSpaceDN w:val="0"/>
        <w:adjustRightInd w:val="0"/>
        <w:ind w:firstLine="709"/>
        <w:jc w:val="both"/>
      </w:pPr>
      <w:r w:rsidRPr="007D442B">
        <w:t>2.6.4</w:t>
      </w:r>
      <w:r w:rsidR="00AE0CDC" w:rsidRPr="007D442B">
        <w:t xml:space="preserve">. </w:t>
      </w:r>
      <w:proofErr w:type="gramStart"/>
      <w:r w:rsidR="00AE0CDC" w:rsidRPr="007D442B">
        <w:t>При направлении заявления (запроса) в электронной форме с и</w:t>
      </w:r>
      <w:r w:rsidR="00AE0CDC" w:rsidRPr="007D442B">
        <w:t>с</w:t>
      </w:r>
      <w:r w:rsidR="00AE0CDC" w:rsidRPr="007D442B">
        <w:t>пользованием ЕПГУ, РПГУ заявление (запрос) должен быть подписан усиле</w:t>
      </w:r>
      <w:r w:rsidR="00AE0CDC" w:rsidRPr="007D442B">
        <w:t>н</w:t>
      </w:r>
      <w:r w:rsidR="00AE0CDC" w:rsidRPr="007D442B">
        <w:t>ной квалифицированной электронной подписью в соответствии с требованиями Федерального закона от 6 апреля 2011 г</w:t>
      </w:r>
      <w:r w:rsidR="007D442B">
        <w:t>.</w:t>
      </w:r>
      <w:r w:rsidR="00AE0CDC" w:rsidRPr="007D442B">
        <w:t xml:space="preserve"> №</w:t>
      </w:r>
      <w:r w:rsidR="007D442B">
        <w:t xml:space="preserve"> </w:t>
      </w:r>
      <w:r w:rsidR="00AE0CDC" w:rsidRPr="007D442B">
        <w:t>63-ФЗ «Об электронной подписи» и постановления Правительства Российской Федерации от 25 июня 2012 г</w:t>
      </w:r>
      <w:r w:rsidR="007D442B" w:rsidRPr="007D442B">
        <w:t>.</w:t>
      </w:r>
      <w:r w:rsidR="00AE0CDC" w:rsidRPr="007D442B">
        <w:t xml:space="preserve"> №</w:t>
      </w:r>
      <w:r w:rsidR="007D442B" w:rsidRPr="007D442B">
        <w:t xml:space="preserve"> </w:t>
      </w:r>
      <w:r w:rsidR="00AE0CDC" w:rsidRPr="007D442B">
        <w:t>634 «О видах электронной подписи, использование которых допускается при обр</w:t>
      </w:r>
      <w:r w:rsidR="00AE0CDC" w:rsidRPr="007D442B">
        <w:t>а</w:t>
      </w:r>
      <w:r w:rsidR="00AE0CDC" w:rsidRPr="007D442B">
        <w:t>щении за получением государственных и муниципальных</w:t>
      </w:r>
      <w:proofErr w:type="gramEnd"/>
      <w:r w:rsidR="00AE0CDC" w:rsidRPr="007D442B">
        <w:t xml:space="preserve"> услуг» (далее – п</w:t>
      </w:r>
      <w:r w:rsidR="00AE0CDC" w:rsidRPr="007D442B">
        <w:t>о</w:t>
      </w:r>
      <w:r w:rsidR="00AE0CDC" w:rsidRPr="007D442B">
        <w:t>становление №</w:t>
      </w:r>
      <w:r w:rsidR="007D442B" w:rsidRPr="007D442B">
        <w:t xml:space="preserve"> </w:t>
      </w:r>
      <w:r w:rsidR="00AE0CDC" w:rsidRPr="007D442B">
        <w:t>634).</w:t>
      </w:r>
    </w:p>
    <w:p w:rsidR="00AE0CDC" w:rsidRPr="007D442B" w:rsidRDefault="00AE0CDC" w:rsidP="00BC3284">
      <w:pPr>
        <w:widowControl w:val="0"/>
        <w:autoSpaceDE w:val="0"/>
        <w:autoSpaceDN w:val="0"/>
        <w:adjustRightInd w:val="0"/>
        <w:ind w:firstLine="709"/>
        <w:jc w:val="both"/>
      </w:pPr>
      <w:r w:rsidRPr="007D442B">
        <w:t>Заявитель – физическое лицо вправе использовать простую электронную подпись в случае, предусмотренном пунктом 21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7D442B">
        <w:t>а</w:t>
      </w:r>
      <w:r w:rsidRPr="007D442B">
        <w:t>новлением №</w:t>
      </w:r>
      <w:r w:rsidR="007D442B" w:rsidRPr="007D442B">
        <w:t xml:space="preserve"> </w:t>
      </w:r>
      <w:r w:rsidRPr="007D442B">
        <w:t xml:space="preserve">634. </w:t>
      </w:r>
      <w:proofErr w:type="gramStart"/>
      <w:r w:rsidRPr="007D442B">
        <w:t>Согласно последнему в случае,</w:t>
      </w:r>
      <w:r w:rsidR="00385AE5" w:rsidRPr="007D442B">
        <w:t xml:space="preserve"> если при обращении за пол</w:t>
      </w:r>
      <w:r w:rsidR="00385AE5" w:rsidRPr="007D442B">
        <w:t>у</w:t>
      </w:r>
      <w:r w:rsidR="00385AE5" w:rsidRPr="007D442B">
        <w:t>чением муниципальной услуги в электронной форме идентификация и ауте</w:t>
      </w:r>
      <w:r w:rsidR="00385AE5" w:rsidRPr="007D442B">
        <w:t>н</w:t>
      </w:r>
      <w:r w:rsidR="00385AE5" w:rsidRPr="007D442B">
        <w:t>тификация заявителя – физического лица осуществляется с использованием ф</w:t>
      </w:r>
      <w:r w:rsidR="00385AE5" w:rsidRPr="007D442B">
        <w:t>е</w:t>
      </w:r>
      <w:r w:rsidR="00385AE5" w:rsidRPr="007D442B">
        <w:t>деральной государственной информационной системы «Единая система иде</w:t>
      </w:r>
      <w:r w:rsidR="00385AE5" w:rsidRPr="007D442B">
        <w:t>н</w:t>
      </w:r>
      <w:r w:rsidR="00385AE5" w:rsidRPr="007D442B">
        <w:t>тификации и аутентификации в инфраструктуре, обеспечивающей информац</w:t>
      </w:r>
      <w:r w:rsidR="00385AE5" w:rsidRPr="007D442B">
        <w:t>и</w:t>
      </w:r>
      <w:r w:rsidR="00385AE5" w:rsidRPr="007D442B">
        <w:t xml:space="preserve">онно-технологическое взаимодействие информационных систем, используемых </w:t>
      </w:r>
      <w:r w:rsidR="00385AE5" w:rsidRPr="007D442B">
        <w:lastRenderedPageBreak/>
        <w:t xml:space="preserve">для предоставления государственных и муниципальных услуг в электронной форме», </w:t>
      </w:r>
      <w:r w:rsidR="007D442B" w:rsidRPr="007D442B">
        <w:t>З</w:t>
      </w:r>
      <w:r w:rsidR="00385AE5" w:rsidRPr="007D442B">
        <w:t>аявитель вправе использовать простую электронную подпись при у</w:t>
      </w:r>
      <w:r w:rsidR="00385AE5" w:rsidRPr="007D442B">
        <w:t>с</w:t>
      </w:r>
      <w:r w:rsidR="00385AE5" w:rsidRPr="007D442B">
        <w:t>ловии, что при выдаче</w:t>
      </w:r>
      <w:proofErr w:type="gramEnd"/>
      <w:r w:rsidR="00385AE5" w:rsidRPr="007D442B">
        <w:t xml:space="preserve"> ключа простой электронной подписи личность физич</w:t>
      </w:r>
      <w:r w:rsidR="00385AE5" w:rsidRPr="007D442B">
        <w:t>е</w:t>
      </w:r>
      <w:r w:rsidR="00385AE5" w:rsidRPr="007D442B">
        <w:t>ского лица установлена при личном приеме.</w:t>
      </w:r>
    </w:p>
    <w:p w:rsidR="00626AED" w:rsidRPr="006310F6" w:rsidRDefault="00626AED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AED" w:rsidRPr="007D442B" w:rsidRDefault="00FD2DE0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2" w:name="P179"/>
      <w:bookmarkEnd w:id="2"/>
      <w:r w:rsidRPr="007D442B">
        <w:rPr>
          <w:rFonts w:ascii="Times New Roman" w:hAnsi="Times New Roman"/>
          <w:b/>
          <w:sz w:val="28"/>
          <w:szCs w:val="28"/>
        </w:rPr>
        <w:t>Подраздел 2.7. Исчерпывающий перечень оснований для отказа в приеме документов, необходимых для предоставления муниципальной услуги</w:t>
      </w:r>
    </w:p>
    <w:p w:rsidR="00626AED" w:rsidRPr="006310F6" w:rsidRDefault="00626AED" w:rsidP="00BC3284">
      <w:pPr>
        <w:widowControl w:val="0"/>
        <w:jc w:val="both"/>
        <w:rPr>
          <w:highlight w:val="lightGray"/>
          <w:lang w:eastAsia="ru-RU"/>
        </w:rPr>
      </w:pPr>
    </w:p>
    <w:p w:rsidR="00626AED" w:rsidRPr="007D442B" w:rsidRDefault="00FD2DE0" w:rsidP="00BC3284">
      <w:pPr>
        <w:widowControl w:val="0"/>
        <w:ind w:firstLine="709"/>
        <w:jc w:val="both"/>
      </w:pPr>
      <w:r w:rsidRPr="007D442B">
        <w:t xml:space="preserve">2.7.1. Основаниями для отказа в приеме документов, необходимых для предоставления муниципальной услуги, являются: </w:t>
      </w:r>
    </w:p>
    <w:p w:rsidR="003D6386" w:rsidRPr="007D442B" w:rsidRDefault="003D6386" w:rsidP="00BC328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D442B">
        <w:rPr>
          <w:lang w:eastAsia="ru-RU"/>
        </w:rPr>
        <w:t xml:space="preserve">1) представление </w:t>
      </w:r>
      <w:r w:rsidR="007D442B" w:rsidRPr="007D442B">
        <w:rPr>
          <w:lang w:eastAsia="ru-RU"/>
        </w:rPr>
        <w:t>З</w:t>
      </w:r>
      <w:r w:rsidRPr="007D442B">
        <w:rPr>
          <w:lang w:eastAsia="ru-RU"/>
        </w:rPr>
        <w:t>аявителем документов, оформленных не в соответс</w:t>
      </w:r>
      <w:r w:rsidRPr="007D442B">
        <w:rPr>
          <w:lang w:eastAsia="ru-RU"/>
        </w:rPr>
        <w:t>т</w:t>
      </w:r>
      <w:r w:rsidRPr="007D442B">
        <w:rPr>
          <w:lang w:eastAsia="ru-RU"/>
        </w:rPr>
        <w:t>вии с установленным порядком (наличие исправлений, не позволяющих одн</w:t>
      </w:r>
      <w:r w:rsidRPr="007D442B">
        <w:rPr>
          <w:lang w:eastAsia="ru-RU"/>
        </w:rPr>
        <w:t>о</w:t>
      </w:r>
      <w:r w:rsidRPr="007D442B">
        <w:rPr>
          <w:lang w:eastAsia="ru-RU"/>
        </w:rPr>
        <w:t>значно истолковать их содержание, отсутствие обратного адреса, отсутствие подписи, печати (при наличии);</w:t>
      </w:r>
    </w:p>
    <w:p w:rsidR="003D6386" w:rsidRPr="007D442B" w:rsidRDefault="005E5005" w:rsidP="00BC328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D442B">
        <w:rPr>
          <w:lang w:eastAsia="ru-RU"/>
        </w:rPr>
        <w:t>2</w:t>
      </w:r>
      <w:r w:rsidR="003D6386" w:rsidRPr="007D442B">
        <w:rPr>
          <w:lang w:eastAsia="ru-RU"/>
        </w:rPr>
        <w:t>)</w:t>
      </w:r>
      <w:r w:rsidR="003D6386" w:rsidRPr="007D442B">
        <w:rPr>
          <w:color w:val="000000"/>
        </w:rPr>
        <w:t xml:space="preserve"> отсутствие документа, удостоверяющего права (полномочия) предст</w:t>
      </w:r>
      <w:r w:rsidR="003D6386" w:rsidRPr="007D442B">
        <w:rPr>
          <w:color w:val="000000"/>
        </w:rPr>
        <w:t>а</w:t>
      </w:r>
      <w:r w:rsidR="003D6386" w:rsidRPr="007D442B">
        <w:rPr>
          <w:color w:val="000000"/>
        </w:rPr>
        <w:t xml:space="preserve">вителя </w:t>
      </w:r>
      <w:r w:rsidR="007D442B" w:rsidRPr="007D442B">
        <w:rPr>
          <w:color w:val="000000"/>
        </w:rPr>
        <w:t>З</w:t>
      </w:r>
      <w:r w:rsidR="003D6386" w:rsidRPr="007D442B">
        <w:rPr>
          <w:color w:val="000000"/>
        </w:rPr>
        <w:t>аявителя, в случае подачи заявления представителем Заявителя;</w:t>
      </w:r>
    </w:p>
    <w:p w:rsidR="003D6386" w:rsidRPr="007D442B" w:rsidRDefault="005E5005" w:rsidP="00BC328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D442B">
        <w:rPr>
          <w:lang w:eastAsia="ru-RU"/>
        </w:rPr>
        <w:t>3</w:t>
      </w:r>
      <w:r w:rsidR="003D6386" w:rsidRPr="007D442B">
        <w:rPr>
          <w:lang w:eastAsia="ru-RU"/>
        </w:rPr>
        <w:t xml:space="preserve">) предоставление не в полном </w:t>
      </w:r>
      <w:r w:rsidR="00D04454" w:rsidRPr="007D442B">
        <w:rPr>
          <w:lang w:eastAsia="ru-RU"/>
        </w:rPr>
        <w:t xml:space="preserve">объеме документов, указанных в </w:t>
      </w:r>
      <w:r w:rsidR="003D6386" w:rsidRPr="007D442B">
        <w:rPr>
          <w:lang w:eastAsia="ru-RU"/>
        </w:rPr>
        <w:t>подра</w:t>
      </w:r>
      <w:r w:rsidR="003D6386" w:rsidRPr="007D442B">
        <w:rPr>
          <w:lang w:eastAsia="ru-RU"/>
        </w:rPr>
        <w:t>з</w:t>
      </w:r>
      <w:r w:rsidR="003D6386" w:rsidRPr="007D442B">
        <w:rPr>
          <w:lang w:eastAsia="ru-RU"/>
        </w:rPr>
        <w:t xml:space="preserve">деле </w:t>
      </w:r>
      <w:r w:rsidR="00413594" w:rsidRPr="007D442B">
        <w:rPr>
          <w:lang w:eastAsia="ru-RU"/>
        </w:rPr>
        <w:t xml:space="preserve">2.6.1 </w:t>
      </w:r>
      <w:r w:rsidR="003D6386" w:rsidRPr="007D442B">
        <w:rPr>
          <w:lang w:eastAsia="ru-RU"/>
        </w:rPr>
        <w:t>Регламента.</w:t>
      </w:r>
    </w:p>
    <w:p w:rsidR="00051897" w:rsidRPr="007D442B" w:rsidRDefault="005E5005" w:rsidP="00BC3284">
      <w:pPr>
        <w:widowControl w:val="0"/>
        <w:tabs>
          <w:tab w:val="left" w:pos="2235"/>
        </w:tabs>
        <w:ind w:firstLine="709"/>
        <w:jc w:val="both"/>
      </w:pPr>
      <w:r w:rsidRPr="007D442B">
        <w:rPr>
          <w:bCs/>
        </w:rPr>
        <w:t>4</w:t>
      </w:r>
      <w:r w:rsidR="003D6386" w:rsidRPr="007D442B">
        <w:rPr>
          <w:bCs/>
        </w:rPr>
        <w:t xml:space="preserve">) </w:t>
      </w:r>
      <w:r w:rsidR="00051897" w:rsidRPr="007D442B">
        <w:rPr>
          <w:bCs/>
        </w:rPr>
        <w:t xml:space="preserve">подача </w:t>
      </w:r>
      <w:r w:rsidR="006262E4" w:rsidRPr="007D442B">
        <w:rPr>
          <w:bCs/>
        </w:rPr>
        <w:t>заявления</w:t>
      </w:r>
      <w:r w:rsidR="00051897" w:rsidRPr="007D442B">
        <w:rPr>
          <w:bCs/>
        </w:rPr>
        <w:t xml:space="preserve"> о предоставлении услуги и документов, необходимых для предоставления услуги, в электронной форме с нару</w:t>
      </w:r>
      <w:r w:rsidRPr="007D442B">
        <w:rPr>
          <w:bCs/>
        </w:rPr>
        <w:t>шением установленных требований;</w:t>
      </w:r>
    </w:p>
    <w:p w:rsidR="005E5005" w:rsidRPr="007D442B" w:rsidRDefault="005E5005" w:rsidP="00BC328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7D442B">
        <w:rPr>
          <w:lang w:eastAsia="ru-RU"/>
        </w:rPr>
        <w:t>5)</w:t>
      </w:r>
      <w:r w:rsidRPr="007D442B">
        <w:t xml:space="preserve"> </w:t>
      </w:r>
      <w:r w:rsidRPr="007D442B">
        <w:rPr>
          <w:lang w:eastAsia="ru-RU"/>
        </w:rPr>
        <w:t>несоблюдение установленных условий признания действительности, усиленной квалифицированной электронной подписи согласно пункту 9 Пр</w:t>
      </w:r>
      <w:r w:rsidRPr="007D442B">
        <w:rPr>
          <w:lang w:eastAsia="ru-RU"/>
        </w:rPr>
        <w:t>а</w:t>
      </w:r>
      <w:r w:rsidRPr="007D442B">
        <w:rPr>
          <w:lang w:eastAsia="ru-RU"/>
        </w:rPr>
        <w:t>вил пользования усиленной квалифицированной электронной подписи при о</w:t>
      </w:r>
      <w:r w:rsidRPr="007D442B">
        <w:rPr>
          <w:lang w:eastAsia="ru-RU"/>
        </w:rPr>
        <w:t>б</w:t>
      </w:r>
      <w:r w:rsidRPr="007D442B">
        <w:rPr>
          <w:lang w:eastAsia="ru-RU"/>
        </w:rPr>
        <w:t>ращении за получением государственных и муниципальных услуг, утвержде</w:t>
      </w:r>
      <w:r w:rsidRPr="007D442B">
        <w:rPr>
          <w:lang w:eastAsia="ru-RU"/>
        </w:rPr>
        <w:t>н</w:t>
      </w:r>
      <w:r w:rsidRPr="007D442B">
        <w:rPr>
          <w:lang w:eastAsia="ru-RU"/>
        </w:rPr>
        <w:t>ных постановлением Правительства Российской Федерации от 25</w:t>
      </w:r>
      <w:r w:rsidR="00752A3E">
        <w:rPr>
          <w:lang w:eastAsia="ru-RU"/>
        </w:rPr>
        <w:t xml:space="preserve"> </w:t>
      </w:r>
      <w:r w:rsidRPr="007D442B">
        <w:rPr>
          <w:lang w:eastAsia="ru-RU"/>
        </w:rPr>
        <w:t xml:space="preserve">августа </w:t>
      </w:r>
      <w:r w:rsidR="00752A3E">
        <w:rPr>
          <w:lang w:eastAsia="ru-RU"/>
        </w:rPr>
        <w:t xml:space="preserve">   </w:t>
      </w:r>
      <w:r w:rsidRPr="007D442B">
        <w:rPr>
          <w:lang w:eastAsia="ru-RU"/>
        </w:rPr>
        <w:t>2012 г. №</w:t>
      </w:r>
      <w:r w:rsidR="007D442B" w:rsidRPr="007D442B">
        <w:rPr>
          <w:lang w:eastAsia="ru-RU"/>
        </w:rPr>
        <w:t xml:space="preserve"> </w:t>
      </w:r>
      <w:r w:rsidRPr="007D442B">
        <w:rPr>
          <w:lang w:eastAsia="ru-RU"/>
        </w:rPr>
        <w:t>852 «Об утверждении Правил пользования усиленной квалифицир</w:t>
      </w:r>
      <w:r w:rsidRPr="007D442B">
        <w:rPr>
          <w:lang w:eastAsia="ru-RU"/>
        </w:rPr>
        <w:t>о</w:t>
      </w:r>
      <w:r w:rsidRPr="007D442B">
        <w:rPr>
          <w:lang w:eastAsia="ru-RU"/>
        </w:rPr>
        <w:t>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7D442B">
        <w:rPr>
          <w:lang w:eastAsia="ru-RU"/>
        </w:rPr>
        <w:t xml:space="preserve"> разработки и утве</w:t>
      </w:r>
      <w:r w:rsidRPr="007D442B">
        <w:rPr>
          <w:lang w:eastAsia="ru-RU"/>
        </w:rPr>
        <w:t>р</w:t>
      </w:r>
      <w:r w:rsidRPr="007D442B">
        <w:rPr>
          <w:lang w:eastAsia="ru-RU"/>
        </w:rPr>
        <w:t>ждения административных регламентов предоставления государственных у</w:t>
      </w:r>
      <w:r w:rsidRPr="007D442B">
        <w:rPr>
          <w:lang w:eastAsia="ru-RU"/>
        </w:rPr>
        <w:t>с</w:t>
      </w:r>
      <w:r w:rsidRPr="007D442B">
        <w:rPr>
          <w:lang w:eastAsia="ru-RU"/>
        </w:rPr>
        <w:t>луг», которой подписан электронный документ (пакет электронных докуме</w:t>
      </w:r>
      <w:r w:rsidRPr="007D442B">
        <w:rPr>
          <w:lang w:eastAsia="ru-RU"/>
        </w:rPr>
        <w:t>н</w:t>
      </w:r>
      <w:r w:rsidRPr="007D442B">
        <w:rPr>
          <w:lang w:eastAsia="ru-RU"/>
        </w:rPr>
        <w:t>тов).</w:t>
      </w:r>
    </w:p>
    <w:p w:rsidR="0056445E" w:rsidRPr="009B014B" w:rsidRDefault="0056445E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  <w:r w:rsidRPr="007D442B">
        <w:rPr>
          <w:bCs/>
        </w:rPr>
        <w:t>2.</w:t>
      </w:r>
      <w:r w:rsidR="003653E1" w:rsidRPr="007D442B">
        <w:rPr>
          <w:bCs/>
        </w:rPr>
        <w:t>7</w:t>
      </w:r>
      <w:r w:rsidRPr="007D442B">
        <w:rPr>
          <w:bCs/>
        </w:rPr>
        <w:t>.2. Отказ в приеме документов, необходимых для предоставления м</w:t>
      </w:r>
      <w:r w:rsidRPr="007D442B">
        <w:rPr>
          <w:bCs/>
        </w:rPr>
        <w:t>у</w:t>
      </w:r>
      <w:r w:rsidRPr="007D442B">
        <w:rPr>
          <w:bCs/>
        </w:rPr>
        <w:t>ниципальной услуги, не препятствует повторному обращению Заявителя после устранения причины, послужившей основанием для отказа</w:t>
      </w:r>
      <w:r w:rsidR="008E39C8" w:rsidRPr="007D442B">
        <w:rPr>
          <w:bCs/>
        </w:rPr>
        <w:t xml:space="preserve"> в приеме докуме</w:t>
      </w:r>
      <w:r w:rsidR="008E39C8" w:rsidRPr="007D442B">
        <w:rPr>
          <w:bCs/>
        </w:rPr>
        <w:t>н</w:t>
      </w:r>
      <w:r w:rsidR="008E39C8" w:rsidRPr="007D442B">
        <w:rPr>
          <w:bCs/>
        </w:rPr>
        <w:t>тов</w:t>
      </w:r>
      <w:r w:rsidRPr="007D442B">
        <w:rPr>
          <w:bCs/>
        </w:rPr>
        <w:t>.</w:t>
      </w:r>
    </w:p>
    <w:p w:rsidR="00626AED" w:rsidRPr="006310F6" w:rsidRDefault="00626AED" w:rsidP="00BC3284">
      <w:pPr>
        <w:widowControl w:val="0"/>
      </w:pPr>
    </w:p>
    <w:p w:rsidR="00CA2534" w:rsidRPr="00131190" w:rsidRDefault="00FD2DE0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31190">
        <w:rPr>
          <w:rFonts w:ascii="Times New Roman" w:hAnsi="Times New Roman"/>
          <w:b/>
          <w:sz w:val="28"/>
          <w:szCs w:val="28"/>
        </w:rPr>
        <w:t xml:space="preserve">Подраздел 2.8. Исчерпывающий перечень оснований </w:t>
      </w:r>
      <w:proofErr w:type="gramStart"/>
      <w:r w:rsidRPr="00131190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131190">
        <w:rPr>
          <w:rFonts w:ascii="Times New Roman" w:hAnsi="Times New Roman"/>
          <w:b/>
          <w:sz w:val="28"/>
          <w:szCs w:val="28"/>
        </w:rPr>
        <w:t xml:space="preserve"> </w:t>
      </w:r>
    </w:p>
    <w:p w:rsidR="00CA2534" w:rsidRPr="00131190" w:rsidRDefault="00FD2DE0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31190">
        <w:rPr>
          <w:rFonts w:ascii="Times New Roman" w:hAnsi="Times New Roman"/>
          <w:b/>
          <w:sz w:val="28"/>
          <w:szCs w:val="28"/>
        </w:rPr>
        <w:t xml:space="preserve">приостановления или отказа в предоставлении </w:t>
      </w:r>
    </w:p>
    <w:p w:rsidR="00626AED" w:rsidRPr="00131190" w:rsidRDefault="00FD2DE0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31190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26AED" w:rsidRPr="006310F6" w:rsidRDefault="00626AED" w:rsidP="00BC3284">
      <w:pPr>
        <w:pStyle w:val="ConsPlusNormal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6AED" w:rsidRDefault="00FD2DE0" w:rsidP="00BC3284">
      <w:pPr>
        <w:widowControl w:val="0"/>
        <w:ind w:firstLine="709"/>
        <w:jc w:val="both"/>
        <w:rPr>
          <w:lang w:eastAsia="ru-RU"/>
        </w:rPr>
      </w:pPr>
      <w:r w:rsidRPr="00131190">
        <w:rPr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334F7" w:rsidRPr="00E334F7" w:rsidRDefault="00975302" w:rsidP="00BC3284">
      <w:pPr>
        <w:widowControl w:val="0"/>
        <w:autoSpaceDE w:val="0"/>
        <w:autoSpaceDN w:val="0"/>
        <w:ind w:firstLine="709"/>
        <w:jc w:val="both"/>
        <w:rPr>
          <w:color w:val="000000"/>
          <w:lang w:eastAsia="ru-RU"/>
        </w:rPr>
      </w:pPr>
      <w:r>
        <w:t xml:space="preserve">2.8.2. </w:t>
      </w:r>
      <w:r w:rsidR="00E334F7" w:rsidRPr="00E334F7">
        <w:rPr>
          <w:color w:val="000000"/>
          <w:lang w:eastAsia="ru-RU"/>
        </w:rPr>
        <w:t>Основанием для отказа в предоставлении муниципальной услуги являются:</w:t>
      </w:r>
    </w:p>
    <w:p w:rsidR="00E334F7" w:rsidRPr="00E334F7" w:rsidRDefault="00E334F7" w:rsidP="00BC32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E334F7">
        <w:rPr>
          <w:lang w:eastAsia="ru-RU"/>
        </w:rPr>
        <w:lastRenderedPageBreak/>
        <w:t>невозможность установления запрашиваемой информации по содерж</w:t>
      </w:r>
      <w:r w:rsidRPr="00E334F7">
        <w:rPr>
          <w:lang w:eastAsia="ru-RU"/>
        </w:rPr>
        <w:t>а</w:t>
      </w:r>
      <w:r w:rsidRPr="00E334F7">
        <w:rPr>
          <w:lang w:eastAsia="ru-RU"/>
        </w:rPr>
        <w:t>нию запроса;</w:t>
      </w:r>
    </w:p>
    <w:p w:rsidR="00E334F7" w:rsidRPr="00E334F7" w:rsidRDefault="00E334F7" w:rsidP="00BC32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E334F7">
        <w:rPr>
          <w:lang w:eastAsia="ru-RU"/>
        </w:rPr>
        <w:t>обращение Заявителя о выдаче архивных справок, архивных выписок, к</w:t>
      </w:r>
      <w:r w:rsidRPr="00E334F7">
        <w:rPr>
          <w:lang w:eastAsia="ru-RU"/>
        </w:rPr>
        <w:t>о</w:t>
      </w:r>
      <w:r w:rsidRPr="00E334F7">
        <w:rPr>
          <w:lang w:eastAsia="ru-RU"/>
        </w:rPr>
        <w:t>пий архивных документов со сведениями по документам, хранение которых не осуществляется архивным отделом;</w:t>
      </w:r>
    </w:p>
    <w:p w:rsidR="00E334F7" w:rsidRPr="00E334F7" w:rsidRDefault="00E334F7" w:rsidP="00BC32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E334F7">
        <w:rPr>
          <w:lang w:eastAsia="ru-RU"/>
        </w:rPr>
        <w:t>обращение Заявителя о выдаче архивных справок, архивных выписок, к</w:t>
      </w:r>
      <w:r w:rsidRPr="00E334F7">
        <w:rPr>
          <w:lang w:eastAsia="ru-RU"/>
        </w:rPr>
        <w:t>о</w:t>
      </w:r>
      <w:r w:rsidRPr="00E334F7">
        <w:rPr>
          <w:lang w:eastAsia="ru-RU"/>
        </w:rPr>
        <w:t xml:space="preserve">пий архивных документов со сведениями, непосредственно не затрагивающих права и законные интересы </w:t>
      </w:r>
      <w:r w:rsidR="00131190">
        <w:rPr>
          <w:lang w:eastAsia="ru-RU"/>
        </w:rPr>
        <w:t>З</w:t>
      </w:r>
      <w:r w:rsidRPr="00E334F7">
        <w:rPr>
          <w:lang w:eastAsia="ru-RU"/>
        </w:rPr>
        <w:t>аявителя;</w:t>
      </w:r>
    </w:p>
    <w:p w:rsidR="00E334F7" w:rsidRPr="00E334F7" w:rsidRDefault="00E334F7" w:rsidP="00BC32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1134"/>
        </w:tabs>
        <w:ind w:firstLine="709"/>
        <w:jc w:val="both"/>
        <w:rPr>
          <w:lang w:eastAsia="ru-RU"/>
        </w:rPr>
      </w:pPr>
      <w:r w:rsidRPr="00E334F7">
        <w:rPr>
          <w:lang w:eastAsia="ru-RU"/>
        </w:rPr>
        <w:t>представление Заявителем подложных документов или соо</w:t>
      </w:r>
      <w:r w:rsidR="00AE5F89">
        <w:rPr>
          <w:lang w:eastAsia="ru-RU"/>
        </w:rPr>
        <w:t>бщение зав</w:t>
      </w:r>
      <w:r w:rsidR="00AE5F89">
        <w:rPr>
          <w:lang w:eastAsia="ru-RU"/>
        </w:rPr>
        <w:t>е</w:t>
      </w:r>
      <w:r w:rsidR="00AE5F89">
        <w:rPr>
          <w:lang w:eastAsia="ru-RU"/>
        </w:rPr>
        <w:t>домо ложных сведений.</w:t>
      </w:r>
    </w:p>
    <w:p w:rsidR="00626AED" w:rsidRDefault="00FD2DE0" w:rsidP="00BC3284">
      <w:pPr>
        <w:pStyle w:val="220"/>
        <w:widowControl w:val="0"/>
        <w:tabs>
          <w:tab w:val="left" w:pos="567"/>
          <w:tab w:val="left" w:pos="709"/>
        </w:tabs>
        <w:spacing w:line="240" w:lineRule="auto"/>
        <w:ind w:firstLine="851"/>
      </w:pPr>
      <w:r w:rsidRPr="00131190">
        <w:rPr>
          <w:lang w:eastAsia="ru-RU"/>
        </w:rPr>
        <w:t>2.8.</w:t>
      </w:r>
      <w:r w:rsidR="000D1A1E" w:rsidRPr="00131190">
        <w:rPr>
          <w:lang w:eastAsia="ru-RU"/>
        </w:rPr>
        <w:t>3</w:t>
      </w:r>
      <w:r w:rsidRPr="00131190">
        <w:rPr>
          <w:lang w:eastAsia="ru-RU"/>
        </w:rPr>
        <w:t>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626AED" w:rsidRPr="006310F6" w:rsidRDefault="00626AED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AED" w:rsidRPr="00230689" w:rsidRDefault="00FD2DE0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0689">
        <w:rPr>
          <w:rFonts w:ascii="Times New Roman" w:hAnsi="Times New Roman"/>
          <w:b/>
          <w:sz w:val="28"/>
          <w:szCs w:val="28"/>
        </w:rPr>
        <w:t>Подраздел 2.9. Размер пл</w:t>
      </w:r>
      <w:r w:rsidR="000D1A1E" w:rsidRPr="00230689">
        <w:rPr>
          <w:rFonts w:ascii="Times New Roman" w:hAnsi="Times New Roman"/>
          <w:b/>
          <w:sz w:val="28"/>
          <w:szCs w:val="28"/>
        </w:rPr>
        <w:t xml:space="preserve">аты, взимаемой с </w:t>
      </w:r>
      <w:r w:rsidR="00230689" w:rsidRPr="00230689">
        <w:rPr>
          <w:rFonts w:ascii="Times New Roman" w:hAnsi="Times New Roman"/>
          <w:b/>
          <w:sz w:val="28"/>
          <w:szCs w:val="28"/>
        </w:rPr>
        <w:t>З</w:t>
      </w:r>
      <w:r w:rsidR="000D1A1E" w:rsidRPr="00230689">
        <w:rPr>
          <w:rFonts w:ascii="Times New Roman" w:hAnsi="Times New Roman"/>
          <w:b/>
          <w:sz w:val="28"/>
          <w:szCs w:val="28"/>
        </w:rPr>
        <w:t xml:space="preserve">аявителя при </w:t>
      </w:r>
      <w:r w:rsidRPr="00230689">
        <w:rPr>
          <w:rFonts w:ascii="Times New Roman" w:hAnsi="Times New Roman"/>
          <w:b/>
          <w:sz w:val="28"/>
          <w:szCs w:val="28"/>
        </w:rPr>
        <w:t>предоставлении муниципальной услуги, и способы ее взимания</w:t>
      </w:r>
    </w:p>
    <w:p w:rsidR="00626AED" w:rsidRPr="006310F6" w:rsidRDefault="00626AED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AED" w:rsidRPr="00230689" w:rsidRDefault="00FD2DE0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0689">
        <w:rPr>
          <w:rFonts w:ascii="Times New Roman" w:hAnsi="Times New Roman"/>
          <w:sz w:val="28"/>
          <w:szCs w:val="28"/>
        </w:rPr>
        <w:t>2.9.1. Государственная пошлина или иная плата за предоставление мун</w:t>
      </w:r>
      <w:r w:rsidRPr="00230689">
        <w:rPr>
          <w:rFonts w:ascii="Times New Roman" w:hAnsi="Times New Roman"/>
          <w:sz w:val="28"/>
          <w:szCs w:val="28"/>
        </w:rPr>
        <w:t>и</w:t>
      </w:r>
      <w:r w:rsidRPr="00230689">
        <w:rPr>
          <w:rFonts w:ascii="Times New Roman" w:hAnsi="Times New Roman"/>
          <w:sz w:val="28"/>
          <w:szCs w:val="28"/>
        </w:rPr>
        <w:t>ципальной услуги не взимается. Предоставление муниципальной услуги осущ</w:t>
      </w:r>
      <w:r w:rsidRPr="00230689">
        <w:rPr>
          <w:rFonts w:ascii="Times New Roman" w:hAnsi="Times New Roman"/>
          <w:sz w:val="28"/>
          <w:szCs w:val="28"/>
        </w:rPr>
        <w:t>е</w:t>
      </w:r>
      <w:r w:rsidRPr="00230689">
        <w:rPr>
          <w:rFonts w:ascii="Times New Roman" w:hAnsi="Times New Roman"/>
          <w:sz w:val="28"/>
          <w:szCs w:val="28"/>
        </w:rPr>
        <w:t>ствляется бесплатно.</w:t>
      </w:r>
    </w:p>
    <w:p w:rsidR="00737659" w:rsidRPr="006310F6" w:rsidRDefault="00737659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659" w:rsidRPr="00230689" w:rsidRDefault="00737659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0689">
        <w:rPr>
          <w:rFonts w:ascii="Times New Roman" w:hAnsi="Times New Roman"/>
          <w:b/>
          <w:sz w:val="28"/>
          <w:szCs w:val="28"/>
        </w:rPr>
        <w:t xml:space="preserve">Подраздел 2.10. Максимальный срок ожидания в очереди при подаче </w:t>
      </w:r>
      <w:r w:rsidR="00230689">
        <w:rPr>
          <w:rFonts w:ascii="Times New Roman" w:hAnsi="Times New Roman"/>
          <w:b/>
          <w:sz w:val="28"/>
          <w:szCs w:val="28"/>
        </w:rPr>
        <w:t>З</w:t>
      </w:r>
      <w:r w:rsidRPr="00230689">
        <w:rPr>
          <w:rFonts w:ascii="Times New Roman" w:hAnsi="Times New Roman"/>
          <w:b/>
          <w:sz w:val="28"/>
          <w:szCs w:val="28"/>
        </w:rPr>
        <w:t>а</w:t>
      </w:r>
      <w:r w:rsidRPr="00230689">
        <w:rPr>
          <w:rFonts w:ascii="Times New Roman" w:hAnsi="Times New Roman"/>
          <w:b/>
          <w:sz w:val="28"/>
          <w:szCs w:val="28"/>
        </w:rPr>
        <w:t>я</w:t>
      </w:r>
      <w:r w:rsidRPr="00230689">
        <w:rPr>
          <w:rFonts w:ascii="Times New Roman" w:hAnsi="Times New Roman"/>
          <w:b/>
          <w:sz w:val="28"/>
          <w:szCs w:val="28"/>
        </w:rPr>
        <w:t>вителем запроса о предоставлении муниципальной услуги и при получ</w:t>
      </w:r>
      <w:r w:rsidRPr="00230689">
        <w:rPr>
          <w:rFonts w:ascii="Times New Roman" w:hAnsi="Times New Roman"/>
          <w:b/>
          <w:sz w:val="28"/>
          <w:szCs w:val="28"/>
        </w:rPr>
        <w:t>е</w:t>
      </w:r>
      <w:r w:rsidRPr="00230689">
        <w:rPr>
          <w:rFonts w:ascii="Times New Roman" w:hAnsi="Times New Roman"/>
          <w:b/>
          <w:sz w:val="28"/>
          <w:szCs w:val="28"/>
        </w:rPr>
        <w:t>нии результата предоставления муниципальной услуги</w:t>
      </w:r>
    </w:p>
    <w:p w:rsidR="00737659" w:rsidRPr="006310F6" w:rsidRDefault="00737659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37659" w:rsidRPr="00230689" w:rsidRDefault="00737659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0689">
        <w:rPr>
          <w:rFonts w:ascii="Times New Roman" w:hAnsi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услуги, а также при получении результата пр</w:t>
      </w:r>
      <w:r w:rsidRPr="00230689">
        <w:rPr>
          <w:rFonts w:ascii="Times New Roman" w:hAnsi="Times New Roman"/>
          <w:sz w:val="28"/>
          <w:szCs w:val="28"/>
        </w:rPr>
        <w:t>е</w:t>
      </w:r>
      <w:r w:rsidRPr="00230689">
        <w:rPr>
          <w:rFonts w:ascii="Times New Roman" w:hAnsi="Times New Roman"/>
          <w:sz w:val="28"/>
          <w:szCs w:val="28"/>
        </w:rPr>
        <w:t>доставления муниципальной услуги при личном приеме Заявителя не должен превышать 15 минут.</w:t>
      </w:r>
    </w:p>
    <w:p w:rsidR="00737659" w:rsidRPr="00CA2534" w:rsidRDefault="00737659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37659" w:rsidRPr="00230689" w:rsidRDefault="00737659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0689">
        <w:rPr>
          <w:rFonts w:ascii="Times New Roman" w:hAnsi="Times New Roman"/>
          <w:b/>
          <w:sz w:val="28"/>
          <w:szCs w:val="28"/>
        </w:rPr>
        <w:t xml:space="preserve">Подраздел 2.11. Срок регистрации запроса </w:t>
      </w:r>
      <w:r w:rsidR="00230689" w:rsidRPr="00230689">
        <w:rPr>
          <w:rFonts w:ascii="Times New Roman" w:hAnsi="Times New Roman"/>
          <w:b/>
          <w:sz w:val="28"/>
          <w:szCs w:val="28"/>
        </w:rPr>
        <w:t>З</w:t>
      </w:r>
      <w:r w:rsidRPr="00230689">
        <w:rPr>
          <w:rFonts w:ascii="Times New Roman" w:hAnsi="Times New Roman"/>
          <w:b/>
          <w:sz w:val="28"/>
          <w:szCs w:val="28"/>
        </w:rPr>
        <w:t xml:space="preserve">аявителя о предоставлении муниципальной услуги </w:t>
      </w:r>
    </w:p>
    <w:p w:rsidR="00737659" w:rsidRPr="006310F6" w:rsidRDefault="00737659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659" w:rsidRPr="006871B7" w:rsidRDefault="00737659" w:rsidP="00BC3284">
      <w:pPr>
        <w:widowControl w:val="0"/>
        <w:ind w:firstLine="709"/>
        <w:jc w:val="both"/>
      </w:pPr>
      <w:r w:rsidRPr="00230689">
        <w:t>2.11.1. Регистрация поступившего в</w:t>
      </w:r>
      <w:r w:rsidRPr="00230689">
        <w:rPr>
          <w:rFonts w:eastAsia="Calibri"/>
          <w:lang w:eastAsia="en-US"/>
        </w:rPr>
        <w:t xml:space="preserve"> Уполномоченный орган </w:t>
      </w:r>
      <w:r w:rsidRPr="00230689">
        <w:t>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8F7604" w:rsidRPr="006310F6" w:rsidRDefault="008F7604" w:rsidP="00BC3284">
      <w:pPr>
        <w:pStyle w:val="ConsPlusNormal"/>
        <w:widowControl w:val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26AED" w:rsidRPr="00230689" w:rsidRDefault="00737659" w:rsidP="00BC3284">
      <w:pPr>
        <w:pStyle w:val="ConsPlusNormal"/>
        <w:widowControl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0689">
        <w:rPr>
          <w:rFonts w:ascii="Times New Roman" w:hAnsi="Times New Roman"/>
          <w:b/>
          <w:sz w:val="28"/>
          <w:szCs w:val="28"/>
        </w:rPr>
        <w:t>Подраздел 2.12</w:t>
      </w:r>
      <w:r w:rsidR="00FD2DE0" w:rsidRPr="00230689">
        <w:rPr>
          <w:rFonts w:ascii="Times New Roman" w:hAnsi="Times New Roman"/>
          <w:b/>
          <w:sz w:val="28"/>
          <w:szCs w:val="28"/>
        </w:rPr>
        <w:t xml:space="preserve">. </w:t>
      </w:r>
      <w:r w:rsidR="00FD2DE0" w:rsidRPr="00230689">
        <w:rPr>
          <w:rFonts w:ascii="Times New Roman" w:eastAsia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626AED" w:rsidRPr="006310F6" w:rsidRDefault="00626AED" w:rsidP="00BC3284">
      <w:pPr>
        <w:pStyle w:val="ConsPlusNormal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6AED" w:rsidRPr="00230689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t>2.12</w:t>
      </w:r>
      <w:r w:rsidR="00FD2DE0" w:rsidRPr="00230689">
        <w:rPr>
          <w:bCs/>
        </w:rPr>
        <w:t>.1. Информация о графике (режиме) работы размещается при входе в здание, в котором осуществляется деятельность Уполномоченного органа, на видном месте.</w:t>
      </w:r>
    </w:p>
    <w:p w:rsidR="00626AED" w:rsidRPr="00230689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t>2.12</w:t>
      </w:r>
      <w:r w:rsidR="00FD2DE0" w:rsidRPr="00230689">
        <w:rPr>
          <w:bCs/>
        </w:rPr>
        <w:t>.2. Здание, в котором предоставляется муниципальная услуга, обор</w:t>
      </w:r>
      <w:r w:rsidR="00FD2DE0" w:rsidRPr="00230689">
        <w:rPr>
          <w:bCs/>
        </w:rPr>
        <w:t>у</w:t>
      </w:r>
      <w:r w:rsidR="00FD2DE0" w:rsidRPr="00230689">
        <w:rPr>
          <w:bCs/>
        </w:rPr>
        <w:t>дуется входом, обеспечивающим свободный доступ Заявителей в помещения.</w:t>
      </w:r>
    </w:p>
    <w:p w:rsidR="00626AED" w:rsidRPr="00230689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lastRenderedPageBreak/>
        <w:t>2.12</w:t>
      </w:r>
      <w:r w:rsidR="00FD2DE0" w:rsidRPr="00230689">
        <w:rPr>
          <w:bCs/>
        </w:rPr>
        <w:t>.3. На парковке общего пользования должно быть выделено не менее 10 процентов мест (но не менее одного места) для бесплатной парковки тран</w:t>
      </w:r>
      <w:r w:rsidR="00FD2DE0" w:rsidRPr="00230689">
        <w:rPr>
          <w:bCs/>
        </w:rPr>
        <w:t>с</w:t>
      </w:r>
      <w:r w:rsidR="00FD2DE0" w:rsidRPr="00230689">
        <w:rPr>
          <w:bCs/>
        </w:rPr>
        <w:t>портных средств, управляемых инвалидами I и II групп, и транспортных средств, перевозящих таких инвалидов и детей-инвалидов. На граждан из числа инвалидов III группы данные нормы распространяются в порядке, определя</w:t>
      </w:r>
      <w:r w:rsidR="00FD2DE0" w:rsidRPr="00230689">
        <w:rPr>
          <w:bCs/>
        </w:rPr>
        <w:t>е</w:t>
      </w:r>
      <w:r w:rsidR="00FD2DE0" w:rsidRPr="00230689">
        <w:rPr>
          <w:bCs/>
        </w:rPr>
        <w:t xml:space="preserve">мом Правительством Российской Федерации. </w:t>
      </w:r>
    </w:p>
    <w:p w:rsidR="00626AED" w:rsidRPr="00230689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t>Право на пользование местом, выделенным для бесплатной парковки транспортных средств, управляемых инвалидами либо перевозящих лиц ук</w:t>
      </w:r>
      <w:r w:rsidRPr="00230689">
        <w:rPr>
          <w:bCs/>
        </w:rPr>
        <w:t>а</w:t>
      </w:r>
      <w:r w:rsidRPr="00230689">
        <w:rPr>
          <w:bCs/>
        </w:rPr>
        <w:t>занной категории, предоставляется лицам, на транспортных средствах которых установлен опознавательный знак «Инвалид» и информация об этих тран</w:t>
      </w:r>
      <w:r w:rsidRPr="00230689">
        <w:rPr>
          <w:bCs/>
        </w:rPr>
        <w:t>с</w:t>
      </w:r>
      <w:r w:rsidRPr="00230689">
        <w:rPr>
          <w:bCs/>
        </w:rPr>
        <w:t>портных средствах внесена в федеральный реестр инвалидов. Указанные места для парковки не должны занимать иные транспортные средства, за исключен</w:t>
      </w:r>
      <w:r w:rsidRPr="00230689">
        <w:rPr>
          <w:bCs/>
        </w:rPr>
        <w:t>и</w:t>
      </w:r>
      <w:r w:rsidRPr="00230689">
        <w:rPr>
          <w:bCs/>
        </w:rPr>
        <w:t>ем случаев, предусмотренных правилами дорожного движения.</w:t>
      </w:r>
    </w:p>
    <w:p w:rsidR="00626AED" w:rsidRPr="00230689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t>2.12</w:t>
      </w:r>
      <w:r w:rsidR="00FD2DE0" w:rsidRPr="00230689">
        <w:rPr>
          <w:bCs/>
        </w:rPr>
        <w:t>.4. Вход в здание оборудуется информационной табличкой (выве</w:t>
      </w:r>
      <w:r w:rsidR="00FD2DE0" w:rsidRPr="00230689">
        <w:rPr>
          <w:bCs/>
        </w:rPr>
        <w:t>с</w:t>
      </w:r>
      <w:r w:rsidR="00FD2DE0" w:rsidRPr="00230689">
        <w:rPr>
          <w:bCs/>
        </w:rPr>
        <w:t>кой), содержащей информацию об Уполномоченном органе, а также оборуд</w:t>
      </w:r>
      <w:r w:rsidR="00FD2DE0" w:rsidRPr="00230689">
        <w:rPr>
          <w:bCs/>
        </w:rPr>
        <w:t>у</w:t>
      </w:r>
      <w:r w:rsidR="00FD2DE0" w:rsidRPr="00230689">
        <w:rPr>
          <w:bCs/>
        </w:rPr>
        <w:t>ется лестницей с поручнями, пандусами, для беспрепятственного передвижения граждан.</w:t>
      </w:r>
    </w:p>
    <w:p w:rsidR="00626AED" w:rsidRPr="00230689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t>2.12</w:t>
      </w:r>
      <w:r w:rsidR="00FD2DE0" w:rsidRPr="00230689">
        <w:rPr>
          <w:bCs/>
        </w:rPr>
        <w:t xml:space="preserve">.5. Места предоставления муниципальной услуги оборудуются </w:t>
      </w:r>
      <w:proofErr w:type="gramStart"/>
      <w:r w:rsidR="00FD2DE0" w:rsidRPr="00230689">
        <w:rPr>
          <w:bCs/>
        </w:rPr>
        <w:t>с уч</w:t>
      </w:r>
      <w:r w:rsidR="00FD2DE0" w:rsidRPr="00230689">
        <w:rPr>
          <w:bCs/>
        </w:rPr>
        <w:t>е</w:t>
      </w:r>
      <w:r w:rsidR="00FD2DE0" w:rsidRPr="00230689">
        <w:rPr>
          <w:bCs/>
        </w:rPr>
        <w:t>том требований доступности для инвалидов в соответствии с действующим з</w:t>
      </w:r>
      <w:r w:rsidR="00FD2DE0" w:rsidRPr="00230689">
        <w:rPr>
          <w:bCs/>
        </w:rPr>
        <w:t>а</w:t>
      </w:r>
      <w:r w:rsidR="00FD2DE0" w:rsidRPr="00230689">
        <w:rPr>
          <w:bCs/>
        </w:rPr>
        <w:t>конодательством Российской Федерации о социальной защите</w:t>
      </w:r>
      <w:proofErr w:type="gramEnd"/>
      <w:r w:rsidR="00FD2DE0" w:rsidRPr="00230689">
        <w:rPr>
          <w:bCs/>
        </w:rPr>
        <w:t xml:space="preserve"> инвалидов, в том числе обеспечиваются:</w:t>
      </w:r>
    </w:p>
    <w:p w:rsidR="00626AED" w:rsidRPr="00230689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t>условия для беспрепятственного доступа к объекту, на котором организ</w:t>
      </w:r>
      <w:r w:rsidRPr="00230689">
        <w:rPr>
          <w:bCs/>
        </w:rPr>
        <w:t>о</w:t>
      </w:r>
      <w:r w:rsidRPr="00230689">
        <w:rPr>
          <w:bCs/>
        </w:rPr>
        <w:t>вано предоставление услуг, к местам отдыха и предоставляемым услугам;</w:t>
      </w:r>
    </w:p>
    <w:p w:rsidR="00626AED" w:rsidRPr="00230689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230689">
        <w:rPr>
          <w:bCs/>
        </w:rPr>
        <w:t>ь</w:t>
      </w:r>
      <w:r w:rsidRPr="00230689">
        <w:rPr>
          <w:bCs/>
        </w:rPr>
        <w:t>зованием кресла-коляски;</w:t>
      </w:r>
    </w:p>
    <w:p w:rsidR="00626AED" w:rsidRPr="00230689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t>сопровождение инвалидов, имеющих стойкие расстройства функции зр</w:t>
      </w:r>
      <w:r w:rsidRPr="00230689">
        <w:rPr>
          <w:bCs/>
        </w:rPr>
        <w:t>е</w:t>
      </w:r>
      <w:r w:rsidRPr="00230689">
        <w:rPr>
          <w:bCs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626AED" w:rsidRPr="00230689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t>надлежащее размещение оборудования и носителей информации, необх</w:t>
      </w:r>
      <w:r w:rsidRPr="00230689">
        <w:rPr>
          <w:bCs/>
        </w:rPr>
        <w:t>о</w:t>
      </w:r>
      <w:r w:rsidRPr="00230689">
        <w:rPr>
          <w:bCs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626AED" w:rsidRPr="00230689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t>дублирование необходимой для инвалидов звуковой и зрительной и</w:t>
      </w:r>
      <w:r w:rsidRPr="00230689">
        <w:rPr>
          <w:bCs/>
        </w:rPr>
        <w:t>н</w:t>
      </w:r>
      <w:r w:rsidRPr="00230689">
        <w:rPr>
          <w:bCs/>
        </w:rPr>
        <w:t>формации, а также надписей, знаков и иной текстовой и графической информ</w:t>
      </w:r>
      <w:r w:rsidRPr="00230689">
        <w:rPr>
          <w:bCs/>
        </w:rPr>
        <w:t>а</w:t>
      </w:r>
      <w:r w:rsidRPr="00230689">
        <w:rPr>
          <w:bCs/>
        </w:rPr>
        <w:t xml:space="preserve">ции знаками, выполненными рельефно-точечным шрифтом Брайля, допуск </w:t>
      </w:r>
      <w:proofErr w:type="spellStart"/>
      <w:r w:rsidRPr="00230689">
        <w:rPr>
          <w:bCs/>
        </w:rPr>
        <w:t>сурдопереводчика</w:t>
      </w:r>
      <w:proofErr w:type="spellEnd"/>
      <w:r w:rsidRPr="00230689">
        <w:rPr>
          <w:bCs/>
        </w:rPr>
        <w:t xml:space="preserve"> и </w:t>
      </w:r>
      <w:proofErr w:type="spellStart"/>
      <w:r w:rsidRPr="00230689">
        <w:rPr>
          <w:bCs/>
        </w:rPr>
        <w:t>тифлосурдопереводчика</w:t>
      </w:r>
      <w:proofErr w:type="spellEnd"/>
      <w:r w:rsidRPr="00230689">
        <w:rPr>
          <w:bCs/>
        </w:rPr>
        <w:t>;</w:t>
      </w:r>
    </w:p>
    <w:p w:rsidR="00626AED" w:rsidRPr="00230689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t>допуск на объект, на котором организовано предоставление услуг, соб</w:t>
      </w:r>
      <w:r w:rsidRPr="00230689">
        <w:rPr>
          <w:bCs/>
        </w:rPr>
        <w:t>а</w:t>
      </w:r>
      <w:r w:rsidRPr="00230689">
        <w:rPr>
          <w:bCs/>
        </w:rPr>
        <w:t>ки-проводника при наличии документа, подтверждающего ее специальное об</w:t>
      </w:r>
      <w:r w:rsidRPr="00230689">
        <w:rPr>
          <w:bCs/>
        </w:rPr>
        <w:t>у</w:t>
      </w:r>
      <w:r w:rsidRPr="00230689">
        <w:rPr>
          <w:bCs/>
        </w:rPr>
        <w:t>чение и выдаваемого в порядке, установленном законодательством Российской Федерации;</w:t>
      </w:r>
    </w:p>
    <w:p w:rsidR="00626AED" w:rsidRPr="00230689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230689">
        <w:rPr>
          <w:bCs/>
        </w:rPr>
        <w:t>е</w:t>
      </w:r>
      <w:r w:rsidRPr="00230689">
        <w:rPr>
          <w:bCs/>
        </w:rPr>
        <w:t xml:space="preserve">нию ими услуг наравне с другими </w:t>
      </w:r>
      <w:r w:rsidR="00230689" w:rsidRPr="00230689">
        <w:rPr>
          <w:bCs/>
        </w:rPr>
        <w:t>гражданами</w:t>
      </w:r>
      <w:r w:rsidRPr="00230689">
        <w:rPr>
          <w:bCs/>
        </w:rPr>
        <w:t>.</w:t>
      </w:r>
    </w:p>
    <w:p w:rsidR="00626AED" w:rsidRPr="00230689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t>2.12</w:t>
      </w:r>
      <w:r w:rsidR="00FD2DE0" w:rsidRPr="00230689">
        <w:rPr>
          <w:bCs/>
        </w:rPr>
        <w:t xml:space="preserve">.6. Помещения, в которых предоставляется муниципальная услуга, </w:t>
      </w:r>
      <w:r w:rsidR="00FD2DE0" w:rsidRPr="00230689">
        <w:rPr>
          <w:bCs/>
        </w:rPr>
        <w:lastRenderedPageBreak/>
        <w:t xml:space="preserve">зал ожидания, места для заполнения </w:t>
      </w:r>
      <w:r w:rsidR="005E5005" w:rsidRPr="00230689">
        <w:rPr>
          <w:bCs/>
        </w:rPr>
        <w:t>заявления</w:t>
      </w:r>
      <w:r w:rsidR="00FD2DE0" w:rsidRPr="00230689">
        <w:rPr>
          <w:bCs/>
        </w:rPr>
        <w:t xml:space="preserve"> о предоставлении муниципал</w:t>
      </w:r>
      <w:r w:rsidR="00FD2DE0" w:rsidRPr="00230689">
        <w:rPr>
          <w:bCs/>
        </w:rPr>
        <w:t>ь</w:t>
      </w:r>
      <w:r w:rsidR="00FD2DE0" w:rsidRPr="00230689">
        <w:rPr>
          <w:bCs/>
        </w:rPr>
        <w:t>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="00FD2DE0" w:rsidRPr="00230689">
        <w:rPr>
          <w:bCs/>
        </w:rPr>
        <w:t>й</w:t>
      </w:r>
      <w:r w:rsidR="00FD2DE0" w:rsidRPr="00230689">
        <w:rPr>
          <w:bCs/>
        </w:rPr>
        <w:t>ной ситуации. На видном месте располагаются схемы размещения средств п</w:t>
      </w:r>
      <w:r w:rsidR="00FD2DE0" w:rsidRPr="00230689">
        <w:rPr>
          <w:bCs/>
        </w:rPr>
        <w:t>о</w:t>
      </w:r>
      <w:r w:rsidR="00FD2DE0" w:rsidRPr="00230689">
        <w:rPr>
          <w:bCs/>
        </w:rPr>
        <w:t>жаротушения и путей эвакуации людей. Предусматривается оборудование до</w:t>
      </w:r>
      <w:r w:rsidR="00FD2DE0" w:rsidRPr="00230689">
        <w:rPr>
          <w:bCs/>
        </w:rPr>
        <w:t>с</w:t>
      </w:r>
      <w:r w:rsidR="00FD2DE0" w:rsidRPr="00230689">
        <w:rPr>
          <w:bCs/>
        </w:rPr>
        <w:t>тупного места общественного пользования (туалет).</w:t>
      </w:r>
    </w:p>
    <w:p w:rsidR="00626AED" w:rsidRPr="00230689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t>2.12</w:t>
      </w:r>
      <w:r w:rsidR="00FD2DE0" w:rsidRPr="00230689">
        <w:rPr>
          <w:bCs/>
        </w:rPr>
        <w:t>.7. Кабинеты оборудуются информационными табличками (вывеск</w:t>
      </w:r>
      <w:r w:rsidR="00FD2DE0" w:rsidRPr="00230689">
        <w:rPr>
          <w:bCs/>
        </w:rPr>
        <w:t>а</w:t>
      </w:r>
      <w:r w:rsidR="00FD2DE0" w:rsidRPr="00230689">
        <w:rPr>
          <w:bCs/>
        </w:rPr>
        <w:t>ми), содержащими информацию о номере кабинета и наименовании структу</w:t>
      </w:r>
      <w:r w:rsidR="00FD2DE0" w:rsidRPr="00230689">
        <w:rPr>
          <w:bCs/>
        </w:rPr>
        <w:t>р</w:t>
      </w:r>
      <w:r w:rsidR="00FD2DE0" w:rsidRPr="00230689">
        <w:rPr>
          <w:bCs/>
        </w:rPr>
        <w:t>ного подразделения Уполномоченного органа, предоставляющего муниципал</w:t>
      </w:r>
      <w:r w:rsidR="00FD2DE0" w:rsidRPr="00230689">
        <w:rPr>
          <w:bCs/>
        </w:rPr>
        <w:t>ь</w:t>
      </w:r>
      <w:r w:rsidR="00FD2DE0" w:rsidRPr="00230689">
        <w:rPr>
          <w:bCs/>
        </w:rPr>
        <w:t>ную услугу.</w:t>
      </w:r>
    </w:p>
    <w:p w:rsidR="00626AED" w:rsidRPr="00230689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t>2.12</w:t>
      </w:r>
      <w:r w:rsidR="00FD2DE0" w:rsidRPr="00230689">
        <w:rPr>
          <w:bCs/>
        </w:rPr>
        <w:t xml:space="preserve">.8. Места для заполнения </w:t>
      </w:r>
      <w:r w:rsidR="005E5005" w:rsidRPr="00230689">
        <w:rPr>
          <w:bCs/>
        </w:rPr>
        <w:t>заявления</w:t>
      </w:r>
      <w:r w:rsidR="00FD2DE0" w:rsidRPr="00230689">
        <w:rPr>
          <w:bCs/>
        </w:rPr>
        <w:t xml:space="preserve"> о предоставлении муниципальной услуги оборудуются: телефоном, факсом, копировальным аппаратом, компь</w:t>
      </w:r>
      <w:r w:rsidR="00FD2DE0" w:rsidRPr="00230689">
        <w:rPr>
          <w:bCs/>
        </w:rPr>
        <w:t>ю</w:t>
      </w:r>
      <w:r w:rsidR="00FD2DE0" w:rsidRPr="00230689">
        <w:rPr>
          <w:bCs/>
        </w:rPr>
        <w:t>терами и иной оргтехникой, рабочими столами и стульями, кресельными се</w:t>
      </w:r>
      <w:r w:rsidR="00FD2DE0" w:rsidRPr="00230689">
        <w:rPr>
          <w:bCs/>
        </w:rPr>
        <w:t>к</w:t>
      </w:r>
      <w:r w:rsidR="00FD2DE0" w:rsidRPr="00230689">
        <w:rPr>
          <w:bCs/>
        </w:rPr>
        <w:t>циями для посетителей, а также справочно-правовыми системами, информац</w:t>
      </w:r>
      <w:r w:rsidR="00FD2DE0" w:rsidRPr="00230689">
        <w:rPr>
          <w:bCs/>
        </w:rPr>
        <w:t>и</w:t>
      </w:r>
      <w:r w:rsidR="00FD2DE0" w:rsidRPr="00230689">
        <w:rPr>
          <w:bCs/>
        </w:rPr>
        <w:t>онными стендами.</w:t>
      </w:r>
    </w:p>
    <w:p w:rsidR="00626AED" w:rsidRPr="00230689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230689">
        <w:rPr>
          <w:bCs/>
        </w:rPr>
        <w:t>2.12</w:t>
      </w:r>
      <w:r w:rsidR="00FD2DE0" w:rsidRPr="00230689">
        <w:rPr>
          <w:bCs/>
        </w:rPr>
        <w:t>.9. Информационные стенды должны содержать сведения, указанные в пункте 1.3.2.1 подраздела 1.3. раздела I Регламента</w:t>
      </w:r>
      <w:r w:rsidR="00752A3E">
        <w:rPr>
          <w:bCs/>
        </w:rPr>
        <w:t>,</w:t>
      </w:r>
      <w:r w:rsidR="00FD2DE0" w:rsidRPr="00230689">
        <w:rPr>
          <w:bCs/>
        </w:rPr>
        <w:t xml:space="preserve"> и размещаться на видном, доступном месте.</w:t>
      </w:r>
    </w:p>
    <w:p w:rsidR="00626AED" w:rsidRPr="006F1C6D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DC027D">
        <w:rPr>
          <w:bCs/>
        </w:rPr>
        <w:t>2</w:t>
      </w:r>
      <w:r w:rsidRPr="006F1C6D">
        <w:rPr>
          <w:bCs/>
        </w:rPr>
        <w:t>.12</w:t>
      </w:r>
      <w:r w:rsidR="00FD2DE0" w:rsidRPr="006F1C6D">
        <w:rPr>
          <w:bCs/>
        </w:rPr>
        <w:t xml:space="preserve">.10. Оформление визуальной, текстовой и </w:t>
      </w:r>
      <w:proofErr w:type="spellStart"/>
      <w:r w:rsidR="00FD2DE0" w:rsidRPr="006F1C6D">
        <w:rPr>
          <w:bCs/>
        </w:rPr>
        <w:t>мультимедийной</w:t>
      </w:r>
      <w:proofErr w:type="spellEnd"/>
      <w:r w:rsidR="00FD2DE0" w:rsidRPr="006F1C6D">
        <w:rPr>
          <w:bCs/>
        </w:rPr>
        <w:t xml:space="preserve"> информ</w:t>
      </w:r>
      <w:r w:rsidR="00FD2DE0" w:rsidRPr="006F1C6D">
        <w:rPr>
          <w:bCs/>
        </w:rPr>
        <w:t>а</w:t>
      </w:r>
      <w:r w:rsidR="00FD2DE0" w:rsidRPr="006F1C6D">
        <w:rPr>
          <w:bCs/>
        </w:rPr>
        <w:t>ции о порядке предоставления муниципальной услуги должно соответствовать оптимальному зрительному и слуховому восприятию информации Заявител</w:t>
      </w:r>
      <w:r w:rsidR="00FD2DE0" w:rsidRPr="006F1C6D">
        <w:rPr>
          <w:bCs/>
        </w:rPr>
        <w:t>я</w:t>
      </w:r>
      <w:r w:rsidR="00FD2DE0" w:rsidRPr="006F1C6D">
        <w:rPr>
          <w:bCs/>
        </w:rPr>
        <w:t>ми.</w:t>
      </w:r>
    </w:p>
    <w:p w:rsidR="00626AED" w:rsidRPr="006F1C6D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6F1C6D">
        <w:rPr>
          <w:bCs/>
        </w:rPr>
        <w:t>2.12</w:t>
      </w:r>
      <w:r w:rsidR="00FD2DE0" w:rsidRPr="006F1C6D">
        <w:rPr>
          <w:bCs/>
        </w:rPr>
        <w:t>.11. Прием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626AED" w:rsidRPr="006F1C6D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6F1C6D">
        <w:rPr>
          <w:bCs/>
        </w:rPr>
        <w:t>2.1</w:t>
      </w:r>
      <w:r w:rsidR="00737659" w:rsidRPr="006F1C6D">
        <w:rPr>
          <w:bCs/>
        </w:rPr>
        <w:t>2</w:t>
      </w:r>
      <w:r w:rsidRPr="006F1C6D">
        <w:rPr>
          <w:bCs/>
        </w:rPr>
        <w:t>.12. Рабочее место должностного лица Уполномоченного органа, пр</w:t>
      </w:r>
      <w:r w:rsidRPr="006F1C6D">
        <w:rPr>
          <w:bCs/>
        </w:rPr>
        <w:t>е</w:t>
      </w:r>
      <w:r w:rsidRPr="006F1C6D">
        <w:rPr>
          <w:bCs/>
        </w:rPr>
        <w:t>доставляющего муниципальную услугу, оборудуется компьютером и оргтехн</w:t>
      </w:r>
      <w:r w:rsidRPr="006F1C6D">
        <w:rPr>
          <w:bCs/>
        </w:rPr>
        <w:t>и</w:t>
      </w:r>
      <w:r w:rsidRPr="006F1C6D">
        <w:rPr>
          <w:bCs/>
        </w:rPr>
        <w:t xml:space="preserve">кой, </w:t>
      </w:r>
      <w:proofErr w:type="gramStart"/>
      <w:r w:rsidRPr="006F1C6D">
        <w:rPr>
          <w:bCs/>
        </w:rPr>
        <w:t>позволяющими</w:t>
      </w:r>
      <w:proofErr w:type="gramEnd"/>
      <w:r w:rsidRPr="006F1C6D">
        <w:rPr>
          <w:bCs/>
        </w:rPr>
        <w:t xml:space="preserve"> своевременно и в полном объеме получать справочную информацию по вопросам предоставления муниципальной услуги и организ</w:t>
      </w:r>
      <w:r w:rsidRPr="006F1C6D">
        <w:rPr>
          <w:bCs/>
        </w:rPr>
        <w:t>о</w:t>
      </w:r>
      <w:r w:rsidRPr="006F1C6D">
        <w:rPr>
          <w:bCs/>
        </w:rPr>
        <w:t>вать предоставление муниципальной услуги в полном объеме.</w:t>
      </w:r>
    </w:p>
    <w:p w:rsidR="00626AED" w:rsidRPr="006F1C6D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6F1C6D">
        <w:rPr>
          <w:bCs/>
        </w:rPr>
        <w:t>2.12</w:t>
      </w:r>
      <w:r w:rsidR="00FD2DE0" w:rsidRPr="006F1C6D">
        <w:rPr>
          <w:bCs/>
        </w:rPr>
        <w:t>.13. Должностные лица Уполномоченного органа, ответственные за предоставление муниципальной услуги, обеспечиваются идентификационными карточками (</w:t>
      </w:r>
      <w:proofErr w:type="spellStart"/>
      <w:r w:rsidR="00FD2DE0" w:rsidRPr="006F1C6D">
        <w:rPr>
          <w:bCs/>
        </w:rPr>
        <w:t>бэйджами</w:t>
      </w:r>
      <w:proofErr w:type="spellEnd"/>
      <w:r w:rsidR="00FD2DE0" w:rsidRPr="006F1C6D">
        <w:rPr>
          <w:bCs/>
        </w:rPr>
        <w:t>) и (или) настольными табличками.</w:t>
      </w:r>
    </w:p>
    <w:p w:rsidR="00626AED" w:rsidRPr="006310F6" w:rsidRDefault="00626AED" w:rsidP="00BC3284">
      <w:pPr>
        <w:widowControl w:val="0"/>
        <w:jc w:val="both"/>
        <w:rPr>
          <w:highlight w:val="lightGray"/>
        </w:rPr>
      </w:pPr>
    </w:p>
    <w:p w:rsidR="003A5317" w:rsidRPr="00D524DC" w:rsidRDefault="00737659" w:rsidP="00BC3284">
      <w:pPr>
        <w:widowControl w:val="0"/>
        <w:jc w:val="center"/>
        <w:rPr>
          <w:b/>
        </w:rPr>
      </w:pPr>
      <w:r w:rsidRPr="00D524DC">
        <w:rPr>
          <w:b/>
        </w:rPr>
        <w:t>Подраздел 2.13</w:t>
      </w:r>
      <w:r w:rsidR="00FD2DE0" w:rsidRPr="00D524DC">
        <w:rPr>
          <w:b/>
        </w:rPr>
        <w:t xml:space="preserve">. Показатели </w:t>
      </w:r>
      <w:r w:rsidR="008F7604" w:rsidRPr="00D524DC">
        <w:rPr>
          <w:b/>
        </w:rPr>
        <w:t>доступности и качества</w:t>
      </w:r>
    </w:p>
    <w:p w:rsidR="00626AED" w:rsidRPr="00D524DC" w:rsidRDefault="00FD2DE0" w:rsidP="00BC3284">
      <w:pPr>
        <w:widowControl w:val="0"/>
        <w:jc w:val="center"/>
        <w:rPr>
          <w:b/>
        </w:rPr>
      </w:pPr>
      <w:r w:rsidRPr="00D524DC">
        <w:rPr>
          <w:b/>
        </w:rPr>
        <w:t>муниципальной услуги</w:t>
      </w:r>
    </w:p>
    <w:p w:rsidR="000D1A1E" w:rsidRPr="006310F6" w:rsidRDefault="000D1A1E" w:rsidP="00BC3284">
      <w:pPr>
        <w:widowControl w:val="0"/>
        <w:jc w:val="center"/>
        <w:rPr>
          <w:b/>
        </w:rPr>
      </w:pPr>
    </w:p>
    <w:p w:rsidR="00626AED" w:rsidRPr="00D524DC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2.</w:t>
      </w:r>
      <w:r w:rsidR="00FD2DE0" w:rsidRPr="00D524DC">
        <w:rPr>
          <w:bCs/>
        </w:rPr>
        <w:t>1</w:t>
      </w:r>
      <w:r w:rsidRPr="00D524DC">
        <w:rPr>
          <w:bCs/>
        </w:rPr>
        <w:t>3</w:t>
      </w:r>
      <w:r w:rsidR="00FD2DE0" w:rsidRPr="00D524DC">
        <w:rPr>
          <w:bCs/>
        </w:rPr>
        <w:t>.1. Показателями доступности и качества муниципальной услуги я</w:t>
      </w:r>
      <w:r w:rsidR="00FD2DE0" w:rsidRPr="00D524DC">
        <w:rPr>
          <w:bCs/>
        </w:rPr>
        <w:t>в</w:t>
      </w:r>
      <w:r w:rsidR="00FD2DE0" w:rsidRPr="00D524DC">
        <w:rPr>
          <w:bCs/>
        </w:rPr>
        <w:t>ляются: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полнота, актуальность и достоверность информации о порядке предо</w:t>
      </w:r>
      <w:r w:rsidRPr="00D524DC">
        <w:rPr>
          <w:bCs/>
        </w:rPr>
        <w:t>с</w:t>
      </w:r>
      <w:r w:rsidRPr="00D524DC">
        <w:rPr>
          <w:bCs/>
        </w:rPr>
        <w:t>тавления муниципальной услуги;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наглядность форм размещаемой информации о порядке предоставления муниципальной услуги;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 xml:space="preserve">оперативность и достоверность предоставляемой информации о порядке </w:t>
      </w:r>
      <w:r w:rsidRPr="00D524DC">
        <w:rPr>
          <w:bCs/>
        </w:rPr>
        <w:lastRenderedPageBreak/>
        <w:t>предоставления муниципальной услуги;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установление и соблюдение требований к помещениям, в которых пр</w:t>
      </w:r>
      <w:r w:rsidRPr="00D524DC">
        <w:rPr>
          <w:bCs/>
        </w:rPr>
        <w:t>е</w:t>
      </w:r>
      <w:r w:rsidRPr="00D524DC">
        <w:rPr>
          <w:bCs/>
        </w:rPr>
        <w:t>доставляется муниципальная услуга;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предоставление возможности подачи заявления о предоставлении мун</w:t>
      </w:r>
      <w:r w:rsidRPr="00D524DC">
        <w:rPr>
          <w:bCs/>
        </w:rPr>
        <w:t>и</w:t>
      </w:r>
      <w:r w:rsidRPr="00D524DC">
        <w:rPr>
          <w:bCs/>
        </w:rPr>
        <w:t>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 xml:space="preserve">количество взаимодействий </w:t>
      </w:r>
      <w:r w:rsidR="00BC3284">
        <w:rPr>
          <w:bCs/>
        </w:rPr>
        <w:t>З</w:t>
      </w:r>
      <w:r w:rsidRPr="00D524DC">
        <w:rPr>
          <w:bCs/>
        </w:rPr>
        <w:t>аявителя с должностными лицами Уполн</w:t>
      </w:r>
      <w:r w:rsidRPr="00D524DC">
        <w:rPr>
          <w:bCs/>
        </w:rPr>
        <w:t>о</w:t>
      </w:r>
      <w:r w:rsidRPr="00D524DC">
        <w:rPr>
          <w:bCs/>
        </w:rPr>
        <w:t>моченного органа при предоставлении муниципальной услуги и их продолж</w:t>
      </w:r>
      <w:r w:rsidRPr="00D524DC">
        <w:rPr>
          <w:bCs/>
        </w:rPr>
        <w:t>и</w:t>
      </w:r>
      <w:r w:rsidRPr="00D524DC">
        <w:rPr>
          <w:bCs/>
        </w:rPr>
        <w:t xml:space="preserve">тельность; 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установление и соблюдение срока предоставления муниципальной усл</w:t>
      </w:r>
      <w:r w:rsidRPr="00D524DC">
        <w:rPr>
          <w:bCs/>
        </w:rPr>
        <w:t>у</w:t>
      </w:r>
      <w:r w:rsidRPr="00D524DC">
        <w:rPr>
          <w:bCs/>
        </w:rPr>
        <w:t>ги, в том числе срока ожидания в очереди при подаче заявления и при получ</w:t>
      </w:r>
      <w:r w:rsidRPr="00D524DC">
        <w:rPr>
          <w:bCs/>
        </w:rPr>
        <w:t>е</w:t>
      </w:r>
      <w:r w:rsidRPr="00D524DC">
        <w:rPr>
          <w:bCs/>
        </w:rPr>
        <w:t>нии результата предоставления муниципальной услуги;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своевременное рассмотрение документов, представленных Заявителем,</w:t>
      </w:r>
      <w:r w:rsidR="00D524DC" w:rsidRPr="00D524DC">
        <w:rPr>
          <w:bCs/>
        </w:rPr>
        <w:t xml:space="preserve"> </w:t>
      </w:r>
      <w:r w:rsidRPr="00D524DC">
        <w:rPr>
          <w:bCs/>
        </w:rPr>
        <w:t>в случае необходимости – с участием Заявителя;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отсутствие обоснованных жалоб со стороны Заявителей по результатам предоставления муниципальной услуги;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предоставление возможности подачи заявления о предоставлении мун</w:t>
      </w:r>
      <w:r w:rsidRPr="00D524DC">
        <w:rPr>
          <w:bCs/>
        </w:rPr>
        <w:t>и</w:t>
      </w:r>
      <w:r w:rsidRPr="00D524DC">
        <w:rPr>
          <w:bCs/>
        </w:rPr>
        <w:t>ципальной услуги и документов (сведений), необходимых для предоставления муниципальной услуги, в форме электронного документа, в том числе с испол</w:t>
      </w:r>
      <w:r w:rsidRPr="00D524DC">
        <w:rPr>
          <w:bCs/>
        </w:rPr>
        <w:t>ь</w:t>
      </w:r>
      <w:r w:rsidRPr="00D524DC">
        <w:rPr>
          <w:bCs/>
        </w:rPr>
        <w:t>зованием Регионального портала.</w:t>
      </w:r>
    </w:p>
    <w:p w:rsidR="00626AED" w:rsidRPr="00D524DC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2.13</w:t>
      </w:r>
      <w:r w:rsidR="00FD2DE0" w:rsidRPr="00D524DC">
        <w:rPr>
          <w:bCs/>
        </w:rPr>
        <w:t>.2. Критерии оценки качества предоставления муниципальной услуги, предоставляемой в электронном виде: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доступность информации о порядке предоставления муниципальной у</w:t>
      </w:r>
      <w:r w:rsidRPr="00D524DC">
        <w:rPr>
          <w:bCs/>
        </w:rPr>
        <w:t>с</w:t>
      </w:r>
      <w:r w:rsidRPr="00D524DC">
        <w:rPr>
          <w:bCs/>
        </w:rPr>
        <w:t>луги;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доступность электронных форм документов, необходимых для предо</w:t>
      </w:r>
      <w:r w:rsidRPr="00D524DC">
        <w:rPr>
          <w:bCs/>
        </w:rPr>
        <w:t>с</w:t>
      </w:r>
      <w:r w:rsidRPr="00D524DC">
        <w:rPr>
          <w:bCs/>
        </w:rPr>
        <w:t>тавления муниципальной услуги;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доступность инструментов совершения в электронном виде платежей, н</w:t>
      </w:r>
      <w:r w:rsidRPr="00D524DC">
        <w:rPr>
          <w:bCs/>
        </w:rPr>
        <w:t>е</w:t>
      </w:r>
      <w:r w:rsidRPr="00D524DC">
        <w:rPr>
          <w:bCs/>
        </w:rPr>
        <w:t>обходимых для получения муниципальной услуги;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время ожидания ответа на подачу заявления;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время предоставления муниципальной услуги;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удобство процедур предоставления муниципальной услуги, включая пр</w:t>
      </w:r>
      <w:r w:rsidRPr="00D524DC">
        <w:rPr>
          <w:bCs/>
        </w:rPr>
        <w:t>о</w:t>
      </w:r>
      <w:r w:rsidRPr="00D524DC">
        <w:rPr>
          <w:bCs/>
        </w:rPr>
        <w:t>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626AED" w:rsidRPr="00D524DC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2.13</w:t>
      </w:r>
      <w:r w:rsidR="00FD2DE0" w:rsidRPr="00D524DC">
        <w:rPr>
          <w:bCs/>
        </w:rPr>
        <w:t xml:space="preserve">.3. </w:t>
      </w:r>
      <w:proofErr w:type="gramStart"/>
      <w:r w:rsidR="00FD2DE0" w:rsidRPr="00D524DC">
        <w:rPr>
          <w:bCs/>
        </w:rPr>
        <w:t>В ходе предоставления муниципальной услуги Заявитель взаим</w:t>
      </w:r>
      <w:r w:rsidR="00FD2DE0" w:rsidRPr="00D524DC">
        <w:rPr>
          <w:bCs/>
        </w:rPr>
        <w:t>о</w:t>
      </w:r>
      <w:r w:rsidR="00FD2DE0" w:rsidRPr="00D524DC">
        <w:rPr>
          <w:bCs/>
        </w:rPr>
        <w:t>действует с должностными лицами Уполномоченного органа не более двух раз (подача заявления и иных документов, необходимых для предоставления мун</w:t>
      </w:r>
      <w:r w:rsidR="00FD2DE0" w:rsidRPr="00D524DC">
        <w:rPr>
          <w:bCs/>
        </w:rPr>
        <w:t>и</w:t>
      </w:r>
      <w:r w:rsidR="00FD2DE0" w:rsidRPr="00D524DC">
        <w:rPr>
          <w:bCs/>
        </w:rPr>
        <w:t>ципальной услуги и получение результата предоставления муниципальной у</w:t>
      </w:r>
      <w:r w:rsidR="00FD2DE0" w:rsidRPr="00D524DC">
        <w:rPr>
          <w:bCs/>
        </w:rPr>
        <w:t>с</w:t>
      </w:r>
      <w:r w:rsidR="00FD2DE0" w:rsidRPr="00D524DC">
        <w:rPr>
          <w:bCs/>
        </w:rPr>
        <w:t xml:space="preserve">луги), продолжительность взаимодействий составляет: при подаче заявления </w:t>
      </w:r>
      <w:r w:rsidR="00194DAD" w:rsidRPr="00D524DC">
        <w:rPr>
          <w:bCs/>
        </w:rPr>
        <w:t>-</w:t>
      </w:r>
      <w:r w:rsidR="00FD2DE0" w:rsidRPr="00D524DC">
        <w:rPr>
          <w:bCs/>
        </w:rPr>
        <w:t xml:space="preserve"> не более 15 минут; при получении результата муниципальной услуги </w:t>
      </w:r>
      <w:r w:rsidR="00194DAD" w:rsidRPr="00D524DC">
        <w:rPr>
          <w:bCs/>
        </w:rPr>
        <w:t>-</w:t>
      </w:r>
      <w:r w:rsidR="00FD2DE0" w:rsidRPr="00D524DC">
        <w:rPr>
          <w:bCs/>
        </w:rPr>
        <w:t xml:space="preserve"> не более 15 минут.</w:t>
      </w:r>
      <w:proofErr w:type="gramEnd"/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В процессе предоставления муниципальной услуги Заявитель вправе о</w:t>
      </w:r>
      <w:r w:rsidRPr="00D524DC">
        <w:rPr>
          <w:bCs/>
        </w:rPr>
        <w:t>б</w:t>
      </w:r>
      <w:r w:rsidRPr="00D524DC">
        <w:rPr>
          <w:bCs/>
        </w:rPr>
        <w:t>ращаться в Уполномоченный орган за получением информации о ходе предо</w:t>
      </w:r>
      <w:r w:rsidRPr="00D524DC">
        <w:rPr>
          <w:bCs/>
        </w:rPr>
        <w:t>с</w:t>
      </w:r>
      <w:r w:rsidRPr="00D524DC">
        <w:rPr>
          <w:bCs/>
        </w:rPr>
        <w:t>тавления муниципальной услуги неограниченное количество раз.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lastRenderedPageBreak/>
        <w:t>В процессе предоставления муниципальной услуги Заявитель вправе о</w:t>
      </w:r>
      <w:r w:rsidRPr="00D524DC">
        <w:rPr>
          <w:bCs/>
        </w:rPr>
        <w:t>б</w:t>
      </w:r>
      <w:r w:rsidRPr="00D524DC">
        <w:rPr>
          <w:bCs/>
        </w:rPr>
        <w:t>ращаться в МФЦ за получением информации о ходе предоставления муниц</w:t>
      </w:r>
      <w:r w:rsidRPr="00D524DC">
        <w:rPr>
          <w:bCs/>
        </w:rPr>
        <w:t>и</w:t>
      </w:r>
      <w:r w:rsidRPr="00D524DC">
        <w:rPr>
          <w:bCs/>
        </w:rPr>
        <w:t>пальной услуги Уполномоченным органом неограниченное количество раз.</w:t>
      </w:r>
    </w:p>
    <w:p w:rsidR="00626AED" w:rsidRPr="00D524DC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2.13</w:t>
      </w:r>
      <w:r w:rsidR="00FD2DE0" w:rsidRPr="00D524DC">
        <w:rPr>
          <w:bCs/>
        </w:rPr>
        <w:t>.4. Заявителю предоставляется возможность независимо от его места жительства или места пребывания (для физических лиц, включая индивидуал</w:t>
      </w:r>
      <w:r w:rsidR="00FD2DE0" w:rsidRPr="00D524DC">
        <w:rPr>
          <w:bCs/>
        </w:rPr>
        <w:t>ь</w:t>
      </w:r>
      <w:r w:rsidR="00FD2DE0" w:rsidRPr="00D524DC">
        <w:rPr>
          <w:bCs/>
        </w:rPr>
        <w:t>ных предпринимателей) либо места нахождения (для юридических лиц), обр</w:t>
      </w:r>
      <w:r w:rsidR="00FD2DE0" w:rsidRPr="00D524DC">
        <w:rPr>
          <w:bCs/>
        </w:rPr>
        <w:t>а</w:t>
      </w:r>
      <w:r w:rsidR="00FD2DE0" w:rsidRPr="00D524DC">
        <w:rPr>
          <w:bCs/>
        </w:rPr>
        <w:t>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D524DC">
        <w:rPr>
          <w:bCs/>
        </w:rPr>
        <w:t>ю</w:t>
      </w:r>
      <w:r w:rsidRPr="00D524DC">
        <w:rPr>
          <w:bCs/>
        </w:rPr>
        <w:t>ченных уполномоченным МФЦ с Уполномоченным органом.</w:t>
      </w:r>
    </w:p>
    <w:p w:rsidR="003E55A5" w:rsidRPr="00D524DC" w:rsidRDefault="00737659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  <w:r w:rsidRPr="00D524DC">
        <w:rPr>
          <w:bCs/>
        </w:rPr>
        <w:t>2.13</w:t>
      </w:r>
      <w:r w:rsidR="00FD2DE0" w:rsidRPr="00D524DC">
        <w:rPr>
          <w:bCs/>
        </w:rPr>
        <w:t>.5. При предоставлении муниципальной услуги с использованием</w:t>
      </w:r>
      <w:r w:rsidR="003E55A5" w:rsidRPr="00D524DC">
        <w:rPr>
          <w:bCs/>
        </w:rPr>
        <w:t xml:space="preserve"> и</w:t>
      </w:r>
      <w:r w:rsidR="003E55A5" w:rsidRPr="00D524DC">
        <w:rPr>
          <w:bCs/>
        </w:rPr>
        <w:t>н</w:t>
      </w:r>
      <w:r w:rsidR="003E55A5" w:rsidRPr="00D524DC">
        <w:rPr>
          <w:bCs/>
        </w:rPr>
        <w:t xml:space="preserve">формационно-коммуникационных технологий, в том числе </w:t>
      </w:r>
      <w:r w:rsidR="005E5005" w:rsidRPr="00D524DC">
        <w:rPr>
          <w:bCs/>
        </w:rPr>
        <w:t>порталов ЕПГУ, РПГУ</w:t>
      </w:r>
      <w:r w:rsidR="003E55A5" w:rsidRPr="00D524DC">
        <w:rPr>
          <w:bCs/>
        </w:rPr>
        <w:t>, заявителю обеспечивается возможность (при наличии технической во</w:t>
      </w:r>
      <w:r w:rsidR="003E55A5" w:rsidRPr="00D524DC">
        <w:rPr>
          <w:bCs/>
        </w:rPr>
        <w:t>з</w:t>
      </w:r>
      <w:r w:rsidR="003E55A5" w:rsidRPr="00D524DC">
        <w:rPr>
          <w:bCs/>
        </w:rPr>
        <w:t>можности):</w:t>
      </w:r>
      <w:r w:rsidR="00FD2DE0" w:rsidRPr="00D524DC">
        <w:rPr>
          <w:bCs/>
        </w:rPr>
        <w:t xml:space="preserve"> 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получения информации о порядке и сроках предоставления муниципал</w:t>
      </w:r>
      <w:r w:rsidRPr="00D524DC">
        <w:rPr>
          <w:bCs/>
        </w:rPr>
        <w:t>ь</w:t>
      </w:r>
      <w:r w:rsidRPr="00D524DC">
        <w:rPr>
          <w:bCs/>
        </w:rPr>
        <w:t>ной услуги;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 xml:space="preserve">записи на прием в МФЦ для подачи </w:t>
      </w:r>
      <w:r w:rsidR="003E55A5" w:rsidRPr="00D524DC">
        <w:rPr>
          <w:bCs/>
        </w:rPr>
        <w:t>заявления</w:t>
      </w:r>
      <w:r w:rsidRPr="00D524DC">
        <w:rPr>
          <w:bCs/>
        </w:rPr>
        <w:t xml:space="preserve"> о предоставлении муниц</w:t>
      </w:r>
      <w:r w:rsidRPr="00D524DC">
        <w:rPr>
          <w:bCs/>
        </w:rPr>
        <w:t>и</w:t>
      </w:r>
      <w:r w:rsidRPr="00D524DC">
        <w:rPr>
          <w:bCs/>
        </w:rPr>
        <w:t>пальной услуги;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 xml:space="preserve">формирования </w:t>
      </w:r>
      <w:r w:rsidR="003E55A5" w:rsidRPr="00D524DC">
        <w:rPr>
          <w:bCs/>
        </w:rPr>
        <w:t>заявления</w:t>
      </w:r>
      <w:r w:rsidRPr="00D524DC">
        <w:rPr>
          <w:bCs/>
        </w:rPr>
        <w:t xml:space="preserve"> о предоставлении муниципальной услуги;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приема и регистрации Уполномоченным органом заявления и иных док</w:t>
      </w:r>
      <w:r w:rsidRPr="00D524DC">
        <w:rPr>
          <w:bCs/>
        </w:rPr>
        <w:t>у</w:t>
      </w:r>
      <w:r w:rsidRPr="00D524DC">
        <w:rPr>
          <w:bCs/>
        </w:rPr>
        <w:t>ментов, необходимых для предоставления муниципальной услуги;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оплаты государственной пошлины за предоставление муниципальной у</w:t>
      </w:r>
      <w:r w:rsidRPr="00D524DC">
        <w:rPr>
          <w:bCs/>
        </w:rPr>
        <w:t>с</w:t>
      </w:r>
      <w:r w:rsidRPr="00D524DC">
        <w:rPr>
          <w:bCs/>
        </w:rPr>
        <w:t>луги и уплата иных платежей, взимаемых в соответствии с законодательством Российской Федерации;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получения результата предоставления муниципальной услуги;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 xml:space="preserve">получения сведений о ходе выполнения </w:t>
      </w:r>
      <w:r w:rsidR="003E55A5" w:rsidRPr="00D524DC">
        <w:rPr>
          <w:bCs/>
        </w:rPr>
        <w:t>заявления</w:t>
      </w:r>
      <w:r w:rsidRPr="00D524DC">
        <w:rPr>
          <w:bCs/>
        </w:rPr>
        <w:t>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осуществления оценки качества предоставления муниципальной услуги;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proofErr w:type="gramStart"/>
      <w:r w:rsidRPr="00D524DC">
        <w:rPr>
          <w:bCs/>
        </w:rPr>
        <w:t>досудебное (внесудебное) обжалование решений и действий (бездейс</w:t>
      </w:r>
      <w:r w:rsidRPr="00D524DC">
        <w:rPr>
          <w:bCs/>
        </w:rPr>
        <w:t>т</w:t>
      </w:r>
      <w:r w:rsidRPr="00D524DC">
        <w:rPr>
          <w:bCs/>
        </w:rPr>
        <w:t>вия) органа (организации), должностного лица органа (организации) либо гос</w:t>
      </w:r>
      <w:r w:rsidRPr="00D524DC">
        <w:rPr>
          <w:bCs/>
        </w:rPr>
        <w:t>у</w:t>
      </w:r>
      <w:r w:rsidRPr="00D524DC">
        <w:rPr>
          <w:bCs/>
        </w:rPr>
        <w:t>дарственного или муниципального служащего.</w:t>
      </w:r>
      <w:proofErr w:type="gramEnd"/>
    </w:p>
    <w:p w:rsidR="00626AED" w:rsidRPr="00D524DC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2.13</w:t>
      </w:r>
      <w:r w:rsidR="00FD2DE0" w:rsidRPr="00D524DC">
        <w:rPr>
          <w:bCs/>
        </w:rPr>
        <w:t>.6. Заявителю обеспечивается возможность предоставления нескол</w:t>
      </w:r>
      <w:r w:rsidR="00FD2DE0" w:rsidRPr="00D524DC">
        <w:rPr>
          <w:bCs/>
        </w:rPr>
        <w:t>ь</w:t>
      </w:r>
      <w:r w:rsidR="00FD2DE0" w:rsidRPr="00D524DC">
        <w:rPr>
          <w:bCs/>
        </w:rPr>
        <w:t>ких государственных и (или) муниципальных услуг в МФЦ в соответствии со статьей 15.1 Федерального закона от 27 июля 2010 г. № 210-ФЗ «Об организ</w:t>
      </w:r>
      <w:r w:rsidR="00FD2DE0" w:rsidRPr="00D524DC">
        <w:rPr>
          <w:bCs/>
        </w:rPr>
        <w:t>а</w:t>
      </w:r>
      <w:r w:rsidR="00FD2DE0" w:rsidRPr="00D524DC">
        <w:rPr>
          <w:bCs/>
        </w:rPr>
        <w:t>ции предоставления государственных и муниципальных услуг» раздела «Ста</w:t>
      </w:r>
      <w:r w:rsidR="00FD2DE0" w:rsidRPr="00D524DC">
        <w:rPr>
          <w:bCs/>
        </w:rPr>
        <w:t>н</w:t>
      </w:r>
      <w:r w:rsidR="00FD2DE0" w:rsidRPr="00D524DC">
        <w:rPr>
          <w:bCs/>
        </w:rPr>
        <w:t>дарт предоставления государственной (муниципальной) услуги» (далее – ко</w:t>
      </w:r>
      <w:r w:rsidR="00FD2DE0" w:rsidRPr="00D524DC">
        <w:rPr>
          <w:bCs/>
        </w:rPr>
        <w:t>м</w:t>
      </w:r>
      <w:r w:rsidR="00FD2DE0" w:rsidRPr="00D524DC">
        <w:rPr>
          <w:bCs/>
        </w:rPr>
        <w:t>плексн</w:t>
      </w:r>
      <w:r w:rsidR="00D524DC" w:rsidRPr="00D524DC">
        <w:rPr>
          <w:bCs/>
        </w:rPr>
        <w:t>ое</w:t>
      </w:r>
      <w:r w:rsidR="00FD2DE0" w:rsidRPr="00D524DC">
        <w:rPr>
          <w:bCs/>
        </w:rPr>
        <w:t xml:space="preserve"> </w:t>
      </w:r>
      <w:r w:rsidR="006C1FDD" w:rsidRPr="00D524DC">
        <w:rPr>
          <w:bCs/>
        </w:rPr>
        <w:t>заявление</w:t>
      </w:r>
      <w:r w:rsidR="00FD2DE0" w:rsidRPr="00D524DC">
        <w:rPr>
          <w:bCs/>
        </w:rPr>
        <w:t>).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Получение муниципальной услуги, предусмотренной настоящим Регл</w:t>
      </w:r>
      <w:r w:rsidRPr="00D524DC">
        <w:rPr>
          <w:bCs/>
        </w:rPr>
        <w:t>а</w:t>
      </w:r>
      <w:r w:rsidRPr="00D524DC">
        <w:rPr>
          <w:bCs/>
        </w:rPr>
        <w:t xml:space="preserve">ментом в МФЦ, возможно при подаче Заявителем комплексного </w:t>
      </w:r>
      <w:r w:rsidR="003E55A5" w:rsidRPr="00D524DC">
        <w:rPr>
          <w:bCs/>
        </w:rPr>
        <w:t>заявления</w:t>
      </w:r>
      <w:r w:rsidRPr="00D524DC">
        <w:rPr>
          <w:bCs/>
        </w:rPr>
        <w:t>.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 xml:space="preserve">Заявление, составленное МФЦ на основании комплексного </w:t>
      </w:r>
      <w:r w:rsidR="003E55A5" w:rsidRPr="00D524DC">
        <w:rPr>
          <w:bCs/>
        </w:rPr>
        <w:t xml:space="preserve">заявления </w:t>
      </w:r>
      <w:r w:rsidRPr="00D524DC">
        <w:rPr>
          <w:bCs/>
        </w:rPr>
        <w:t>Заявителя, должно быть подписано уполномоченным работником МФЦ и скр</w:t>
      </w:r>
      <w:r w:rsidRPr="00D524DC">
        <w:rPr>
          <w:bCs/>
        </w:rPr>
        <w:t>е</w:t>
      </w:r>
      <w:r w:rsidRPr="00D524DC">
        <w:rPr>
          <w:bCs/>
        </w:rPr>
        <w:t>плено печатью МФЦ.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 xml:space="preserve">Заявление, составленное на основании комплексного </w:t>
      </w:r>
      <w:r w:rsidR="003E55A5" w:rsidRPr="00D524DC">
        <w:rPr>
          <w:bCs/>
        </w:rPr>
        <w:t>заявления</w:t>
      </w:r>
      <w:r w:rsidRPr="00D524DC">
        <w:rPr>
          <w:bCs/>
        </w:rPr>
        <w:t>, и док</w:t>
      </w:r>
      <w:r w:rsidRPr="00D524DC">
        <w:rPr>
          <w:bCs/>
        </w:rPr>
        <w:t>у</w:t>
      </w:r>
      <w:r w:rsidRPr="00D524DC">
        <w:rPr>
          <w:bCs/>
        </w:rPr>
        <w:t xml:space="preserve">менты, необходимые для предоставления муниципальной услуги, направляются </w:t>
      </w:r>
      <w:r w:rsidRPr="00D524DC">
        <w:rPr>
          <w:bCs/>
        </w:rPr>
        <w:lastRenderedPageBreak/>
        <w:t xml:space="preserve">в Уполномоченный орган с приложением копии комплексного </w:t>
      </w:r>
      <w:r w:rsidR="003E55A5" w:rsidRPr="00D524DC">
        <w:rPr>
          <w:bCs/>
        </w:rPr>
        <w:t>заявления</w:t>
      </w:r>
      <w:r w:rsidRPr="00D524DC">
        <w:rPr>
          <w:bCs/>
        </w:rPr>
        <w:t>, зав</w:t>
      </w:r>
      <w:r w:rsidRPr="00D524DC">
        <w:rPr>
          <w:bCs/>
        </w:rPr>
        <w:t>е</w:t>
      </w:r>
      <w:r w:rsidRPr="00D524DC">
        <w:rPr>
          <w:bCs/>
        </w:rPr>
        <w:t>ренной МФЦ.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Направление МФЦ заявлений, а также указанных в части 4 статьи 15.1 статьи Федерального закона от 27 июля 2010 г. № 210-ФЗ «Об организации предоставления государственных и муниципальных услуг» документов в Упо</w:t>
      </w:r>
      <w:r w:rsidRPr="00D524DC">
        <w:rPr>
          <w:bCs/>
        </w:rPr>
        <w:t>л</w:t>
      </w:r>
      <w:r w:rsidRPr="00D524DC">
        <w:rPr>
          <w:bCs/>
        </w:rPr>
        <w:t>номоченный орган осуществляется не позднее одного рабочего дня, следующ</w:t>
      </w:r>
      <w:r w:rsidRPr="00D524DC">
        <w:rPr>
          <w:bCs/>
        </w:rPr>
        <w:t>е</w:t>
      </w:r>
      <w:r w:rsidRPr="00D524DC">
        <w:rPr>
          <w:bCs/>
        </w:rPr>
        <w:t xml:space="preserve">го за днем получения комплексного </w:t>
      </w:r>
      <w:r w:rsidR="004F1F1F" w:rsidRPr="00D524DC">
        <w:rPr>
          <w:bCs/>
        </w:rPr>
        <w:t>заявления</w:t>
      </w:r>
      <w:r w:rsidRPr="00D524DC">
        <w:rPr>
          <w:bCs/>
        </w:rPr>
        <w:t>.</w:t>
      </w:r>
    </w:p>
    <w:p w:rsidR="00626AED" w:rsidRPr="00D524DC" w:rsidRDefault="00FD2DE0" w:rsidP="00BC3284">
      <w:pPr>
        <w:widowControl w:val="0"/>
        <w:tabs>
          <w:tab w:val="left" w:pos="2235"/>
        </w:tabs>
        <w:ind w:firstLine="709"/>
        <w:jc w:val="both"/>
      </w:pPr>
      <w:proofErr w:type="gramStart"/>
      <w:r w:rsidRPr="00D524DC">
        <w:rPr>
          <w:bCs/>
        </w:rPr>
        <w:t>Получение МФЦ отказа в предоставлении государственных (муниц</w:t>
      </w:r>
      <w:r w:rsidRPr="00D524DC">
        <w:rPr>
          <w:bCs/>
        </w:rPr>
        <w:t>и</w:t>
      </w:r>
      <w:r w:rsidRPr="00D524DC">
        <w:rPr>
          <w:bCs/>
        </w:rPr>
        <w:t>пальных)</w:t>
      </w:r>
      <w:r w:rsidR="003E55A5" w:rsidRPr="00D524DC">
        <w:rPr>
          <w:bCs/>
        </w:rPr>
        <w:t xml:space="preserve"> услуг, включенных в комплексное</w:t>
      </w:r>
      <w:r w:rsidRPr="00D524DC">
        <w:rPr>
          <w:bCs/>
        </w:rPr>
        <w:t xml:space="preserve"> </w:t>
      </w:r>
      <w:r w:rsidR="006C1FDD" w:rsidRPr="00D524DC">
        <w:rPr>
          <w:bCs/>
        </w:rPr>
        <w:t>заявление</w:t>
      </w:r>
      <w:r w:rsidRPr="00D524DC">
        <w:rPr>
          <w:bCs/>
        </w:rPr>
        <w:t xml:space="preserve">, не является основанием для прекращения получения иных государственных (муниципальных) услуг, указанных в комплексном </w:t>
      </w:r>
      <w:r w:rsidR="004F1F1F" w:rsidRPr="00D524DC">
        <w:rPr>
          <w:bCs/>
        </w:rPr>
        <w:t>заявлени</w:t>
      </w:r>
      <w:r w:rsidRPr="00D524DC">
        <w:rPr>
          <w:bCs/>
        </w:rPr>
        <w:t>е, за исключением случаев, если услуга, в предоставлении которой отказано, необходима для предоставления иных гос</w:t>
      </w:r>
      <w:r w:rsidRPr="00D524DC">
        <w:rPr>
          <w:bCs/>
        </w:rPr>
        <w:t>у</w:t>
      </w:r>
      <w:r w:rsidRPr="00D524DC">
        <w:rPr>
          <w:bCs/>
        </w:rPr>
        <w:t xml:space="preserve">дарственных (муниципальных) услуг, включенных в комплексный </w:t>
      </w:r>
      <w:r w:rsidR="006C1FDD" w:rsidRPr="00D524DC">
        <w:rPr>
          <w:bCs/>
        </w:rPr>
        <w:t>заявление</w:t>
      </w:r>
      <w:r w:rsidRPr="00D524DC">
        <w:rPr>
          <w:bCs/>
        </w:rPr>
        <w:t xml:space="preserve">. </w:t>
      </w:r>
      <w:proofErr w:type="gramEnd"/>
    </w:p>
    <w:p w:rsidR="00626AED" w:rsidRPr="008F1600" w:rsidRDefault="00626AED" w:rsidP="00BC3284">
      <w:pPr>
        <w:widowControl w:val="0"/>
        <w:ind w:firstLine="709"/>
        <w:jc w:val="center"/>
        <w:rPr>
          <w:b/>
          <w:highlight w:val="lightGray"/>
        </w:rPr>
      </w:pPr>
    </w:p>
    <w:p w:rsidR="000D1A1E" w:rsidRPr="00D524DC" w:rsidRDefault="00737659" w:rsidP="00BC3284">
      <w:pPr>
        <w:widowControl w:val="0"/>
        <w:jc w:val="center"/>
        <w:rPr>
          <w:b/>
        </w:rPr>
      </w:pPr>
      <w:r w:rsidRPr="00D524DC">
        <w:rPr>
          <w:b/>
        </w:rPr>
        <w:t>Подраздел 2.14</w:t>
      </w:r>
      <w:r w:rsidR="00FD2DE0" w:rsidRPr="00D524DC">
        <w:rPr>
          <w:b/>
        </w:rPr>
        <w:t xml:space="preserve">. Иные требования к предоставлению </w:t>
      </w:r>
    </w:p>
    <w:p w:rsidR="00626AED" w:rsidRPr="00D524DC" w:rsidRDefault="00FD2DE0" w:rsidP="00BC3284">
      <w:pPr>
        <w:widowControl w:val="0"/>
        <w:jc w:val="center"/>
        <w:rPr>
          <w:b/>
        </w:rPr>
      </w:pPr>
      <w:r w:rsidRPr="00D524DC">
        <w:rPr>
          <w:b/>
        </w:rPr>
        <w:t>муниципальной услуги</w:t>
      </w:r>
    </w:p>
    <w:p w:rsidR="00626AED" w:rsidRPr="008F1600" w:rsidRDefault="00626AED" w:rsidP="00BC3284">
      <w:pPr>
        <w:widowControl w:val="0"/>
        <w:ind w:firstLine="709"/>
        <w:jc w:val="both"/>
      </w:pPr>
    </w:p>
    <w:p w:rsidR="00626AED" w:rsidRPr="00D524DC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2.14</w:t>
      </w:r>
      <w:r w:rsidR="00FD2DE0" w:rsidRPr="00D524DC">
        <w:rPr>
          <w:bCs/>
        </w:rPr>
        <w:t>.1. Услуг, которые являются необходимыми и обязательными для предоставления муниципальной услуги, законодательством Российской Фед</w:t>
      </w:r>
      <w:r w:rsidR="00FD2DE0" w:rsidRPr="00D524DC">
        <w:rPr>
          <w:bCs/>
        </w:rPr>
        <w:t>е</w:t>
      </w:r>
      <w:r w:rsidR="00FD2DE0" w:rsidRPr="00D524DC">
        <w:rPr>
          <w:bCs/>
        </w:rPr>
        <w:t>рации не предусмотрено.</w:t>
      </w:r>
    </w:p>
    <w:p w:rsidR="00626AED" w:rsidRPr="00D524DC" w:rsidRDefault="00737659" w:rsidP="00BC3284">
      <w:pPr>
        <w:widowControl w:val="0"/>
        <w:tabs>
          <w:tab w:val="left" w:pos="2235"/>
        </w:tabs>
        <w:ind w:firstLine="709"/>
        <w:jc w:val="both"/>
      </w:pPr>
      <w:r w:rsidRPr="00D524DC">
        <w:rPr>
          <w:bCs/>
        </w:rPr>
        <w:t>2.14</w:t>
      </w:r>
      <w:r w:rsidR="00FD2DE0" w:rsidRPr="00D524DC">
        <w:rPr>
          <w:bCs/>
        </w:rPr>
        <w:t>.2. Взимание платы за предоставление услуг, которые являются нео</w:t>
      </w:r>
      <w:r w:rsidR="00FD2DE0" w:rsidRPr="00D524DC">
        <w:rPr>
          <w:bCs/>
        </w:rPr>
        <w:t>б</w:t>
      </w:r>
      <w:r w:rsidR="00FD2DE0" w:rsidRPr="00D524DC">
        <w:rPr>
          <w:bCs/>
        </w:rPr>
        <w:t>ходимыми и обязательными для предоставления муниципальной услуги не предусмотрено.</w:t>
      </w:r>
    </w:p>
    <w:p w:rsidR="00B62B9A" w:rsidRPr="00D524DC" w:rsidRDefault="00737659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  <w:r w:rsidRPr="00D524DC">
        <w:rPr>
          <w:bCs/>
        </w:rPr>
        <w:t>2.14</w:t>
      </w:r>
      <w:r w:rsidR="00FD2DE0" w:rsidRPr="00D524DC">
        <w:rPr>
          <w:bCs/>
        </w:rPr>
        <w:t>.3. Для предоставления муниципальной услуги используется</w:t>
      </w:r>
      <w:r w:rsidR="00B62B9A" w:rsidRPr="00D524DC">
        <w:rPr>
          <w:bCs/>
        </w:rPr>
        <w:t>:</w:t>
      </w:r>
    </w:p>
    <w:p w:rsidR="00B62B9A" w:rsidRPr="00D524DC" w:rsidRDefault="007D6557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  <w:r w:rsidRPr="00D524DC">
        <w:rPr>
          <w:bCs/>
        </w:rPr>
        <w:t>федеральная информационная система «Единый портал государственных услуг (функций)» (</w:t>
      </w:r>
      <w:hyperlink r:id="rId10" w:history="1">
        <w:r w:rsidRPr="00D524DC">
          <w:rPr>
            <w:rStyle w:val="ad"/>
            <w:bCs/>
          </w:rPr>
          <w:t>https://www.gosuslugi.ru/r/krasnodar</w:t>
        </w:r>
      </w:hyperlink>
      <w:r w:rsidRPr="00D524DC">
        <w:rPr>
          <w:bCs/>
        </w:rPr>
        <w:t>)</w:t>
      </w:r>
      <w:r w:rsidR="00B62B9A" w:rsidRPr="00D524DC">
        <w:rPr>
          <w:bCs/>
        </w:rPr>
        <w:t>;</w:t>
      </w:r>
      <w:r w:rsidRPr="00D524DC">
        <w:rPr>
          <w:bCs/>
        </w:rPr>
        <w:t xml:space="preserve"> </w:t>
      </w:r>
    </w:p>
    <w:p w:rsidR="007D6557" w:rsidRDefault="007D6557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  <w:r w:rsidRPr="00D524DC">
        <w:rPr>
          <w:bCs/>
        </w:rPr>
        <w:t>региональная информационная система «Региональный портал госуда</w:t>
      </w:r>
      <w:r w:rsidRPr="00D524DC">
        <w:rPr>
          <w:bCs/>
        </w:rPr>
        <w:t>р</w:t>
      </w:r>
      <w:r w:rsidRPr="00D524DC">
        <w:rPr>
          <w:bCs/>
        </w:rPr>
        <w:t>ственных и муниципальных услуг» (</w:t>
      </w:r>
      <w:hyperlink r:id="rId11" w:history="1">
        <w:r w:rsidR="00B62B9A" w:rsidRPr="00D524DC">
          <w:rPr>
            <w:rStyle w:val="ad"/>
            <w:bCs/>
          </w:rPr>
          <w:t>https://pgu.krasnodar.ru/</w:t>
        </w:r>
      </w:hyperlink>
      <w:r w:rsidRPr="00D524DC">
        <w:rPr>
          <w:bCs/>
        </w:rPr>
        <w:t>)</w:t>
      </w:r>
      <w:r w:rsidR="00BC3284">
        <w:rPr>
          <w:bCs/>
        </w:rPr>
        <w:t>.</w:t>
      </w:r>
    </w:p>
    <w:p w:rsidR="00626AED" w:rsidRPr="008F1600" w:rsidRDefault="00626AED" w:rsidP="00BC3284">
      <w:pPr>
        <w:widowControl w:val="0"/>
        <w:jc w:val="both"/>
      </w:pPr>
    </w:p>
    <w:p w:rsidR="00626AED" w:rsidRPr="00217092" w:rsidRDefault="00FD2DE0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7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2170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217092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</w:t>
      </w:r>
    </w:p>
    <w:p w:rsidR="00626AED" w:rsidRPr="00217092" w:rsidRDefault="00FD2DE0" w:rsidP="00BC3284">
      <w:pPr>
        <w:pStyle w:val="ConsPlusNormal"/>
        <w:widowControl w:val="0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70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административных процедур </w:t>
      </w:r>
    </w:p>
    <w:p w:rsidR="00B00511" w:rsidRPr="008F1600" w:rsidRDefault="00B00511" w:rsidP="00BC3284">
      <w:pPr>
        <w:pStyle w:val="ConsPlusNormal"/>
        <w:widowControl w:val="0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c"/>
        <w:tblW w:w="9889" w:type="dxa"/>
        <w:tblLook w:val="04A0"/>
      </w:tblPr>
      <w:tblGrid>
        <w:gridCol w:w="9889"/>
      </w:tblGrid>
      <w:tr w:rsidR="00217092" w:rsidRPr="00217092" w:rsidTr="00C32C5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00511" w:rsidRPr="00217092" w:rsidRDefault="00B00511" w:rsidP="00BC3284">
            <w:pPr>
              <w:tabs>
                <w:tab w:val="left" w:pos="2235"/>
              </w:tabs>
              <w:jc w:val="center"/>
              <w:rPr>
                <w:b/>
                <w:color w:val="000000" w:themeColor="text1"/>
              </w:rPr>
            </w:pPr>
            <w:r w:rsidRPr="00217092">
              <w:rPr>
                <w:b/>
                <w:color w:val="000000" w:themeColor="text1"/>
              </w:rPr>
              <w:t xml:space="preserve">Подраздел 3.1. </w:t>
            </w:r>
            <w:r w:rsidR="006D25CA" w:rsidRPr="00217092">
              <w:rPr>
                <w:b/>
                <w:color w:val="000000" w:themeColor="text1"/>
              </w:rPr>
              <w:t>Порядок выполнения</w:t>
            </w:r>
            <w:r w:rsidRPr="00217092">
              <w:rPr>
                <w:b/>
                <w:color w:val="000000" w:themeColor="text1"/>
              </w:rPr>
              <w:t xml:space="preserve"> </w:t>
            </w:r>
            <w:proofErr w:type="gramStart"/>
            <w:r w:rsidRPr="00217092">
              <w:rPr>
                <w:b/>
                <w:color w:val="000000" w:themeColor="text1"/>
              </w:rPr>
              <w:t>административных</w:t>
            </w:r>
            <w:proofErr w:type="gramEnd"/>
            <w:r w:rsidRPr="00217092">
              <w:rPr>
                <w:b/>
                <w:color w:val="000000" w:themeColor="text1"/>
              </w:rPr>
              <w:t xml:space="preserve"> </w:t>
            </w:r>
          </w:p>
          <w:p w:rsidR="00B00511" w:rsidRPr="00217092" w:rsidRDefault="00B00511" w:rsidP="00BC3284">
            <w:pPr>
              <w:tabs>
                <w:tab w:val="left" w:pos="2235"/>
              </w:tabs>
              <w:jc w:val="center"/>
              <w:rPr>
                <w:b/>
                <w:color w:val="000000" w:themeColor="text1"/>
              </w:rPr>
            </w:pPr>
            <w:r w:rsidRPr="00217092">
              <w:rPr>
                <w:b/>
                <w:color w:val="000000" w:themeColor="text1"/>
              </w:rPr>
              <w:t xml:space="preserve">процедур (действий) </w:t>
            </w:r>
            <w:r w:rsidR="006D25CA" w:rsidRPr="00217092">
              <w:rPr>
                <w:b/>
                <w:color w:val="000000" w:themeColor="text1"/>
              </w:rPr>
              <w:t>осуществляемых</w:t>
            </w:r>
            <w:r w:rsidR="008B3B59">
              <w:rPr>
                <w:b/>
                <w:color w:val="000000" w:themeColor="text1"/>
              </w:rPr>
              <w:t xml:space="preserve"> Уполномоченным органом</w:t>
            </w:r>
            <w:r w:rsidR="006D25CA" w:rsidRPr="00217092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B00511" w:rsidRPr="008F1600" w:rsidRDefault="00B00511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</w:p>
    <w:p w:rsidR="00B00511" w:rsidRPr="001C7FFD" w:rsidRDefault="00B00511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  <w:r w:rsidRPr="001C7FFD">
        <w:rPr>
          <w:bCs/>
        </w:rPr>
        <w:t>3.1.1. Предоставление муниципальной услуги включает в себя последов</w:t>
      </w:r>
      <w:r w:rsidRPr="001C7FFD">
        <w:rPr>
          <w:bCs/>
        </w:rPr>
        <w:t>а</w:t>
      </w:r>
      <w:r w:rsidRPr="001C7FFD">
        <w:rPr>
          <w:bCs/>
        </w:rPr>
        <w:t>тельность следующих административных процедур (действий):</w:t>
      </w:r>
    </w:p>
    <w:p w:rsidR="00B00511" w:rsidRPr="001C7FFD" w:rsidRDefault="00AE79D7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  <w:r w:rsidRPr="001C7FFD">
        <w:rPr>
          <w:bCs/>
        </w:rPr>
        <w:t>п</w:t>
      </w:r>
      <w:r w:rsidR="00B00511" w:rsidRPr="001C7FFD">
        <w:rPr>
          <w:bCs/>
        </w:rPr>
        <w:t>рием</w:t>
      </w:r>
      <w:r w:rsidRPr="001C7FFD">
        <w:rPr>
          <w:bCs/>
        </w:rPr>
        <w:t xml:space="preserve"> </w:t>
      </w:r>
      <w:r w:rsidR="00DA7038" w:rsidRPr="001C7FFD">
        <w:rPr>
          <w:bCs/>
        </w:rPr>
        <w:t>заявления (</w:t>
      </w:r>
      <w:r w:rsidR="00DA350B" w:rsidRPr="001C7FFD">
        <w:rPr>
          <w:color w:val="000000" w:themeColor="text1"/>
        </w:rPr>
        <w:t>запроса</w:t>
      </w:r>
      <w:r w:rsidR="00DA7038" w:rsidRPr="001C7FFD">
        <w:rPr>
          <w:color w:val="000000" w:themeColor="text1"/>
        </w:rPr>
        <w:t>)</w:t>
      </w:r>
      <w:r w:rsidR="00DA350B" w:rsidRPr="001C7FFD">
        <w:rPr>
          <w:color w:val="000000" w:themeColor="text1"/>
        </w:rPr>
        <w:t xml:space="preserve"> и документов и (или) информации, необход</w:t>
      </w:r>
      <w:r w:rsidR="00DA350B" w:rsidRPr="001C7FFD">
        <w:rPr>
          <w:color w:val="000000" w:themeColor="text1"/>
        </w:rPr>
        <w:t>и</w:t>
      </w:r>
      <w:r w:rsidR="00DA350B" w:rsidRPr="001C7FFD">
        <w:rPr>
          <w:color w:val="000000" w:themeColor="text1"/>
        </w:rPr>
        <w:t>мых для предоставления муниципальной услуги</w:t>
      </w:r>
      <w:r w:rsidR="00B00511" w:rsidRPr="001C7FFD">
        <w:rPr>
          <w:bCs/>
        </w:rPr>
        <w:t>;</w:t>
      </w:r>
    </w:p>
    <w:p w:rsidR="001D0FE5" w:rsidRPr="001C7FFD" w:rsidRDefault="001D0FE5" w:rsidP="00BC3284">
      <w:pPr>
        <w:widowControl w:val="0"/>
        <w:tabs>
          <w:tab w:val="left" w:pos="2235"/>
        </w:tabs>
        <w:ind w:firstLine="709"/>
        <w:jc w:val="both"/>
      </w:pPr>
      <w:r w:rsidRPr="001C7FFD">
        <w:t>приостановление предоставления муниципальной услуги</w:t>
      </w:r>
      <w:r w:rsidR="00AE5F89" w:rsidRPr="001C7FFD">
        <w:t>;</w:t>
      </w:r>
    </w:p>
    <w:p w:rsidR="001D0FE5" w:rsidRPr="001C7FFD" w:rsidRDefault="001D0FE5" w:rsidP="00BC3284">
      <w:pPr>
        <w:widowControl w:val="0"/>
        <w:ind w:firstLine="708"/>
        <w:jc w:val="both"/>
      </w:pPr>
      <w:r w:rsidRPr="001C7FFD">
        <w:t>принятие решения о предоставлении (об отказе в предоставлении) мун</w:t>
      </w:r>
      <w:r w:rsidRPr="001C7FFD">
        <w:t>и</w:t>
      </w:r>
      <w:r w:rsidRPr="001C7FFD">
        <w:t>ципальной услуги</w:t>
      </w:r>
      <w:r w:rsidR="00BC3284">
        <w:t>;</w:t>
      </w:r>
    </w:p>
    <w:p w:rsidR="001D0FE5" w:rsidRPr="001C7FFD" w:rsidRDefault="001D0FE5" w:rsidP="00BC3284">
      <w:pPr>
        <w:widowControl w:val="0"/>
        <w:ind w:firstLine="708"/>
        <w:jc w:val="both"/>
      </w:pPr>
      <w:r w:rsidRPr="001C7FFD">
        <w:t>предоставление результата муниципальной услуги</w:t>
      </w:r>
      <w:r w:rsidR="00BC3284">
        <w:t>;</w:t>
      </w:r>
    </w:p>
    <w:p w:rsidR="001D0FE5" w:rsidRPr="001C7FFD" w:rsidRDefault="001D0FE5" w:rsidP="00BC3284">
      <w:pPr>
        <w:widowControl w:val="0"/>
        <w:tabs>
          <w:tab w:val="left" w:pos="2235"/>
        </w:tabs>
        <w:ind w:firstLine="709"/>
        <w:jc w:val="both"/>
      </w:pPr>
      <w:r w:rsidRPr="001C7FFD">
        <w:t>получение дополнительных сведений от Заявителя.</w:t>
      </w:r>
    </w:p>
    <w:p w:rsidR="00B00511" w:rsidRPr="001C7FFD" w:rsidRDefault="00B00511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  <w:r w:rsidRPr="001C7FFD">
        <w:rPr>
          <w:bCs/>
        </w:rPr>
        <w:t>Заявитель вправе отозвать сво</w:t>
      </w:r>
      <w:r w:rsidR="000D1A1E" w:rsidRPr="001C7FFD">
        <w:rPr>
          <w:bCs/>
        </w:rPr>
        <w:t>е</w:t>
      </w:r>
      <w:r w:rsidR="00AE79D7" w:rsidRPr="001C7FFD">
        <w:rPr>
          <w:bCs/>
        </w:rPr>
        <w:t xml:space="preserve"> </w:t>
      </w:r>
      <w:r w:rsidR="006C1FDD" w:rsidRPr="001C7FFD">
        <w:rPr>
          <w:bCs/>
        </w:rPr>
        <w:t>заявление</w:t>
      </w:r>
      <w:r w:rsidR="000D1A1E" w:rsidRPr="001C7FFD">
        <w:rPr>
          <w:bCs/>
        </w:rPr>
        <w:t xml:space="preserve"> (запрос)</w:t>
      </w:r>
      <w:r w:rsidRPr="001C7FFD">
        <w:rPr>
          <w:bCs/>
        </w:rPr>
        <w:t xml:space="preserve"> на любой стадии ра</w:t>
      </w:r>
      <w:r w:rsidRPr="001C7FFD">
        <w:rPr>
          <w:bCs/>
        </w:rPr>
        <w:t>с</w:t>
      </w:r>
      <w:r w:rsidRPr="001C7FFD">
        <w:rPr>
          <w:bCs/>
        </w:rPr>
        <w:lastRenderedPageBreak/>
        <w:t>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МФЦ.</w:t>
      </w:r>
    </w:p>
    <w:p w:rsidR="00795439" w:rsidRPr="001C7FFD" w:rsidRDefault="00795439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  <w:r w:rsidRPr="001C7FFD">
        <w:rPr>
          <w:bCs/>
        </w:rPr>
        <w:t xml:space="preserve">3.1.2. При выполнении административных процедур осуществляется профилирование </w:t>
      </w:r>
      <w:r w:rsidR="001C7FFD" w:rsidRPr="001C7FFD">
        <w:rPr>
          <w:bCs/>
        </w:rPr>
        <w:t>З</w:t>
      </w:r>
      <w:r w:rsidRPr="001C7FFD">
        <w:rPr>
          <w:bCs/>
        </w:rPr>
        <w:t xml:space="preserve">аявителя по признакам, объединяющим категории </w:t>
      </w:r>
      <w:r w:rsidR="001C7FFD" w:rsidRPr="001C7FFD">
        <w:rPr>
          <w:bCs/>
        </w:rPr>
        <w:t>З</w:t>
      </w:r>
      <w:r w:rsidRPr="001C7FFD">
        <w:rPr>
          <w:bCs/>
        </w:rPr>
        <w:t>аявит</w:t>
      </w:r>
      <w:r w:rsidRPr="001C7FFD">
        <w:rPr>
          <w:bCs/>
        </w:rPr>
        <w:t>е</w:t>
      </w:r>
      <w:r w:rsidRPr="001C7FFD">
        <w:rPr>
          <w:bCs/>
        </w:rPr>
        <w:t>лей.</w:t>
      </w:r>
    </w:p>
    <w:p w:rsidR="00626AED" w:rsidRPr="001C7FFD" w:rsidRDefault="00795439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  <w:r w:rsidRPr="001C7FFD">
        <w:rPr>
          <w:bCs/>
        </w:rPr>
        <w:t>Варианты предоставления муниципальной услуги, в зависимости от пр</w:t>
      </w:r>
      <w:r w:rsidRPr="001C7FFD">
        <w:rPr>
          <w:bCs/>
        </w:rPr>
        <w:t>о</w:t>
      </w:r>
      <w:r w:rsidRPr="001C7FFD">
        <w:rPr>
          <w:bCs/>
        </w:rPr>
        <w:t xml:space="preserve">филирования </w:t>
      </w:r>
      <w:r w:rsidR="001C7FFD" w:rsidRPr="001C7FFD">
        <w:rPr>
          <w:bCs/>
        </w:rPr>
        <w:t>З</w:t>
      </w:r>
      <w:r w:rsidRPr="001C7FFD">
        <w:rPr>
          <w:bCs/>
        </w:rPr>
        <w:t>аявителей, идентичны.</w:t>
      </w:r>
    </w:p>
    <w:p w:rsidR="00626AED" w:rsidRPr="001C7FFD" w:rsidRDefault="00FD2DE0" w:rsidP="00BC3284">
      <w:pPr>
        <w:widowControl w:val="0"/>
        <w:ind w:firstLine="709"/>
        <w:jc w:val="both"/>
        <w:rPr>
          <w:color w:val="000000" w:themeColor="text1"/>
        </w:rPr>
      </w:pPr>
      <w:r w:rsidRPr="001C7FFD">
        <w:rPr>
          <w:lang w:eastAsia="ru-RU"/>
        </w:rPr>
        <w:t>3.</w:t>
      </w:r>
      <w:r w:rsidR="00B00511" w:rsidRPr="001C7FFD">
        <w:rPr>
          <w:lang w:eastAsia="ru-RU"/>
        </w:rPr>
        <w:t>2</w:t>
      </w:r>
      <w:r w:rsidRPr="001C7FFD">
        <w:rPr>
          <w:lang w:eastAsia="ru-RU"/>
        </w:rPr>
        <w:t xml:space="preserve">.1. </w:t>
      </w:r>
      <w:r w:rsidRPr="001C7FFD">
        <w:rPr>
          <w:color w:val="000000" w:themeColor="text1"/>
        </w:rPr>
        <w:t xml:space="preserve">Прием </w:t>
      </w:r>
      <w:r w:rsidR="006C1FDD" w:rsidRPr="001C7FFD">
        <w:rPr>
          <w:color w:val="000000" w:themeColor="text1"/>
        </w:rPr>
        <w:t>заявления</w:t>
      </w:r>
      <w:r w:rsidRPr="001C7FFD">
        <w:rPr>
          <w:color w:val="000000" w:themeColor="text1"/>
        </w:rPr>
        <w:t xml:space="preserve"> </w:t>
      </w:r>
      <w:r w:rsidR="00905F6D" w:rsidRPr="001C7FFD">
        <w:rPr>
          <w:color w:val="000000" w:themeColor="text1"/>
        </w:rPr>
        <w:t xml:space="preserve">(запроса) </w:t>
      </w:r>
      <w:r w:rsidRPr="001C7FFD">
        <w:rPr>
          <w:color w:val="000000" w:themeColor="text1"/>
        </w:rPr>
        <w:t>и документов и (или) информации, н</w:t>
      </w:r>
      <w:r w:rsidRPr="001C7FFD">
        <w:rPr>
          <w:color w:val="000000" w:themeColor="text1"/>
        </w:rPr>
        <w:t>е</w:t>
      </w:r>
      <w:r w:rsidRPr="001C7FFD">
        <w:rPr>
          <w:color w:val="000000" w:themeColor="text1"/>
        </w:rPr>
        <w:t>обходимых для предоставления муниципальной услуги.</w:t>
      </w:r>
    </w:p>
    <w:p w:rsidR="00626AED" w:rsidRPr="001C7FFD" w:rsidRDefault="00FD2DE0" w:rsidP="00BC3284">
      <w:pPr>
        <w:widowControl w:val="0"/>
        <w:ind w:firstLine="708"/>
        <w:jc w:val="both"/>
        <w:rPr>
          <w:rFonts w:eastAsia="Calibri"/>
          <w:color w:val="000000" w:themeColor="text1"/>
        </w:rPr>
      </w:pPr>
      <w:r w:rsidRPr="001C7FFD">
        <w:t>3.</w:t>
      </w:r>
      <w:r w:rsidR="00B00511" w:rsidRPr="001C7FFD">
        <w:t>2</w:t>
      </w:r>
      <w:r w:rsidRPr="001C7FFD">
        <w:t>.1.1. Основанием для начала административной процедуры является обращение Заявителя в</w:t>
      </w:r>
      <w:r w:rsidRPr="001C7FFD">
        <w:rPr>
          <w:rFonts w:eastAsia="Calibri"/>
        </w:rPr>
        <w:t xml:space="preserve"> Уполномоченный орган </w:t>
      </w:r>
      <w:r w:rsidRPr="001C7FFD">
        <w:t>с заявлением</w:t>
      </w:r>
      <w:r w:rsidR="00905F6D" w:rsidRPr="001C7FFD">
        <w:t xml:space="preserve"> (запросом)</w:t>
      </w:r>
      <w:r w:rsidRPr="001C7FFD">
        <w:t xml:space="preserve"> и д</w:t>
      </w:r>
      <w:r w:rsidRPr="001C7FFD">
        <w:t>о</w:t>
      </w:r>
      <w:r w:rsidRPr="001C7FFD">
        <w:t xml:space="preserve">кументами, указанными в </w:t>
      </w:r>
      <w:hyperlink r:id="rId12" w:tooltip="consultantplus://offline/ref=81AA760D6D8467AA7C9A965CF227FED332A8E095C6EE8CCB6E3FFB171FF1ED6511B6E5810B6751D4BE152By1b9P" w:history="1">
        <w:r w:rsidRPr="001C7FFD">
          <w:rPr>
            <w:rStyle w:val="ad"/>
            <w:rFonts w:eastAsia="Arial"/>
            <w:color w:val="000000" w:themeColor="text1"/>
            <w:u w:val="none"/>
          </w:rPr>
          <w:t>подразделе 2.6</w:t>
        </w:r>
      </w:hyperlink>
      <w:r w:rsidR="009706FD" w:rsidRPr="001C7FFD">
        <w:rPr>
          <w:rStyle w:val="ad"/>
          <w:rFonts w:eastAsia="Arial"/>
          <w:color w:val="000000" w:themeColor="text1"/>
          <w:u w:val="none"/>
        </w:rPr>
        <w:t>.1</w:t>
      </w:r>
      <w:r w:rsidRPr="001C7FFD">
        <w:rPr>
          <w:color w:val="000000" w:themeColor="text1"/>
        </w:rPr>
        <w:t xml:space="preserve"> Регламента, или поступление зая</w:t>
      </w:r>
      <w:r w:rsidRPr="001C7FFD">
        <w:rPr>
          <w:color w:val="000000" w:themeColor="text1"/>
        </w:rPr>
        <w:t>в</w:t>
      </w:r>
      <w:r w:rsidRPr="001C7FFD">
        <w:rPr>
          <w:color w:val="000000" w:themeColor="text1"/>
        </w:rPr>
        <w:t>ления</w:t>
      </w:r>
      <w:r w:rsidR="00F95CE3" w:rsidRPr="001C7FFD">
        <w:rPr>
          <w:color w:val="000000" w:themeColor="text1"/>
        </w:rPr>
        <w:t xml:space="preserve"> (запроса)</w:t>
      </w:r>
      <w:r w:rsidRPr="001C7FFD">
        <w:rPr>
          <w:color w:val="000000" w:themeColor="text1"/>
        </w:rPr>
        <w:t xml:space="preserve"> и документов в </w:t>
      </w:r>
      <w:r w:rsidRPr="001C7FFD">
        <w:rPr>
          <w:rFonts w:eastAsia="Calibri"/>
          <w:color w:val="000000" w:themeColor="text1"/>
        </w:rPr>
        <w:t xml:space="preserve">Уполномоченный орган </w:t>
      </w:r>
      <w:r w:rsidR="00F95CE3" w:rsidRPr="001C7FFD">
        <w:rPr>
          <w:color w:val="000000" w:themeColor="text1"/>
        </w:rPr>
        <w:t>из МФЦ, поступление заявления (запроса) и документов через ЕПГУ, РПГУ.</w:t>
      </w:r>
    </w:p>
    <w:p w:rsidR="00626AED" w:rsidRDefault="00FD2DE0" w:rsidP="00BC3284">
      <w:pPr>
        <w:widowControl w:val="0"/>
        <w:ind w:firstLine="709"/>
        <w:jc w:val="both"/>
        <w:outlineLvl w:val="2"/>
        <w:rPr>
          <w:color w:val="000000" w:themeColor="text1"/>
        </w:rPr>
      </w:pPr>
      <w:r w:rsidRPr="001C7FFD">
        <w:rPr>
          <w:color w:val="000000" w:themeColor="text1"/>
        </w:rPr>
        <w:t>3.</w:t>
      </w:r>
      <w:r w:rsidR="00B00511" w:rsidRPr="001C7FFD">
        <w:rPr>
          <w:color w:val="000000" w:themeColor="text1"/>
        </w:rPr>
        <w:t>2</w:t>
      </w:r>
      <w:r w:rsidR="006D25CA" w:rsidRPr="001C7FFD">
        <w:rPr>
          <w:color w:val="000000" w:themeColor="text1"/>
        </w:rPr>
        <w:t xml:space="preserve">.1.2. </w:t>
      </w:r>
      <w:r w:rsidRPr="001C7FFD">
        <w:rPr>
          <w:color w:val="000000" w:themeColor="text1"/>
        </w:rPr>
        <w:t>Заявление и документы могут быть направлены в</w:t>
      </w:r>
      <w:r w:rsidRPr="001C7FFD">
        <w:rPr>
          <w:rFonts w:eastAsia="Calibri"/>
          <w:color w:val="000000" w:themeColor="text1"/>
        </w:rPr>
        <w:t xml:space="preserve"> Уполномоче</w:t>
      </w:r>
      <w:r w:rsidRPr="001C7FFD">
        <w:rPr>
          <w:rFonts w:eastAsia="Calibri"/>
          <w:color w:val="000000" w:themeColor="text1"/>
        </w:rPr>
        <w:t>н</w:t>
      </w:r>
      <w:r w:rsidRPr="001C7FFD">
        <w:rPr>
          <w:rFonts w:eastAsia="Calibri"/>
          <w:color w:val="000000" w:themeColor="text1"/>
        </w:rPr>
        <w:t xml:space="preserve">ный орган </w:t>
      </w:r>
      <w:r w:rsidR="00DC027D" w:rsidRPr="00FA4383">
        <w:t>посредством почтовой связи</w:t>
      </w:r>
      <w:r w:rsidRPr="001C7FFD">
        <w:rPr>
          <w:color w:val="000000" w:themeColor="text1"/>
        </w:rPr>
        <w:t>. В</w:t>
      </w:r>
      <w:r w:rsidRPr="004D146D">
        <w:rPr>
          <w:color w:val="000000" w:themeColor="text1"/>
        </w:rPr>
        <w:t xml:space="preserve"> этом случае направляются копии д</w:t>
      </w:r>
      <w:r w:rsidRPr="004D146D">
        <w:rPr>
          <w:color w:val="000000" w:themeColor="text1"/>
        </w:rPr>
        <w:t>о</w:t>
      </w:r>
      <w:r w:rsidRPr="004D146D">
        <w:rPr>
          <w:color w:val="000000" w:themeColor="text1"/>
        </w:rPr>
        <w:t>кументов, верность которых засвидетельствована в установленном законом п</w:t>
      </w:r>
      <w:r w:rsidRPr="004D146D">
        <w:rPr>
          <w:color w:val="000000" w:themeColor="text1"/>
        </w:rPr>
        <w:t>о</w:t>
      </w:r>
      <w:r w:rsidRPr="004D146D">
        <w:rPr>
          <w:color w:val="000000" w:themeColor="text1"/>
        </w:rPr>
        <w:t xml:space="preserve">рядке, подлинники документов не направляются. </w:t>
      </w:r>
    </w:p>
    <w:p w:rsidR="009706FD" w:rsidRPr="00665FA4" w:rsidRDefault="009706FD" w:rsidP="00BC3284">
      <w:pPr>
        <w:widowControl w:val="0"/>
        <w:tabs>
          <w:tab w:val="left" w:pos="851"/>
        </w:tabs>
        <w:ind w:firstLine="708"/>
        <w:jc w:val="both"/>
        <w:rPr>
          <w:color w:val="000000" w:themeColor="text1"/>
        </w:rPr>
      </w:pPr>
      <w:proofErr w:type="gramStart"/>
      <w:r w:rsidRPr="00665FA4">
        <w:rPr>
          <w:color w:val="000000" w:themeColor="text1"/>
        </w:rPr>
        <w:t>В целях предоставления государственных и муниципальных услуг уст</w:t>
      </w:r>
      <w:r w:rsidRPr="00665FA4">
        <w:rPr>
          <w:color w:val="000000" w:themeColor="text1"/>
        </w:rPr>
        <w:t>а</w:t>
      </w:r>
      <w:r w:rsidRPr="00665FA4">
        <w:rPr>
          <w:color w:val="000000" w:themeColor="text1"/>
        </w:rPr>
        <w:t xml:space="preserve">новление личности </w:t>
      </w:r>
      <w:r w:rsidR="00AD1CC2">
        <w:rPr>
          <w:color w:val="000000" w:themeColor="text1"/>
        </w:rPr>
        <w:t>З</w:t>
      </w:r>
      <w:r w:rsidRPr="00665FA4">
        <w:rPr>
          <w:color w:val="000000" w:themeColor="text1"/>
        </w:rPr>
        <w:t>аявителя может осуществляться в ходе личного приема п</w:t>
      </w:r>
      <w:r w:rsidRPr="00665FA4">
        <w:rPr>
          <w:color w:val="000000" w:themeColor="text1"/>
        </w:rPr>
        <w:t>о</w:t>
      </w:r>
      <w:r w:rsidRPr="00665FA4">
        <w:rPr>
          <w:color w:val="000000" w:themeColor="text1"/>
        </w:rPr>
        <w:t>средством предъявления паспорта гражданина Российской Федерации либо иного документа, удостоверяющего личность, в соответствии с законодательс</w:t>
      </w:r>
      <w:r w:rsidRPr="00665FA4">
        <w:rPr>
          <w:color w:val="000000" w:themeColor="text1"/>
        </w:rPr>
        <w:t>т</w:t>
      </w:r>
      <w:r w:rsidRPr="00665FA4">
        <w:rPr>
          <w:color w:val="000000" w:themeColor="text1"/>
        </w:rPr>
        <w:t>вом Российской Федерации или посредством идентификации и аутентификации в органах, предоставляющих государственные услуги, органах</w:t>
      </w:r>
      <w:r w:rsidR="00AD1CC2">
        <w:rPr>
          <w:color w:val="000000" w:themeColor="text1"/>
        </w:rPr>
        <w:t>,</w:t>
      </w:r>
      <w:r w:rsidRPr="00665FA4">
        <w:rPr>
          <w:color w:val="000000" w:themeColor="text1"/>
        </w:rPr>
        <w:t xml:space="preserve"> предоставля</w:t>
      </w:r>
      <w:r w:rsidRPr="00665FA4">
        <w:rPr>
          <w:color w:val="000000" w:themeColor="text1"/>
        </w:rPr>
        <w:t>ю</w:t>
      </w:r>
      <w:r w:rsidRPr="00665FA4">
        <w:rPr>
          <w:color w:val="000000" w:themeColor="text1"/>
        </w:rPr>
        <w:t xml:space="preserve">щих муниципальные услуги, </w:t>
      </w:r>
      <w:r w:rsidR="00665FA4" w:rsidRPr="00665FA4">
        <w:rPr>
          <w:color w:val="000000" w:themeColor="text1"/>
        </w:rPr>
        <w:t>МФЦ</w:t>
      </w:r>
      <w:r w:rsidRPr="00665FA4">
        <w:rPr>
          <w:color w:val="000000" w:themeColor="text1"/>
        </w:rPr>
        <w:t xml:space="preserve"> с использованием информационных техн</w:t>
      </w:r>
      <w:r w:rsidRPr="00665FA4">
        <w:rPr>
          <w:color w:val="000000" w:themeColor="text1"/>
        </w:rPr>
        <w:t>о</w:t>
      </w:r>
      <w:r w:rsidRPr="00665FA4">
        <w:rPr>
          <w:color w:val="000000" w:themeColor="text1"/>
        </w:rPr>
        <w:t>логий, предусмотренных частью 18 статьи 14.1 Федерального закона от</w:t>
      </w:r>
      <w:proofErr w:type="gramEnd"/>
      <w:r w:rsidRPr="00665FA4">
        <w:rPr>
          <w:color w:val="000000" w:themeColor="text1"/>
        </w:rPr>
        <w:t xml:space="preserve"> 27 и</w:t>
      </w:r>
      <w:r w:rsidRPr="00665FA4">
        <w:rPr>
          <w:color w:val="000000" w:themeColor="text1"/>
        </w:rPr>
        <w:t>ю</w:t>
      </w:r>
      <w:r w:rsidRPr="00665FA4">
        <w:rPr>
          <w:color w:val="000000" w:themeColor="text1"/>
        </w:rPr>
        <w:t>ля 2006 г</w:t>
      </w:r>
      <w:r w:rsidR="00665FA4" w:rsidRPr="00665FA4">
        <w:rPr>
          <w:color w:val="000000" w:themeColor="text1"/>
        </w:rPr>
        <w:t>.</w:t>
      </w:r>
      <w:r w:rsidRPr="00665FA4">
        <w:rPr>
          <w:color w:val="000000" w:themeColor="text1"/>
        </w:rPr>
        <w:t xml:space="preserve"> № 149-ФЗ «Об информации, информационных технологиях и о защ</w:t>
      </w:r>
      <w:r w:rsidRPr="00665FA4">
        <w:rPr>
          <w:color w:val="000000" w:themeColor="text1"/>
        </w:rPr>
        <w:t>и</w:t>
      </w:r>
      <w:r w:rsidRPr="00665FA4">
        <w:rPr>
          <w:color w:val="000000" w:themeColor="text1"/>
        </w:rPr>
        <w:t>те информации».</w:t>
      </w:r>
    </w:p>
    <w:p w:rsidR="009706FD" w:rsidRPr="00665FA4" w:rsidRDefault="008E11A7" w:rsidP="00BC3284">
      <w:pPr>
        <w:widowControl w:val="0"/>
        <w:tabs>
          <w:tab w:val="left" w:pos="851"/>
        </w:tabs>
        <w:ind w:firstLine="708"/>
        <w:jc w:val="both"/>
        <w:rPr>
          <w:color w:val="000000" w:themeColor="text1"/>
        </w:rPr>
      </w:pPr>
      <w:r w:rsidRPr="00665FA4">
        <w:rPr>
          <w:color w:val="000000" w:themeColor="text1"/>
        </w:rPr>
        <w:t xml:space="preserve">При </w:t>
      </w:r>
      <w:r w:rsidR="009706FD" w:rsidRPr="00665FA4">
        <w:rPr>
          <w:color w:val="000000" w:themeColor="text1"/>
        </w:rPr>
        <w:t>предоставлении муниципальной услуги в электронной форме иде</w:t>
      </w:r>
      <w:r w:rsidR="009706FD" w:rsidRPr="00665FA4">
        <w:rPr>
          <w:color w:val="000000" w:themeColor="text1"/>
        </w:rPr>
        <w:t>н</w:t>
      </w:r>
      <w:r w:rsidR="009706FD" w:rsidRPr="00665FA4">
        <w:rPr>
          <w:color w:val="000000" w:themeColor="text1"/>
        </w:rPr>
        <w:t>тификация и аутентификация могут осуществляться посредством:</w:t>
      </w:r>
    </w:p>
    <w:p w:rsidR="009706FD" w:rsidRPr="00665FA4" w:rsidRDefault="009706FD" w:rsidP="00BC3284">
      <w:pPr>
        <w:widowControl w:val="0"/>
        <w:tabs>
          <w:tab w:val="left" w:pos="851"/>
        </w:tabs>
        <w:ind w:firstLine="708"/>
        <w:jc w:val="both"/>
        <w:rPr>
          <w:color w:val="000000" w:themeColor="text1"/>
        </w:rPr>
      </w:pPr>
      <w:proofErr w:type="gramStart"/>
      <w:r w:rsidRPr="00665FA4">
        <w:rPr>
          <w:color w:val="000000" w:themeColor="text1"/>
        </w:rPr>
        <w:t>единой системы идентификации и аутентификации или иных государ</w:t>
      </w:r>
      <w:r w:rsidR="008E11A7" w:rsidRPr="00665FA4">
        <w:rPr>
          <w:color w:val="000000" w:themeColor="text1"/>
        </w:rPr>
        <w:t>с</w:t>
      </w:r>
      <w:r w:rsidR="008E11A7" w:rsidRPr="00665FA4">
        <w:rPr>
          <w:color w:val="000000" w:themeColor="text1"/>
        </w:rPr>
        <w:t>т</w:t>
      </w:r>
      <w:r w:rsidR="008E11A7" w:rsidRPr="00665FA4">
        <w:rPr>
          <w:color w:val="000000" w:themeColor="text1"/>
        </w:rPr>
        <w:t>венных информационных систем,</w:t>
      </w:r>
      <w:r w:rsidRPr="00665FA4">
        <w:rPr>
          <w:color w:val="000000" w:themeColor="text1"/>
        </w:rPr>
        <w:t xml:space="preserve"> если такие государственные информацио</w:t>
      </w:r>
      <w:r w:rsidRPr="00665FA4">
        <w:rPr>
          <w:color w:val="000000" w:themeColor="text1"/>
        </w:rPr>
        <w:t>н</w:t>
      </w:r>
      <w:r w:rsidRPr="00665FA4">
        <w:rPr>
          <w:color w:val="000000" w:themeColor="text1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665FA4">
        <w:rPr>
          <w:color w:val="000000" w:themeColor="text1"/>
        </w:rPr>
        <w:t>и</w:t>
      </w:r>
      <w:r w:rsidRPr="00665FA4">
        <w:rPr>
          <w:color w:val="000000" w:themeColor="text1"/>
        </w:rPr>
        <w:t>кации, при условии совпадения сведений о физическом лице в указанных и</w:t>
      </w:r>
      <w:r w:rsidRPr="00665FA4">
        <w:rPr>
          <w:color w:val="000000" w:themeColor="text1"/>
        </w:rPr>
        <w:t>н</w:t>
      </w:r>
      <w:r w:rsidRPr="00665FA4">
        <w:rPr>
          <w:color w:val="000000" w:themeColor="text1"/>
        </w:rPr>
        <w:t>формационных системах;</w:t>
      </w:r>
      <w:proofErr w:type="gramEnd"/>
    </w:p>
    <w:p w:rsidR="00531545" w:rsidRPr="00665FA4" w:rsidRDefault="008E11A7" w:rsidP="00BC3284">
      <w:pPr>
        <w:widowControl w:val="0"/>
        <w:tabs>
          <w:tab w:val="left" w:pos="851"/>
        </w:tabs>
        <w:ind w:firstLine="708"/>
        <w:jc w:val="both"/>
        <w:rPr>
          <w:color w:val="000000" w:themeColor="text1"/>
        </w:rPr>
      </w:pPr>
      <w:r w:rsidRPr="00665FA4">
        <w:rPr>
          <w:color w:val="000000" w:themeColor="text1"/>
        </w:rPr>
        <w:t>единой системы идентификац</w:t>
      </w:r>
      <w:proofErr w:type="gramStart"/>
      <w:r w:rsidRPr="00665FA4">
        <w:rPr>
          <w:color w:val="000000" w:themeColor="text1"/>
        </w:rPr>
        <w:t>ии и ау</w:t>
      </w:r>
      <w:proofErr w:type="gramEnd"/>
      <w:r w:rsidRPr="00665FA4">
        <w:rPr>
          <w:color w:val="000000" w:themeColor="text1"/>
        </w:rPr>
        <w:t>тентификации и единой информац</w:t>
      </w:r>
      <w:r w:rsidRPr="00665FA4">
        <w:rPr>
          <w:color w:val="000000" w:themeColor="text1"/>
        </w:rPr>
        <w:t>и</w:t>
      </w:r>
      <w:r w:rsidRPr="00665FA4">
        <w:rPr>
          <w:color w:val="000000" w:themeColor="text1"/>
        </w:rPr>
        <w:t xml:space="preserve">онной системы персональных данных, обеспечивающей обработку, </w:t>
      </w:r>
    </w:p>
    <w:p w:rsidR="008E11A7" w:rsidRPr="00665FA4" w:rsidRDefault="008E11A7" w:rsidP="00BC3284">
      <w:pPr>
        <w:widowControl w:val="0"/>
        <w:tabs>
          <w:tab w:val="left" w:pos="851"/>
        </w:tabs>
        <w:ind w:firstLine="708"/>
        <w:jc w:val="both"/>
        <w:rPr>
          <w:color w:val="000000" w:themeColor="text1"/>
        </w:rPr>
      </w:pPr>
      <w:r w:rsidRPr="00665FA4">
        <w:rPr>
          <w:color w:val="000000" w:themeColor="text1"/>
        </w:rPr>
        <w:t>включая сбор и хранение биометрических персональных данных, их пр</w:t>
      </w:r>
      <w:r w:rsidRPr="00665FA4">
        <w:rPr>
          <w:color w:val="000000" w:themeColor="text1"/>
        </w:rPr>
        <w:t>о</w:t>
      </w:r>
      <w:r w:rsidRPr="00665FA4">
        <w:rPr>
          <w:color w:val="000000" w:themeColor="text1"/>
        </w:rPr>
        <w:t>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E11A7" w:rsidRPr="00665FA4" w:rsidRDefault="008E11A7" w:rsidP="00BC3284">
      <w:pPr>
        <w:widowControl w:val="0"/>
        <w:tabs>
          <w:tab w:val="left" w:pos="851"/>
        </w:tabs>
        <w:ind w:firstLine="708"/>
        <w:jc w:val="both"/>
        <w:rPr>
          <w:color w:val="000000" w:themeColor="text1"/>
        </w:rPr>
      </w:pPr>
      <w:r w:rsidRPr="00665FA4">
        <w:rPr>
          <w:color w:val="000000" w:themeColor="text1"/>
        </w:rPr>
        <w:t xml:space="preserve">В случае подачи запроса через представителя </w:t>
      </w:r>
      <w:r w:rsidR="00665FA4" w:rsidRPr="00665FA4">
        <w:rPr>
          <w:color w:val="000000" w:themeColor="text1"/>
        </w:rPr>
        <w:t>З</w:t>
      </w:r>
      <w:r w:rsidRPr="00665FA4">
        <w:rPr>
          <w:color w:val="000000" w:themeColor="text1"/>
        </w:rPr>
        <w:t xml:space="preserve">аявителя </w:t>
      </w:r>
      <w:proofErr w:type="gramStart"/>
      <w:r w:rsidRPr="00665FA4">
        <w:rPr>
          <w:color w:val="000000" w:themeColor="text1"/>
        </w:rPr>
        <w:t>предоставляется документ</w:t>
      </w:r>
      <w:proofErr w:type="gramEnd"/>
      <w:r w:rsidRPr="00665FA4">
        <w:rPr>
          <w:color w:val="000000" w:themeColor="text1"/>
        </w:rPr>
        <w:t xml:space="preserve">, удостоверяющий личность представителя </w:t>
      </w:r>
      <w:r w:rsidR="00665FA4" w:rsidRPr="00665FA4">
        <w:rPr>
          <w:color w:val="000000" w:themeColor="text1"/>
        </w:rPr>
        <w:t>З</w:t>
      </w:r>
      <w:r w:rsidRPr="00665FA4">
        <w:rPr>
          <w:color w:val="000000" w:themeColor="text1"/>
        </w:rPr>
        <w:t>аявителя, а также док</w:t>
      </w:r>
      <w:r w:rsidRPr="00665FA4">
        <w:rPr>
          <w:color w:val="000000" w:themeColor="text1"/>
        </w:rPr>
        <w:t>у</w:t>
      </w:r>
      <w:r w:rsidRPr="00665FA4">
        <w:rPr>
          <w:color w:val="000000" w:themeColor="text1"/>
        </w:rPr>
        <w:t xml:space="preserve">мент, подтверждающий полномочия представителя </w:t>
      </w:r>
      <w:r w:rsidR="00665FA4" w:rsidRPr="00665FA4">
        <w:rPr>
          <w:color w:val="000000" w:themeColor="text1"/>
        </w:rPr>
        <w:t>З</w:t>
      </w:r>
      <w:r w:rsidRPr="00665FA4">
        <w:rPr>
          <w:color w:val="000000" w:themeColor="text1"/>
        </w:rPr>
        <w:t>аявителя.</w:t>
      </w:r>
    </w:p>
    <w:p w:rsidR="008E11A7" w:rsidRPr="00665FA4" w:rsidRDefault="008E11A7" w:rsidP="00BC3284">
      <w:pPr>
        <w:widowControl w:val="0"/>
        <w:tabs>
          <w:tab w:val="left" w:pos="851"/>
        </w:tabs>
        <w:ind w:firstLine="708"/>
        <w:jc w:val="both"/>
        <w:rPr>
          <w:color w:val="000000" w:themeColor="text1"/>
        </w:rPr>
      </w:pPr>
      <w:r w:rsidRPr="00665FA4">
        <w:rPr>
          <w:color w:val="000000" w:themeColor="text1"/>
        </w:rPr>
        <w:lastRenderedPageBreak/>
        <w:t xml:space="preserve">Заявителю предоставляется возможность независимо от его места </w:t>
      </w:r>
      <w:r w:rsidR="000D1A1E" w:rsidRPr="00665FA4">
        <w:rPr>
          <w:color w:val="000000" w:themeColor="text1"/>
        </w:rPr>
        <w:t>ж</w:t>
      </w:r>
      <w:r w:rsidR="000D1A1E" w:rsidRPr="00665FA4">
        <w:rPr>
          <w:color w:val="000000" w:themeColor="text1"/>
        </w:rPr>
        <w:t>и</w:t>
      </w:r>
      <w:r w:rsidR="000D1A1E" w:rsidRPr="00665FA4">
        <w:rPr>
          <w:color w:val="000000" w:themeColor="text1"/>
        </w:rPr>
        <w:t>тельства или места пребывания</w:t>
      </w:r>
      <w:r w:rsidRPr="00665FA4">
        <w:rPr>
          <w:color w:val="000000" w:themeColor="text1"/>
        </w:rPr>
        <w:t xml:space="preserve">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8E11A7" w:rsidRPr="00665FA4" w:rsidRDefault="008E11A7" w:rsidP="00BC3284">
      <w:pPr>
        <w:widowControl w:val="0"/>
        <w:tabs>
          <w:tab w:val="left" w:pos="851"/>
        </w:tabs>
        <w:ind w:firstLine="708"/>
        <w:jc w:val="both"/>
        <w:rPr>
          <w:color w:val="000000" w:themeColor="text1"/>
        </w:rPr>
      </w:pPr>
      <w:r w:rsidRPr="00665FA4">
        <w:rPr>
          <w:color w:val="000000" w:themeColor="text1"/>
        </w:rPr>
        <w:t>Предоставление муниципальной услуги в МФЦ по экстерриториальному принципу осуществляется на основании</w:t>
      </w:r>
      <w:r w:rsidR="00BE7462" w:rsidRPr="00665FA4">
        <w:rPr>
          <w:color w:val="000000" w:themeColor="text1"/>
        </w:rPr>
        <w:t xml:space="preserve"> соглашения о взаимодействии, закл</w:t>
      </w:r>
      <w:r w:rsidR="00BE7462" w:rsidRPr="00665FA4">
        <w:rPr>
          <w:color w:val="000000" w:themeColor="text1"/>
        </w:rPr>
        <w:t>ю</w:t>
      </w:r>
      <w:r w:rsidR="00BE7462" w:rsidRPr="00665FA4">
        <w:rPr>
          <w:color w:val="000000" w:themeColor="text1"/>
        </w:rPr>
        <w:t>ченного уполномоченным МФЦ с администрацией муниципального образов</w:t>
      </w:r>
      <w:r w:rsidR="00BE7462" w:rsidRPr="00665FA4">
        <w:rPr>
          <w:color w:val="000000" w:themeColor="text1"/>
        </w:rPr>
        <w:t>а</w:t>
      </w:r>
      <w:r w:rsidR="00BE7462" w:rsidRPr="00665FA4">
        <w:rPr>
          <w:color w:val="000000" w:themeColor="text1"/>
        </w:rPr>
        <w:t>ния город Горячий Ключ.</w:t>
      </w:r>
    </w:p>
    <w:p w:rsidR="008E11A7" w:rsidRPr="000C38B8" w:rsidRDefault="00BE7462" w:rsidP="00BC3284">
      <w:pPr>
        <w:widowControl w:val="0"/>
        <w:tabs>
          <w:tab w:val="left" w:pos="851"/>
        </w:tabs>
        <w:ind w:firstLine="708"/>
        <w:jc w:val="both"/>
        <w:rPr>
          <w:rFonts w:eastAsia="Calibri"/>
          <w:color w:val="000000" w:themeColor="text1"/>
        </w:rPr>
      </w:pPr>
      <w:r w:rsidRPr="000C38B8">
        <w:rPr>
          <w:rFonts w:eastAsia="Calibri"/>
          <w:color w:val="000000" w:themeColor="text1"/>
        </w:rPr>
        <w:t xml:space="preserve">Регистрация поступившего в Уполномоченный орган </w:t>
      </w:r>
      <w:r w:rsidR="000D1A1E" w:rsidRPr="000C38B8">
        <w:rPr>
          <w:rFonts w:eastAsia="Calibri"/>
          <w:color w:val="000000" w:themeColor="text1"/>
        </w:rPr>
        <w:t>заявления (</w:t>
      </w:r>
      <w:r w:rsidRPr="000C38B8">
        <w:rPr>
          <w:rFonts w:eastAsia="Calibri"/>
          <w:color w:val="000000" w:themeColor="text1"/>
        </w:rPr>
        <w:t>запроса</w:t>
      </w:r>
      <w:r w:rsidR="000D1A1E" w:rsidRPr="000C38B8">
        <w:rPr>
          <w:rFonts w:eastAsia="Calibri"/>
          <w:color w:val="000000" w:themeColor="text1"/>
        </w:rPr>
        <w:t>)</w:t>
      </w:r>
      <w:r w:rsidRPr="000C38B8">
        <w:rPr>
          <w:rFonts w:eastAsia="Calibri"/>
          <w:color w:val="000000" w:themeColor="text1"/>
        </w:rPr>
        <w:t xml:space="preserve">, </w:t>
      </w:r>
      <w:proofErr w:type="gramStart"/>
      <w:r w:rsidRPr="000C38B8">
        <w:rPr>
          <w:rFonts w:eastAsia="Calibri"/>
          <w:color w:val="000000" w:themeColor="text1"/>
        </w:rPr>
        <w:t>поданного</w:t>
      </w:r>
      <w:proofErr w:type="gramEnd"/>
      <w:r w:rsidRPr="000C38B8">
        <w:rPr>
          <w:rFonts w:eastAsia="Calibri"/>
          <w:color w:val="000000" w:themeColor="text1"/>
        </w:rPr>
        <w:t xml:space="preserve"> в том числе посредством </w:t>
      </w:r>
      <w:r w:rsidR="00C27CA2" w:rsidRPr="000C38B8">
        <w:rPr>
          <w:rFonts w:eastAsia="Calibri"/>
          <w:color w:val="000000" w:themeColor="text1"/>
        </w:rPr>
        <w:t>РПГУ, ЕПГУ</w:t>
      </w:r>
      <w:r w:rsidR="00575CF4" w:rsidRPr="000C38B8">
        <w:rPr>
          <w:rFonts w:eastAsia="Calibri"/>
          <w:color w:val="000000" w:themeColor="text1"/>
        </w:rPr>
        <w:t>,</w:t>
      </w:r>
      <w:r w:rsidRPr="000C38B8">
        <w:rPr>
          <w:rFonts w:eastAsia="Calibri"/>
          <w:color w:val="000000" w:themeColor="text1"/>
        </w:rPr>
        <w:t xml:space="preserve"> осуществляется в день его поступления.</w:t>
      </w:r>
    </w:p>
    <w:p w:rsidR="00C27CA2" w:rsidRPr="000C38B8" w:rsidRDefault="00C27CA2" w:rsidP="00BC3284">
      <w:pPr>
        <w:widowControl w:val="0"/>
        <w:tabs>
          <w:tab w:val="left" w:pos="851"/>
        </w:tabs>
        <w:ind w:firstLine="708"/>
        <w:jc w:val="both"/>
        <w:rPr>
          <w:rFonts w:eastAsia="Calibri"/>
          <w:color w:val="000000" w:themeColor="text1"/>
        </w:rPr>
      </w:pPr>
      <w:r w:rsidRPr="000C38B8">
        <w:rPr>
          <w:rFonts w:eastAsia="Calibri"/>
          <w:color w:val="000000" w:themeColor="text1"/>
        </w:rPr>
        <w:t>Регистрация заявления (запроса), поступившего в выходной (нерабочий или праздничный) день, осуществляется в первый за ним рабочий день.</w:t>
      </w:r>
    </w:p>
    <w:p w:rsidR="00626AED" w:rsidRPr="000C38B8" w:rsidRDefault="00FD2DE0" w:rsidP="00BC3284">
      <w:pPr>
        <w:widowControl w:val="0"/>
        <w:ind w:firstLine="708"/>
        <w:jc w:val="both"/>
        <w:rPr>
          <w:rFonts w:eastAsia="Calibri"/>
          <w:color w:val="000000" w:themeColor="text1"/>
        </w:rPr>
      </w:pPr>
      <w:r w:rsidRPr="000C38B8">
        <w:rPr>
          <w:color w:val="000000" w:themeColor="text1"/>
        </w:rPr>
        <w:t>Должностное лицо</w:t>
      </w:r>
      <w:r w:rsidRPr="000C38B8">
        <w:rPr>
          <w:rFonts w:eastAsia="Calibri"/>
          <w:color w:val="000000" w:themeColor="text1"/>
        </w:rPr>
        <w:t xml:space="preserve"> Уполномоченного органа</w:t>
      </w:r>
      <w:r w:rsidRPr="000C38B8">
        <w:rPr>
          <w:color w:val="000000" w:themeColor="text1"/>
        </w:rPr>
        <w:t>:</w:t>
      </w:r>
    </w:p>
    <w:p w:rsidR="00626AED" w:rsidRPr="000C38B8" w:rsidRDefault="00FD2DE0" w:rsidP="00BC3284">
      <w:pPr>
        <w:widowControl w:val="0"/>
        <w:ind w:firstLine="708"/>
        <w:jc w:val="both"/>
      </w:pPr>
      <w:r w:rsidRPr="000C38B8">
        <w:rPr>
          <w:color w:val="000000" w:themeColor="text1"/>
        </w:rPr>
        <w:t>проверяет наличие документов, необходимых для предоставления мун</w:t>
      </w:r>
      <w:r w:rsidRPr="000C38B8">
        <w:rPr>
          <w:color w:val="000000" w:themeColor="text1"/>
        </w:rPr>
        <w:t>и</w:t>
      </w:r>
      <w:r w:rsidRPr="000C38B8">
        <w:rPr>
          <w:color w:val="000000" w:themeColor="text1"/>
        </w:rPr>
        <w:t xml:space="preserve">ципальной услуги, согласно перечню, указанному в </w:t>
      </w:r>
      <w:hyperlink r:id="rId13" w:tooltip="consultantplus://offline/ref=50B2CF9397E95E5FDFA60E4789BC6E0FD17894D8EB7D463A4C6CC241E1087422171FC8FC568409C3DC69A1E472J" w:history="1">
        <w:r w:rsidRPr="000C38B8">
          <w:rPr>
            <w:rStyle w:val="ad"/>
            <w:rFonts w:eastAsia="Arial"/>
            <w:color w:val="000000" w:themeColor="text1"/>
            <w:u w:val="none"/>
          </w:rPr>
          <w:t>подразделе 2.6</w:t>
        </w:r>
      </w:hyperlink>
      <w:r w:rsidRPr="000C38B8">
        <w:t xml:space="preserve"> Регламента;</w:t>
      </w:r>
    </w:p>
    <w:p w:rsidR="00626AED" w:rsidRPr="000C38B8" w:rsidRDefault="00FD2DE0" w:rsidP="00BC3284">
      <w:pPr>
        <w:widowControl w:val="0"/>
        <w:tabs>
          <w:tab w:val="left" w:pos="851"/>
        </w:tabs>
        <w:ind w:firstLine="708"/>
        <w:jc w:val="both"/>
        <w:rPr>
          <w:rFonts w:eastAsia="Calibri"/>
          <w:color w:val="000000" w:themeColor="text1"/>
        </w:rPr>
      </w:pPr>
      <w:r w:rsidRPr="000C38B8">
        <w:rPr>
          <w:color w:val="000000" w:themeColor="text1"/>
        </w:rPr>
        <w:t xml:space="preserve">производит регистрацию </w:t>
      </w:r>
      <w:r w:rsidR="00575CF4" w:rsidRPr="000C38B8">
        <w:rPr>
          <w:color w:val="000000" w:themeColor="text1"/>
        </w:rPr>
        <w:t>заявления</w:t>
      </w:r>
      <w:r w:rsidR="000D1A1E" w:rsidRPr="000C38B8">
        <w:rPr>
          <w:color w:val="000000" w:themeColor="text1"/>
        </w:rPr>
        <w:t xml:space="preserve"> (запроса)</w:t>
      </w:r>
      <w:r w:rsidRPr="000C38B8">
        <w:rPr>
          <w:color w:val="000000" w:themeColor="text1"/>
        </w:rPr>
        <w:t xml:space="preserve"> и документов, указанных в </w:t>
      </w:r>
      <w:hyperlink r:id="rId14" w:tooltip="consultantplus://offline/ref=A52C7346C03189498A77209712E832B27236F89BA1B33713F20A3E6ACDE0CAADE7877288B4DB9B3F89B26AjA75J" w:history="1">
        <w:r w:rsidRPr="000C38B8">
          <w:rPr>
            <w:rStyle w:val="ad"/>
            <w:rFonts w:eastAsia="Arial"/>
            <w:color w:val="000000" w:themeColor="text1"/>
            <w:u w:val="none"/>
          </w:rPr>
          <w:t>подразделе 2.6</w:t>
        </w:r>
      </w:hyperlink>
      <w:r w:rsidR="00E86E3E" w:rsidRPr="000C38B8">
        <w:rPr>
          <w:rStyle w:val="ad"/>
          <w:rFonts w:eastAsia="Arial"/>
          <w:color w:val="000000" w:themeColor="text1"/>
          <w:u w:val="none"/>
        </w:rPr>
        <w:t>.1</w:t>
      </w:r>
      <w:r w:rsidRPr="000C38B8">
        <w:rPr>
          <w:color w:val="000000" w:themeColor="text1"/>
        </w:rPr>
        <w:t xml:space="preserve"> Регламента, в день их поступления в</w:t>
      </w:r>
      <w:r w:rsidRPr="000C38B8">
        <w:rPr>
          <w:rFonts w:eastAsia="Calibri"/>
          <w:color w:val="000000" w:themeColor="text1"/>
        </w:rPr>
        <w:t xml:space="preserve"> Уполномоченный орган;</w:t>
      </w:r>
      <w:r w:rsidR="00E86E3E" w:rsidRPr="000C38B8">
        <w:rPr>
          <w:rFonts w:eastAsia="Calibri"/>
          <w:color w:val="000000" w:themeColor="text1"/>
        </w:rPr>
        <w:t xml:space="preserve"> </w:t>
      </w:r>
      <w:r w:rsidRPr="000C38B8">
        <w:rPr>
          <w:color w:val="000000" w:themeColor="text1"/>
        </w:rPr>
        <w:t>сопоставляет указанные</w:t>
      </w:r>
      <w:r w:rsidRPr="000C38B8">
        <w:t xml:space="preserve"> в заявлении сведения и данные в представленных д</w:t>
      </w:r>
      <w:r w:rsidRPr="000C38B8">
        <w:t>о</w:t>
      </w:r>
      <w:r w:rsidRPr="000C38B8">
        <w:t>кументах;</w:t>
      </w:r>
    </w:p>
    <w:p w:rsidR="00626AED" w:rsidRPr="000C38B8" w:rsidRDefault="00FD2DE0" w:rsidP="00BC3284">
      <w:pPr>
        <w:widowControl w:val="0"/>
        <w:ind w:firstLine="708"/>
        <w:jc w:val="both"/>
        <w:rPr>
          <w:color w:val="000000" w:themeColor="text1"/>
        </w:rPr>
      </w:pPr>
      <w:r w:rsidRPr="000C38B8">
        <w:t xml:space="preserve">выявляет </w:t>
      </w:r>
      <w:r w:rsidRPr="000C38B8">
        <w:rPr>
          <w:color w:val="000000" w:themeColor="text1"/>
        </w:rPr>
        <w:t>наличие в заявлении</w:t>
      </w:r>
      <w:r w:rsidR="000D1A1E" w:rsidRPr="000C38B8">
        <w:rPr>
          <w:color w:val="000000" w:themeColor="text1"/>
        </w:rPr>
        <w:t xml:space="preserve"> (запросе)</w:t>
      </w:r>
      <w:r w:rsidRPr="000C38B8">
        <w:rPr>
          <w:color w:val="000000" w:themeColor="text1"/>
        </w:rPr>
        <w:t xml:space="preserve"> и д</w:t>
      </w:r>
      <w:r w:rsidR="000D1A1E" w:rsidRPr="000C38B8">
        <w:rPr>
          <w:color w:val="000000" w:themeColor="text1"/>
        </w:rPr>
        <w:t>окументах исправлений, кот</w:t>
      </w:r>
      <w:r w:rsidR="000D1A1E" w:rsidRPr="000C38B8">
        <w:rPr>
          <w:color w:val="000000" w:themeColor="text1"/>
        </w:rPr>
        <w:t>о</w:t>
      </w:r>
      <w:r w:rsidR="000D1A1E" w:rsidRPr="000C38B8">
        <w:rPr>
          <w:color w:val="000000" w:themeColor="text1"/>
        </w:rPr>
        <w:t xml:space="preserve">рые </w:t>
      </w:r>
      <w:r w:rsidRPr="000C38B8">
        <w:rPr>
          <w:color w:val="000000" w:themeColor="text1"/>
        </w:rPr>
        <w:t>не позволяют однозначно истолковать их содержание;</w:t>
      </w:r>
    </w:p>
    <w:p w:rsidR="00626AED" w:rsidRPr="000C38B8" w:rsidRDefault="00FD2DE0" w:rsidP="00BC3284">
      <w:pPr>
        <w:widowControl w:val="0"/>
        <w:ind w:firstLine="708"/>
        <w:jc w:val="both"/>
        <w:rPr>
          <w:rFonts w:eastAsia="Calibri"/>
          <w:color w:val="000000" w:themeColor="text1"/>
        </w:rPr>
      </w:pPr>
      <w:r w:rsidRPr="000C38B8">
        <w:rPr>
          <w:color w:val="000000" w:themeColor="text1"/>
        </w:rPr>
        <w:t>в случае представления не</w:t>
      </w:r>
      <w:r w:rsidR="00665FA4" w:rsidRPr="000C38B8">
        <w:rPr>
          <w:color w:val="000000" w:themeColor="text1"/>
        </w:rPr>
        <w:t xml:space="preserve"> </w:t>
      </w:r>
      <w:r w:rsidRPr="000C38B8">
        <w:rPr>
          <w:color w:val="000000" w:themeColor="text1"/>
        </w:rPr>
        <w:t>заверенной в установленном порядке копии документа</w:t>
      </w:r>
      <w:r w:rsidR="00AD1CC2">
        <w:rPr>
          <w:color w:val="000000" w:themeColor="text1"/>
        </w:rPr>
        <w:t>,</w:t>
      </w:r>
      <w:r w:rsidRPr="000C38B8">
        <w:rPr>
          <w:color w:val="000000" w:themeColor="text1"/>
        </w:rPr>
        <w:t xml:space="preserve"> указанного в </w:t>
      </w:r>
      <w:hyperlink r:id="rId15" w:tooltip="consultantplus://offline/ref=A52C7346C03189498A77209712E832B27236F89BA1B33713F20A3E6ACDE0CAADE7877288B4DB9B3F89B26AjA75J" w:history="1">
        <w:r w:rsidRPr="000C38B8">
          <w:rPr>
            <w:rStyle w:val="ad"/>
            <w:rFonts w:eastAsia="Arial"/>
            <w:color w:val="000000" w:themeColor="text1"/>
            <w:u w:val="none"/>
          </w:rPr>
          <w:t>подразделе 2.6</w:t>
        </w:r>
      </w:hyperlink>
      <w:r w:rsidR="00E86E3E" w:rsidRPr="000C38B8">
        <w:rPr>
          <w:rStyle w:val="ad"/>
          <w:rFonts w:eastAsia="Arial"/>
          <w:color w:val="000000" w:themeColor="text1"/>
          <w:u w:val="none"/>
        </w:rPr>
        <w:t>.1</w:t>
      </w:r>
      <w:r w:rsidRPr="000C38B8">
        <w:rPr>
          <w:color w:val="000000" w:themeColor="text1"/>
        </w:rPr>
        <w:t xml:space="preserve"> Регламента, должностное лицо</w:t>
      </w:r>
      <w:r w:rsidRPr="000C38B8">
        <w:rPr>
          <w:rFonts w:eastAsia="Calibri"/>
          <w:color w:val="000000" w:themeColor="text1"/>
        </w:rPr>
        <w:t xml:space="preserve"> Упо</w:t>
      </w:r>
      <w:r w:rsidRPr="000C38B8">
        <w:rPr>
          <w:rFonts w:eastAsia="Calibri"/>
          <w:color w:val="000000" w:themeColor="text1"/>
        </w:rPr>
        <w:t>л</w:t>
      </w:r>
      <w:r w:rsidRPr="000C38B8">
        <w:rPr>
          <w:rFonts w:eastAsia="Calibri"/>
          <w:color w:val="000000" w:themeColor="text1"/>
        </w:rPr>
        <w:t xml:space="preserve">номоченного органа </w:t>
      </w:r>
      <w:r w:rsidRPr="000C38B8">
        <w:rPr>
          <w:color w:val="000000" w:themeColor="text1"/>
        </w:rPr>
        <w:t xml:space="preserve">сличает ее с оригиналом и ставит на ней </w:t>
      </w:r>
      <w:proofErr w:type="spellStart"/>
      <w:r w:rsidRPr="000C38B8">
        <w:rPr>
          <w:color w:val="000000" w:themeColor="text1"/>
        </w:rPr>
        <w:t>заверительную</w:t>
      </w:r>
      <w:proofErr w:type="spellEnd"/>
      <w:r w:rsidRPr="000C38B8">
        <w:rPr>
          <w:color w:val="000000" w:themeColor="text1"/>
        </w:rPr>
        <w:t xml:space="preserve"> надпись «Верно», должность лица, заверившего копию, личную подпись, ин</w:t>
      </w:r>
      <w:r w:rsidRPr="000C38B8">
        <w:rPr>
          <w:color w:val="000000" w:themeColor="text1"/>
        </w:rPr>
        <w:t>и</w:t>
      </w:r>
      <w:r w:rsidRPr="000C38B8">
        <w:rPr>
          <w:color w:val="000000" w:themeColor="text1"/>
        </w:rPr>
        <w:t>циалы, фамилию, дату заверения, а оригиналы документов возвращает Заявит</w:t>
      </w:r>
      <w:r w:rsidRPr="000C38B8">
        <w:rPr>
          <w:color w:val="000000" w:themeColor="text1"/>
        </w:rPr>
        <w:t>е</w:t>
      </w:r>
      <w:r w:rsidRPr="000C38B8">
        <w:rPr>
          <w:color w:val="000000" w:themeColor="text1"/>
        </w:rPr>
        <w:t>лю;</w:t>
      </w:r>
    </w:p>
    <w:p w:rsidR="00626AED" w:rsidRPr="000C38B8" w:rsidRDefault="00FD2DE0" w:rsidP="00BC3284">
      <w:pPr>
        <w:widowControl w:val="0"/>
        <w:ind w:firstLine="708"/>
        <w:jc w:val="both"/>
        <w:rPr>
          <w:color w:val="000000" w:themeColor="text1"/>
        </w:rPr>
      </w:pPr>
      <w:r w:rsidRPr="000C38B8">
        <w:rPr>
          <w:color w:val="000000" w:themeColor="text1"/>
        </w:rPr>
        <w:t>выдает расписку-уведомление о приеме (регистрации) документов, ук</w:t>
      </w:r>
      <w:r w:rsidRPr="000C38B8">
        <w:rPr>
          <w:color w:val="000000" w:themeColor="text1"/>
        </w:rPr>
        <w:t>а</w:t>
      </w:r>
      <w:r w:rsidRPr="000C38B8">
        <w:rPr>
          <w:color w:val="000000" w:themeColor="text1"/>
        </w:rPr>
        <w:t xml:space="preserve">занных в </w:t>
      </w:r>
      <w:hyperlink r:id="rId16" w:tooltip="consultantplus://offline/ref=2D57F3C8A3D7F1ACAA28E36FBE3B439E57DABCEB2D810A79A8027FD0E8334EE517F870BB9B203A487DA2EFhEBBK" w:history="1">
        <w:r w:rsidRPr="000C38B8">
          <w:rPr>
            <w:rStyle w:val="ad"/>
            <w:rFonts w:eastAsia="Arial"/>
            <w:color w:val="000000" w:themeColor="text1"/>
            <w:u w:val="none"/>
          </w:rPr>
          <w:t>подразделе 2.6</w:t>
        </w:r>
      </w:hyperlink>
      <w:r w:rsidR="00575CF4" w:rsidRPr="000C38B8">
        <w:rPr>
          <w:rStyle w:val="ad"/>
          <w:rFonts w:eastAsia="Arial"/>
          <w:color w:val="000000" w:themeColor="text1"/>
          <w:u w:val="none"/>
        </w:rPr>
        <w:t>.1</w:t>
      </w:r>
      <w:r w:rsidRPr="000C38B8">
        <w:rPr>
          <w:color w:val="000000" w:themeColor="text1"/>
        </w:rPr>
        <w:t xml:space="preserve"> Регламента. При направлении документов по почте, направляет извещение о дате получения (регистрации) указанных документов не позднее чем через 1 рабочий день с даты их получения (регистрации) по почте.</w:t>
      </w:r>
    </w:p>
    <w:p w:rsidR="00626AED" w:rsidRPr="000C38B8" w:rsidRDefault="00FD2DE0" w:rsidP="00BC3284">
      <w:pPr>
        <w:widowControl w:val="0"/>
        <w:ind w:firstLine="708"/>
        <w:jc w:val="both"/>
        <w:rPr>
          <w:rFonts w:eastAsia="Calibri"/>
          <w:color w:val="000000" w:themeColor="text1"/>
        </w:rPr>
      </w:pPr>
      <w:r w:rsidRPr="000C38B8">
        <w:rPr>
          <w:color w:val="000000" w:themeColor="text1"/>
        </w:rPr>
        <w:t>3.</w:t>
      </w:r>
      <w:r w:rsidR="00B00511" w:rsidRPr="000C38B8">
        <w:rPr>
          <w:color w:val="000000" w:themeColor="text1"/>
        </w:rPr>
        <w:t>2</w:t>
      </w:r>
      <w:r w:rsidRPr="000C38B8">
        <w:rPr>
          <w:color w:val="000000" w:themeColor="text1"/>
        </w:rPr>
        <w:t>.1.3. В случае непредставления (представления в неполном объеме) д</w:t>
      </w:r>
      <w:r w:rsidRPr="000C38B8">
        <w:rPr>
          <w:color w:val="000000" w:themeColor="text1"/>
        </w:rPr>
        <w:t>о</w:t>
      </w:r>
      <w:r w:rsidRPr="000C38B8">
        <w:rPr>
          <w:color w:val="000000" w:themeColor="text1"/>
        </w:rPr>
        <w:t xml:space="preserve">кументов, указанных в </w:t>
      </w:r>
      <w:hyperlink r:id="rId17" w:tooltip="consultantplus://offline/ref=299326EB558282C28E701089F0DD1FB293491F510EB680CF426FA31606D7A891CE34D08BE082178A7D72B54FCBK" w:history="1">
        <w:r w:rsidRPr="000C38B8">
          <w:rPr>
            <w:rStyle w:val="ad"/>
            <w:rFonts w:eastAsia="Arial"/>
            <w:color w:val="000000" w:themeColor="text1"/>
            <w:u w:val="none"/>
          </w:rPr>
          <w:t>подразделе 2.6</w:t>
        </w:r>
      </w:hyperlink>
      <w:r w:rsidR="00575CF4" w:rsidRPr="000C38B8">
        <w:rPr>
          <w:rStyle w:val="ad"/>
          <w:rFonts w:eastAsia="Arial"/>
          <w:color w:val="000000" w:themeColor="text1"/>
          <w:u w:val="none"/>
        </w:rPr>
        <w:t>.1</w:t>
      </w:r>
      <w:r w:rsidRPr="000C38B8">
        <w:rPr>
          <w:color w:val="000000" w:themeColor="text1"/>
        </w:rPr>
        <w:t xml:space="preserve"> Регламента, должностное лицо</w:t>
      </w:r>
      <w:r w:rsidRPr="000C38B8">
        <w:rPr>
          <w:rFonts w:eastAsia="Calibri"/>
          <w:color w:val="000000" w:themeColor="text1"/>
        </w:rPr>
        <w:t xml:space="preserve"> Упо</w:t>
      </w:r>
      <w:r w:rsidRPr="000C38B8">
        <w:rPr>
          <w:rFonts w:eastAsia="Calibri"/>
          <w:color w:val="000000" w:themeColor="text1"/>
        </w:rPr>
        <w:t>л</w:t>
      </w:r>
      <w:r w:rsidRPr="000C38B8">
        <w:rPr>
          <w:rFonts w:eastAsia="Calibri"/>
          <w:color w:val="000000" w:themeColor="text1"/>
        </w:rPr>
        <w:t xml:space="preserve">номоченного органа </w:t>
      </w:r>
      <w:r w:rsidRPr="000C38B8">
        <w:rPr>
          <w:color w:val="000000" w:themeColor="text1"/>
        </w:rPr>
        <w:t>возвращает их Заявителю по его требованию.</w:t>
      </w:r>
    </w:p>
    <w:p w:rsidR="00626AED" w:rsidRPr="000C38B8" w:rsidRDefault="00FD2DE0" w:rsidP="00BC3284">
      <w:pPr>
        <w:widowControl w:val="0"/>
        <w:ind w:firstLine="708"/>
        <w:jc w:val="both"/>
        <w:rPr>
          <w:rFonts w:eastAsia="Calibri"/>
          <w:color w:val="000000" w:themeColor="text1"/>
        </w:rPr>
      </w:pPr>
      <w:r w:rsidRPr="000C38B8">
        <w:rPr>
          <w:color w:val="000000" w:themeColor="text1"/>
        </w:rPr>
        <w:t xml:space="preserve">В случае если документы, указанные в </w:t>
      </w:r>
      <w:hyperlink r:id="rId18" w:tooltip="consultantplus://offline/ref=2D57F3C8A3D7F1ACAA28E36FBE3B439E57DABCEB2D810A79A8027FD0E8334EE517F870BB9B203A487DA2EFhEBBK" w:history="1">
        <w:r w:rsidRPr="000C38B8">
          <w:rPr>
            <w:rStyle w:val="ad"/>
            <w:rFonts w:eastAsia="Arial"/>
            <w:color w:val="000000" w:themeColor="text1"/>
            <w:u w:val="none"/>
          </w:rPr>
          <w:t>подразделе 2.6</w:t>
        </w:r>
      </w:hyperlink>
      <w:r w:rsidR="00575CF4" w:rsidRPr="000C38B8">
        <w:rPr>
          <w:rStyle w:val="ad"/>
          <w:rFonts w:eastAsia="Arial"/>
          <w:color w:val="000000" w:themeColor="text1"/>
          <w:u w:val="none"/>
        </w:rPr>
        <w:t>.1</w:t>
      </w:r>
      <w:r w:rsidRPr="000C38B8">
        <w:rPr>
          <w:color w:val="000000" w:themeColor="text1"/>
        </w:rPr>
        <w:t xml:space="preserve"> Регламента</w:t>
      </w:r>
      <w:r w:rsidR="00AD1CC2">
        <w:rPr>
          <w:color w:val="000000" w:themeColor="text1"/>
        </w:rPr>
        <w:t>,</w:t>
      </w:r>
      <w:r w:rsidRPr="000C38B8">
        <w:rPr>
          <w:color w:val="000000" w:themeColor="text1"/>
        </w:rPr>
        <w:t xml:space="preserve"> с</w:t>
      </w:r>
      <w:r w:rsidRPr="000C38B8">
        <w:rPr>
          <w:color w:val="000000" w:themeColor="text1"/>
        </w:rPr>
        <w:t>о</w:t>
      </w:r>
      <w:r w:rsidRPr="000C38B8">
        <w:rPr>
          <w:color w:val="000000" w:themeColor="text1"/>
        </w:rPr>
        <w:t>держат основ</w:t>
      </w:r>
      <w:r w:rsidR="00575CF4" w:rsidRPr="000C38B8">
        <w:rPr>
          <w:color w:val="000000" w:themeColor="text1"/>
        </w:rPr>
        <w:t>ания</w:t>
      </w:r>
      <w:r w:rsidR="00AD1CC2">
        <w:rPr>
          <w:color w:val="000000" w:themeColor="text1"/>
        </w:rPr>
        <w:t>,</w:t>
      </w:r>
      <w:r w:rsidR="00575CF4" w:rsidRPr="000C38B8">
        <w:rPr>
          <w:color w:val="000000" w:themeColor="text1"/>
        </w:rPr>
        <w:t xml:space="preserve"> предусмотренные подразделом 2.7</w:t>
      </w:r>
      <w:r w:rsidRPr="000C38B8">
        <w:rPr>
          <w:color w:val="000000" w:themeColor="text1"/>
        </w:rPr>
        <w:t>.1 Регламента</w:t>
      </w:r>
      <w:r w:rsidR="00AD1CC2">
        <w:rPr>
          <w:color w:val="000000" w:themeColor="text1"/>
        </w:rPr>
        <w:t>,</w:t>
      </w:r>
      <w:r w:rsidRPr="000C38B8">
        <w:rPr>
          <w:color w:val="000000" w:themeColor="text1"/>
        </w:rPr>
        <w:t xml:space="preserve"> должнос</w:t>
      </w:r>
      <w:r w:rsidRPr="000C38B8">
        <w:rPr>
          <w:color w:val="000000" w:themeColor="text1"/>
        </w:rPr>
        <w:t>т</w:t>
      </w:r>
      <w:r w:rsidRPr="000C38B8">
        <w:rPr>
          <w:color w:val="000000" w:themeColor="text1"/>
        </w:rPr>
        <w:t>ное лицо</w:t>
      </w:r>
      <w:r w:rsidRPr="000C38B8">
        <w:rPr>
          <w:rFonts w:eastAsia="Calibri"/>
          <w:color w:val="000000" w:themeColor="text1"/>
        </w:rPr>
        <w:t xml:space="preserve"> Уполномоченного органа </w:t>
      </w:r>
      <w:r w:rsidRPr="000C38B8">
        <w:rPr>
          <w:color w:val="000000" w:themeColor="text1"/>
        </w:rPr>
        <w:t>принимает решение об отказе в приеме д</w:t>
      </w:r>
      <w:r w:rsidRPr="000C38B8">
        <w:rPr>
          <w:color w:val="000000" w:themeColor="text1"/>
        </w:rPr>
        <w:t>о</w:t>
      </w:r>
      <w:r w:rsidRPr="000C38B8">
        <w:rPr>
          <w:color w:val="000000" w:themeColor="text1"/>
        </w:rPr>
        <w:t>кументов, необходимых для предоставления муниципальной услуги</w:t>
      </w:r>
      <w:r w:rsidR="00AD1CC2">
        <w:rPr>
          <w:color w:val="000000" w:themeColor="text1"/>
        </w:rPr>
        <w:t>,</w:t>
      </w:r>
      <w:r w:rsidRPr="000C38B8">
        <w:rPr>
          <w:color w:val="000000" w:themeColor="text1"/>
        </w:rPr>
        <w:t xml:space="preserve"> и напра</w:t>
      </w:r>
      <w:r w:rsidRPr="000C38B8">
        <w:rPr>
          <w:color w:val="000000" w:themeColor="text1"/>
        </w:rPr>
        <w:t>в</w:t>
      </w:r>
      <w:r w:rsidRPr="000C38B8">
        <w:rPr>
          <w:color w:val="000000" w:themeColor="text1"/>
        </w:rPr>
        <w:t>ляет Заявителю уведомление об отказе в приеме документов, необходимых для предоставления муниципальной услуги с указанием причин отказа.</w:t>
      </w:r>
    </w:p>
    <w:p w:rsidR="00626AED" w:rsidRPr="000C38B8" w:rsidRDefault="00FD2DE0" w:rsidP="00BC3284">
      <w:pPr>
        <w:widowControl w:val="0"/>
        <w:ind w:firstLine="708"/>
        <w:jc w:val="both"/>
        <w:rPr>
          <w:color w:val="000000" w:themeColor="text1"/>
        </w:rPr>
      </w:pPr>
      <w:r w:rsidRPr="000C38B8">
        <w:rPr>
          <w:color w:val="000000" w:themeColor="text1"/>
        </w:rPr>
        <w:t>3.</w:t>
      </w:r>
      <w:r w:rsidR="00B00511" w:rsidRPr="000C38B8">
        <w:rPr>
          <w:color w:val="000000" w:themeColor="text1"/>
        </w:rPr>
        <w:t>2</w:t>
      </w:r>
      <w:r w:rsidRPr="000C38B8">
        <w:rPr>
          <w:color w:val="000000" w:themeColor="text1"/>
        </w:rPr>
        <w:t>.1.4. Максимальный срок выполнения административной процедуры составляет 1 рабочий день.</w:t>
      </w:r>
    </w:p>
    <w:p w:rsidR="00626AED" w:rsidRPr="000C38B8" w:rsidRDefault="00FD2DE0" w:rsidP="00BC3284">
      <w:pPr>
        <w:widowControl w:val="0"/>
        <w:ind w:firstLine="708"/>
        <w:jc w:val="both"/>
        <w:rPr>
          <w:rFonts w:eastAsia="Calibri"/>
        </w:rPr>
      </w:pPr>
      <w:r w:rsidRPr="000C38B8">
        <w:lastRenderedPageBreak/>
        <w:t>3.</w:t>
      </w:r>
      <w:r w:rsidR="00B00511" w:rsidRPr="000C38B8">
        <w:t>2</w:t>
      </w:r>
      <w:r w:rsidRPr="000C38B8">
        <w:t>.1.5. Исполнение данной административной процедуры возложено на должностное лицо</w:t>
      </w:r>
      <w:r w:rsidRPr="000C38B8">
        <w:rPr>
          <w:rFonts w:eastAsia="Calibri"/>
        </w:rPr>
        <w:t xml:space="preserve"> Уполномоченного органа</w:t>
      </w:r>
      <w:r w:rsidR="00AD1CC2">
        <w:rPr>
          <w:rFonts w:eastAsia="Calibri"/>
        </w:rPr>
        <w:t>,</w:t>
      </w:r>
      <w:r w:rsidRPr="000C38B8">
        <w:rPr>
          <w:rFonts w:eastAsia="Calibri"/>
        </w:rPr>
        <w:t xml:space="preserve"> </w:t>
      </w:r>
      <w:r w:rsidRPr="000C38B8">
        <w:t>ответственное за прием (регис</w:t>
      </w:r>
      <w:r w:rsidRPr="000C38B8">
        <w:t>т</w:t>
      </w:r>
      <w:r w:rsidRPr="000C38B8">
        <w:t>рацию) заявления</w:t>
      </w:r>
      <w:r w:rsidR="00BF5965" w:rsidRPr="000C38B8">
        <w:t xml:space="preserve"> (запроса)</w:t>
      </w:r>
      <w:r w:rsidRPr="000C38B8">
        <w:t xml:space="preserve"> и прилагаемых к нему документов, необходимых для предоставления муниципальной услуги.</w:t>
      </w:r>
    </w:p>
    <w:p w:rsidR="00626AED" w:rsidRPr="000C38B8" w:rsidRDefault="00FD2DE0" w:rsidP="00BC3284">
      <w:pPr>
        <w:widowControl w:val="0"/>
        <w:ind w:firstLine="708"/>
        <w:jc w:val="both"/>
      </w:pPr>
      <w:r w:rsidRPr="000C38B8">
        <w:t>3.</w:t>
      </w:r>
      <w:r w:rsidR="00B00511" w:rsidRPr="000C38B8">
        <w:t>2</w:t>
      </w:r>
      <w:r w:rsidRPr="000C38B8">
        <w:t>.1.6. Критерием принятия решения по данной административной пр</w:t>
      </w:r>
      <w:r w:rsidRPr="000C38B8">
        <w:t>о</w:t>
      </w:r>
      <w:r w:rsidRPr="000C38B8">
        <w:t>цедуре является отсутствие оснований для отказа в приеме документов, нео</w:t>
      </w:r>
      <w:r w:rsidRPr="000C38B8">
        <w:t>б</w:t>
      </w:r>
      <w:r w:rsidRPr="000C38B8">
        <w:t>ходимых для предоставления муниципальной услуги.</w:t>
      </w:r>
    </w:p>
    <w:p w:rsidR="00626AED" w:rsidRPr="000C38B8" w:rsidRDefault="00FD2DE0" w:rsidP="00BC3284">
      <w:pPr>
        <w:widowControl w:val="0"/>
        <w:tabs>
          <w:tab w:val="left" w:pos="851"/>
        </w:tabs>
        <w:ind w:firstLine="708"/>
        <w:jc w:val="both"/>
      </w:pPr>
      <w:r w:rsidRPr="000C38B8">
        <w:t>3.</w:t>
      </w:r>
      <w:r w:rsidR="00B00511" w:rsidRPr="000C38B8">
        <w:t>2</w:t>
      </w:r>
      <w:r w:rsidRPr="000C38B8">
        <w:t>.1.7. Результатом административной процедуры является регистрация заявления</w:t>
      </w:r>
      <w:r w:rsidR="00C27CA2" w:rsidRPr="000C38B8">
        <w:t xml:space="preserve"> (запроса)</w:t>
      </w:r>
      <w:r w:rsidRPr="000C38B8">
        <w:t xml:space="preserve">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документов.</w:t>
      </w:r>
    </w:p>
    <w:p w:rsidR="00626AED" w:rsidRPr="000C38B8" w:rsidRDefault="00FD2DE0" w:rsidP="00BC3284">
      <w:pPr>
        <w:widowControl w:val="0"/>
        <w:ind w:firstLine="708"/>
        <w:jc w:val="both"/>
        <w:rPr>
          <w:rFonts w:eastAsia="Calibri"/>
        </w:rPr>
      </w:pPr>
      <w:r w:rsidRPr="000C38B8">
        <w:t>3.</w:t>
      </w:r>
      <w:r w:rsidR="00B00511" w:rsidRPr="000C38B8">
        <w:t>2</w:t>
      </w:r>
      <w:r w:rsidRPr="000C38B8">
        <w:t>.1.8. Способом фиксации результата административной процедуры я</w:t>
      </w:r>
      <w:r w:rsidRPr="000C38B8">
        <w:t>в</w:t>
      </w:r>
      <w:r w:rsidRPr="000C38B8">
        <w:t>ляется запись о поступившем заявлении</w:t>
      </w:r>
      <w:r w:rsidR="00BF5965" w:rsidRPr="000C38B8">
        <w:t xml:space="preserve"> (запросе)</w:t>
      </w:r>
      <w:r w:rsidRPr="000C38B8">
        <w:t xml:space="preserve"> с пакетом документов в жу</w:t>
      </w:r>
      <w:r w:rsidRPr="000C38B8">
        <w:t>р</w:t>
      </w:r>
      <w:r w:rsidRPr="000C38B8">
        <w:t>нал регистрации поступающих документов должностным лицом</w:t>
      </w:r>
      <w:r w:rsidRPr="000C38B8">
        <w:rPr>
          <w:rFonts w:eastAsia="Calibri"/>
        </w:rPr>
        <w:t xml:space="preserve"> Уполномоче</w:t>
      </w:r>
      <w:r w:rsidRPr="000C38B8">
        <w:rPr>
          <w:rFonts w:eastAsia="Calibri"/>
        </w:rPr>
        <w:t>н</w:t>
      </w:r>
      <w:r w:rsidRPr="000C38B8">
        <w:rPr>
          <w:rFonts w:eastAsia="Calibri"/>
        </w:rPr>
        <w:t xml:space="preserve">ного органа </w:t>
      </w:r>
      <w:r w:rsidRPr="000C38B8">
        <w:t>или выдача уведомления об отказе в приеме документов, необх</w:t>
      </w:r>
      <w:r w:rsidRPr="000C38B8">
        <w:t>о</w:t>
      </w:r>
      <w:r w:rsidRPr="000C38B8">
        <w:t>димых для предоставления муниципальной услуги с указанием причин отказа.</w:t>
      </w:r>
    </w:p>
    <w:p w:rsidR="00626AED" w:rsidRPr="000C38B8" w:rsidRDefault="00FD2DE0" w:rsidP="00BC3284">
      <w:pPr>
        <w:widowControl w:val="0"/>
        <w:ind w:firstLine="708"/>
        <w:jc w:val="both"/>
      </w:pPr>
      <w:r w:rsidRPr="000C38B8">
        <w:t>3.</w:t>
      </w:r>
      <w:r w:rsidR="00B00511" w:rsidRPr="000C38B8">
        <w:t>2</w:t>
      </w:r>
      <w:r w:rsidR="00AE5F89" w:rsidRPr="000C38B8">
        <w:t>.2</w:t>
      </w:r>
      <w:r w:rsidRPr="000C38B8">
        <w:t>. Приостановление предоставления муниципальной услуги.</w:t>
      </w:r>
    </w:p>
    <w:p w:rsidR="00626AED" w:rsidRPr="000C38B8" w:rsidRDefault="00FD2DE0" w:rsidP="00BC3284">
      <w:pPr>
        <w:widowControl w:val="0"/>
        <w:tabs>
          <w:tab w:val="left" w:pos="2235"/>
        </w:tabs>
        <w:ind w:firstLine="709"/>
        <w:jc w:val="both"/>
        <w:rPr>
          <w:bCs/>
        </w:rPr>
      </w:pPr>
      <w:r w:rsidRPr="000C38B8">
        <w:rPr>
          <w:bCs/>
        </w:rPr>
        <w:t>3.</w:t>
      </w:r>
      <w:r w:rsidR="00B00511" w:rsidRPr="000C38B8">
        <w:rPr>
          <w:bCs/>
        </w:rPr>
        <w:t>2</w:t>
      </w:r>
      <w:r w:rsidR="00AE5F89" w:rsidRPr="000C38B8">
        <w:rPr>
          <w:bCs/>
        </w:rPr>
        <w:t>.2</w:t>
      </w:r>
      <w:r w:rsidRPr="000C38B8">
        <w:rPr>
          <w:bCs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26AED" w:rsidRDefault="00FD2DE0" w:rsidP="00BC3284">
      <w:pPr>
        <w:widowControl w:val="0"/>
        <w:ind w:firstLine="708"/>
        <w:jc w:val="both"/>
      </w:pPr>
      <w:r w:rsidRPr="000C38B8">
        <w:t>3.</w:t>
      </w:r>
      <w:r w:rsidR="00B00511" w:rsidRPr="000C38B8">
        <w:t>2</w:t>
      </w:r>
      <w:r w:rsidR="00AE5F89" w:rsidRPr="000C38B8">
        <w:t>.3</w:t>
      </w:r>
      <w:r w:rsidRPr="000C38B8">
        <w:t>. Принятие решения о предоставлении (об отказе в предоставлении) муниципальной услуги.</w:t>
      </w:r>
    </w:p>
    <w:p w:rsidR="00626AED" w:rsidRPr="009924CE" w:rsidRDefault="00FD2DE0" w:rsidP="00BC3284">
      <w:pPr>
        <w:widowControl w:val="0"/>
        <w:ind w:firstLine="708"/>
        <w:jc w:val="both"/>
        <w:rPr>
          <w:color w:val="C00000"/>
        </w:rPr>
      </w:pPr>
      <w:r>
        <w:t>3.</w:t>
      </w:r>
      <w:r w:rsidR="00B00511">
        <w:t>2</w:t>
      </w:r>
      <w:r w:rsidR="00AE5F89">
        <w:t>.3</w:t>
      </w:r>
      <w:r>
        <w:t>.1. Основанием для начала административной процедуры является окончание проверки документов, указанных в подразделе 2.6</w:t>
      </w:r>
      <w:r w:rsidR="00E86E3E">
        <w:t>.1</w:t>
      </w:r>
      <w:r>
        <w:t xml:space="preserve"> Регламента</w:t>
      </w:r>
      <w:r w:rsidRPr="00AE5F89">
        <w:t>.</w:t>
      </w:r>
    </w:p>
    <w:p w:rsidR="00626AED" w:rsidRPr="009E484B" w:rsidRDefault="00FD2DE0" w:rsidP="00BC3284">
      <w:pPr>
        <w:widowControl w:val="0"/>
        <w:ind w:firstLine="708"/>
        <w:jc w:val="both"/>
      </w:pPr>
      <w:r>
        <w:t>3.</w:t>
      </w:r>
      <w:r w:rsidR="00B00511">
        <w:t>2</w:t>
      </w:r>
      <w:r>
        <w:t>.4.2. Должностное лицо Уполномоченного органа в случае наличия о</w:t>
      </w:r>
      <w:r>
        <w:t>с</w:t>
      </w:r>
      <w:r>
        <w:t>нований для отказа в предоставлении муниципальной услуги</w:t>
      </w:r>
      <w:r w:rsidR="009E484B">
        <w:t>, предусмотренных подразделом 2.8 Регламента</w:t>
      </w:r>
      <w:r w:rsidR="00AD1CC2">
        <w:t>,</w:t>
      </w:r>
      <w:r w:rsidR="009E484B">
        <w:t xml:space="preserve"> </w:t>
      </w:r>
      <w:r w:rsidR="00D04454">
        <w:t xml:space="preserve">готовит </w:t>
      </w:r>
      <w:r>
        <w:t>проект мотивированного отка</w:t>
      </w:r>
      <w:r w:rsidR="009E484B">
        <w:t>за в предо</w:t>
      </w:r>
      <w:r w:rsidR="009E484B">
        <w:t>с</w:t>
      </w:r>
      <w:r w:rsidR="009E484B">
        <w:t>тавлении муниципаль</w:t>
      </w:r>
      <w:r>
        <w:t xml:space="preserve">ной услуги </w:t>
      </w:r>
      <w:r>
        <w:rPr>
          <w:rFonts w:eastAsia="Calibri"/>
        </w:rPr>
        <w:t>и передаёт ег</w:t>
      </w:r>
      <w:r w:rsidR="009E484B">
        <w:rPr>
          <w:rFonts w:eastAsia="Calibri"/>
        </w:rPr>
        <w:t xml:space="preserve">о на </w:t>
      </w:r>
      <w:r w:rsidR="000C38B8">
        <w:rPr>
          <w:rFonts w:eastAsia="Calibri"/>
        </w:rPr>
        <w:t>рассмотрение и подпись</w:t>
      </w:r>
      <w:r w:rsidR="009E484B">
        <w:rPr>
          <w:rFonts w:eastAsia="Calibri"/>
        </w:rPr>
        <w:t xml:space="preserve"> н</w:t>
      </w:r>
      <w:r w:rsidR="009E484B">
        <w:rPr>
          <w:rFonts w:eastAsia="Calibri"/>
        </w:rPr>
        <w:t>а</w:t>
      </w:r>
      <w:r w:rsidR="009E484B">
        <w:rPr>
          <w:rFonts w:eastAsia="Calibri"/>
        </w:rPr>
        <w:t>чальнику У</w:t>
      </w:r>
      <w:r>
        <w:rPr>
          <w:rFonts w:eastAsia="Calibri"/>
        </w:rPr>
        <w:t>полномоченного органа</w:t>
      </w:r>
      <w:r w:rsidR="000C38B8">
        <w:rPr>
          <w:rFonts w:eastAsia="Calibri"/>
        </w:rPr>
        <w:t>.</w:t>
      </w:r>
    </w:p>
    <w:p w:rsidR="00626AED" w:rsidRDefault="00B00511" w:rsidP="00BC3284">
      <w:pPr>
        <w:widowControl w:val="0"/>
        <w:ind w:firstLine="708"/>
        <w:jc w:val="both"/>
      </w:pPr>
      <w:r>
        <w:t>3.2</w:t>
      </w:r>
      <w:r w:rsidR="00C27CA2">
        <w:t>.</w:t>
      </w:r>
      <w:r w:rsidR="00D04454">
        <w:t xml:space="preserve">4.3. </w:t>
      </w:r>
      <w:r w:rsidR="00C27CA2">
        <w:t xml:space="preserve">В </w:t>
      </w:r>
      <w:r w:rsidR="00FD2DE0">
        <w:t xml:space="preserve">случае соответствия предоставленных </w:t>
      </w:r>
      <w:r w:rsidR="008B3B59">
        <w:t>З</w:t>
      </w:r>
      <w:r w:rsidR="00FD2DE0">
        <w:t>аявителем документов, при отсутствии оснований для отказа в предоставлении муниципальной ус</w:t>
      </w:r>
      <w:r w:rsidR="009E484B">
        <w:t>луги</w:t>
      </w:r>
      <w:r w:rsidR="00AD1CC2">
        <w:t>,</w:t>
      </w:r>
      <w:r w:rsidR="009E484B">
        <w:t xml:space="preserve"> указанных в подразделе 2.8</w:t>
      </w:r>
      <w:r w:rsidR="00FD2DE0">
        <w:t xml:space="preserve"> раз</w:t>
      </w:r>
      <w:r w:rsidR="009E484B">
        <w:t>дела II Регламента, специалист У</w:t>
      </w:r>
      <w:r w:rsidR="00FD2DE0">
        <w:t>полномоченн</w:t>
      </w:r>
      <w:r w:rsidR="00FD2DE0">
        <w:t>о</w:t>
      </w:r>
      <w:r w:rsidR="00FD2DE0">
        <w:t>го органа:</w:t>
      </w:r>
    </w:p>
    <w:p w:rsidR="00626AED" w:rsidRDefault="00A65F40" w:rsidP="00BC3284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осуществляет подготовку ответа (архивной справки или архивной выпи</w:t>
      </w:r>
      <w:r>
        <w:rPr>
          <w:rFonts w:eastAsia="Calibri"/>
        </w:rPr>
        <w:t>с</w:t>
      </w:r>
      <w:r>
        <w:rPr>
          <w:rFonts w:eastAsia="Calibri"/>
        </w:rPr>
        <w:t xml:space="preserve">ки или копии архивного документа) </w:t>
      </w:r>
      <w:r w:rsidR="00FD2DE0">
        <w:rPr>
          <w:rFonts w:eastAsia="Calibri"/>
        </w:rPr>
        <w:t xml:space="preserve">и передаёт </w:t>
      </w:r>
      <w:r>
        <w:rPr>
          <w:rFonts w:eastAsia="Calibri"/>
        </w:rPr>
        <w:t xml:space="preserve">его </w:t>
      </w:r>
      <w:r w:rsidR="009E484B">
        <w:rPr>
          <w:rFonts w:eastAsia="Calibri"/>
        </w:rPr>
        <w:t>на согласование начальнику У</w:t>
      </w:r>
      <w:r w:rsidR="00FD2DE0">
        <w:rPr>
          <w:rFonts w:eastAsia="Calibri"/>
        </w:rPr>
        <w:t>полномоченного органа</w:t>
      </w:r>
      <w:r>
        <w:rPr>
          <w:rFonts w:eastAsia="Calibri"/>
        </w:rPr>
        <w:t>.</w:t>
      </w:r>
    </w:p>
    <w:p w:rsidR="00626AED" w:rsidRDefault="00FD2DE0" w:rsidP="00BC3284">
      <w:pPr>
        <w:widowControl w:val="0"/>
        <w:ind w:firstLine="708"/>
        <w:jc w:val="both"/>
      </w:pPr>
      <w:r>
        <w:t>3.</w:t>
      </w:r>
      <w:r w:rsidR="00B00511">
        <w:t>2</w:t>
      </w:r>
      <w:r>
        <w:t>.4.4. Максимальный срок выполнения админис</w:t>
      </w:r>
      <w:r w:rsidR="00D17162">
        <w:t>т</w:t>
      </w:r>
      <w:r w:rsidR="00320194">
        <w:t xml:space="preserve">ративной процедуры составляет </w:t>
      </w:r>
      <w:r w:rsidR="00A65F40">
        <w:t>26</w:t>
      </w:r>
      <w:r w:rsidR="00320194">
        <w:t xml:space="preserve"> </w:t>
      </w:r>
      <w:r w:rsidR="000C38B8">
        <w:t>календарных</w:t>
      </w:r>
      <w:r w:rsidR="00D17162">
        <w:t xml:space="preserve"> дней</w:t>
      </w:r>
      <w:r>
        <w:t>.</w:t>
      </w:r>
    </w:p>
    <w:p w:rsidR="00626AED" w:rsidRDefault="00FD2DE0" w:rsidP="00BC3284">
      <w:pPr>
        <w:widowControl w:val="0"/>
        <w:ind w:firstLine="708"/>
        <w:jc w:val="both"/>
      </w:pPr>
      <w:r>
        <w:t>3.</w:t>
      </w:r>
      <w:r w:rsidR="00B00511">
        <w:t>2</w:t>
      </w:r>
      <w:r>
        <w:t xml:space="preserve">.4.5. Исполнение данной административной процедуры возложено на должностное лицо Уполномоченного органа, 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626AED" w:rsidRDefault="00FD2DE0" w:rsidP="00BC3284">
      <w:pPr>
        <w:widowControl w:val="0"/>
        <w:ind w:firstLine="708"/>
        <w:jc w:val="both"/>
      </w:pPr>
      <w:r>
        <w:t>3.</w:t>
      </w:r>
      <w:r w:rsidR="00B00511">
        <w:t>2</w:t>
      </w:r>
      <w:r>
        <w:t>.4.6. Критерием принятия решения по данной административной пр</w:t>
      </w:r>
      <w:r>
        <w:t>о</w:t>
      </w:r>
      <w:r>
        <w:t>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626AED" w:rsidRDefault="00FD2DE0" w:rsidP="00BC3284">
      <w:pPr>
        <w:widowControl w:val="0"/>
        <w:tabs>
          <w:tab w:val="left" w:pos="851"/>
        </w:tabs>
        <w:ind w:firstLine="708"/>
        <w:jc w:val="both"/>
      </w:pPr>
      <w:r>
        <w:t>3.</w:t>
      </w:r>
      <w:r w:rsidR="00B00511">
        <w:t>2</w:t>
      </w:r>
      <w:r>
        <w:t xml:space="preserve">.4.7. Результатом административной процедуры является принятие </w:t>
      </w:r>
      <w:r>
        <w:lastRenderedPageBreak/>
        <w:t>решения о предоставлении муниципальной услуги.</w:t>
      </w:r>
    </w:p>
    <w:p w:rsidR="00626AED" w:rsidRDefault="00FD2DE0" w:rsidP="00BC3284">
      <w:pPr>
        <w:widowControl w:val="0"/>
        <w:ind w:firstLine="708"/>
        <w:jc w:val="both"/>
      </w:pPr>
      <w:r>
        <w:t>3.</w:t>
      </w:r>
      <w:r w:rsidR="00B00511">
        <w:t>2</w:t>
      </w:r>
      <w:r>
        <w:t>.4.8. Способом фиксации результата административной процедуры я</w:t>
      </w:r>
      <w:r>
        <w:t>в</w:t>
      </w:r>
      <w:r>
        <w:t xml:space="preserve">ляется внесение записи в журнал </w:t>
      </w:r>
      <w:bookmarkStart w:id="3" w:name="_Hlk118713343"/>
      <w:r>
        <w:t xml:space="preserve">регистрации </w:t>
      </w:r>
      <w:r w:rsidR="00A65F40" w:rsidRPr="00B017AC">
        <w:rPr>
          <w:color w:val="000000"/>
        </w:rPr>
        <w:t>запросов, заявлений, писем орг</w:t>
      </w:r>
      <w:r w:rsidR="00A65F40" w:rsidRPr="00B017AC">
        <w:rPr>
          <w:color w:val="000000"/>
        </w:rPr>
        <w:t>а</w:t>
      </w:r>
      <w:r w:rsidR="00A65F40" w:rsidRPr="00B017AC">
        <w:rPr>
          <w:color w:val="000000"/>
        </w:rPr>
        <w:t>низаций и граждан о выдаче архивных справок</w:t>
      </w:r>
      <w:r w:rsidR="00A65F40" w:rsidRPr="00F96FC7">
        <w:t>,</w:t>
      </w:r>
      <w:r>
        <w:t xml:space="preserve"> </w:t>
      </w:r>
      <w:bookmarkEnd w:id="3"/>
      <w:r>
        <w:t>в том числе в электронной си</w:t>
      </w:r>
      <w:r>
        <w:t>с</w:t>
      </w:r>
      <w:r>
        <w:t xml:space="preserve">теме. </w:t>
      </w:r>
    </w:p>
    <w:p w:rsidR="00626AED" w:rsidRPr="00BE7977" w:rsidRDefault="00FD2DE0" w:rsidP="00BC3284">
      <w:pPr>
        <w:widowControl w:val="0"/>
        <w:ind w:firstLine="708"/>
        <w:jc w:val="both"/>
      </w:pPr>
      <w:r w:rsidRPr="00BE7977">
        <w:t>3.</w:t>
      </w:r>
      <w:r w:rsidR="00B00511" w:rsidRPr="00BE7977">
        <w:t>2</w:t>
      </w:r>
      <w:r w:rsidRPr="00BE7977">
        <w:t>.5. Предоставление результата муниципальной услуги.</w:t>
      </w:r>
    </w:p>
    <w:p w:rsidR="00626AED" w:rsidRPr="00BE7977" w:rsidRDefault="00FD2DE0" w:rsidP="00BC3284">
      <w:pPr>
        <w:widowControl w:val="0"/>
        <w:ind w:firstLine="708"/>
        <w:jc w:val="both"/>
      </w:pPr>
      <w:r w:rsidRPr="00BE7977">
        <w:t>3.</w:t>
      </w:r>
      <w:r w:rsidR="00B00511" w:rsidRPr="00BE7977">
        <w:t>2</w:t>
      </w:r>
      <w:r w:rsidRPr="00BE7977">
        <w:t xml:space="preserve">.5.1. Основанием для начала административной процедуры является </w:t>
      </w:r>
      <w:r w:rsidR="00A154AB" w:rsidRPr="00BE7977">
        <w:t>подготовленный результат предоставления</w:t>
      </w:r>
      <w:r w:rsidRPr="00BE7977">
        <w:t xml:space="preserve"> муниципальной услуги.</w:t>
      </w:r>
    </w:p>
    <w:p w:rsidR="007A37E6" w:rsidRDefault="00FD2DE0" w:rsidP="007A37E6">
      <w:pPr>
        <w:widowControl w:val="0"/>
        <w:ind w:firstLine="708"/>
        <w:jc w:val="both"/>
      </w:pPr>
      <w:r w:rsidRPr="00BE7977">
        <w:t>3.</w:t>
      </w:r>
      <w:r w:rsidR="00B00511" w:rsidRPr="00BE7977">
        <w:t>2</w:t>
      </w:r>
      <w:r w:rsidRPr="00BE7977">
        <w:t>.5.2. Должностное лицо Уполномоченного органа осуществляет выд</w:t>
      </w:r>
      <w:r w:rsidRPr="00BE7977">
        <w:t>а</w:t>
      </w:r>
      <w:r w:rsidRPr="00BE7977">
        <w:t>чу результата предоставления муниципальной услуги</w:t>
      </w:r>
      <w:r w:rsidR="00660A3B" w:rsidRPr="00BE7977">
        <w:t xml:space="preserve"> по выбору Заявителя ук</w:t>
      </w:r>
      <w:r w:rsidR="00660A3B" w:rsidRPr="00BE7977">
        <w:t>а</w:t>
      </w:r>
      <w:r w:rsidR="00660A3B" w:rsidRPr="00BE7977">
        <w:t>занному в запросе на оказание муниципальной услуги</w:t>
      </w:r>
      <w:r w:rsidRPr="00BE7977">
        <w:t>:</w:t>
      </w:r>
    </w:p>
    <w:p w:rsidR="00BE7977" w:rsidRPr="00BE7977" w:rsidRDefault="00FD2DE0" w:rsidP="007A37E6">
      <w:pPr>
        <w:widowControl w:val="0"/>
        <w:ind w:firstLine="708"/>
        <w:jc w:val="both"/>
      </w:pPr>
      <w:r w:rsidRPr="00BE7977">
        <w:t>лично в руки Заявителю или направляет результат оказания муниципал</w:t>
      </w:r>
      <w:r w:rsidRPr="00BE7977">
        <w:t>ь</w:t>
      </w:r>
      <w:r w:rsidRPr="00BE7977">
        <w:t>ной услуги в адрес Заявителя письмом</w:t>
      </w:r>
      <w:r w:rsidR="006A4AA6" w:rsidRPr="00BE7977">
        <w:t xml:space="preserve"> </w:t>
      </w:r>
      <w:r w:rsidR="00BE7977" w:rsidRPr="00BE7977">
        <w:t>посредством почтовой связи;</w:t>
      </w:r>
    </w:p>
    <w:p w:rsidR="00660A3B" w:rsidRPr="00BE7977" w:rsidRDefault="00FD2DE0" w:rsidP="00BC3284">
      <w:pPr>
        <w:widowControl w:val="0"/>
        <w:ind w:firstLine="708"/>
        <w:jc w:val="both"/>
      </w:pPr>
      <w:r w:rsidRPr="00BE7977">
        <w:t>направляет результат оказан</w:t>
      </w:r>
      <w:r w:rsidR="00660A3B" w:rsidRPr="00BE7977">
        <w:t>ия муниципальной услуги в МФЦ;</w:t>
      </w:r>
    </w:p>
    <w:p w:rsidR="00660A3B" w:rsidRPr="00BE7977" w:rsidRDefault="00660A3B" w:rsidP="00BC3284">
      <w:pPr>
        <w:widowControl w:val="0"/>
        <w:ind w:firstLine="708"/>
        <w:jc w:val="both"/>
      </w:pPr>
      <w:r w:rsidRPr="00BE7977">
        <w:t>направляет результат оказания муниципальной услуги</w:t>
      </w:r>
      <w:r w:rsidR="00192B45" w:rsidRPr="00BE7977">
        <w:t xml:space="preserve"> в личный кабинет на РПГУ, ЕПГУ</w:t>
      </w:r>
      <w:r w:rsidR="009079B0" w:rsidRPr="00BE7977">
        <w:t xml:space="preserve"> в форме электронного документа.</w:t>
      </w:r>
    </w:p>
    <w:p w:rsidR="00626AED" w:rsidRPr="00BE7977" w:rsidRDefault="00FD2DE0" w:rsidP="00BC3284">
      <w:pPr>
        <w:widowControl w:val="0"/>
        <w:ind w:firstLine="708"/>
        <w:jc w:val="both"/>
      </w:pPr>
      <w:r w:rsidRPr="00BE7977">
        <w:t>3.</w:t>
      </w:r>
      <w:r w:rsidR="00B00511" w:rsidRPr="00BE7977">
        <w:t>2</w:t>
      </w:r>
      <w:r w:rsidRPr="00BE7977">
        <w:t xml:space="preserve">.5.3. Максимальный срок выполнения административной процедуры составляет 1 </w:t>
      </w:r>
      <w:r w:rsidR="006A4AA6" w:rsidRPr="00BE7977">
        <w:t>календарный</w:t>
      </w:r>
      <w:r w:rsidRPr="00BE7977">
        <w:t xml:space="preserve"> день</w:t>
      </w:r>
      <w:r w:rsidR="004519E8" w:rsidRPr="00BE7977">
        <w:t xml:space="preserve">, направление результата через МФЦ – 2 </w:t>
      </w:r>
      <w:proofErr w:type="gramStart"/>
      <w:r w:rsidR="006A4AA6" w:rsidRPr="00BE7977">
        <w:t>кале</w:t>
      </w:r>
      <w:r w:rsidR="006A4AA6" w:rsidRPr="00BE7977">
        <w:t>н</w:t>
      </w:r>
      <w:r w:rsidR="006A4AA6" w:rsidRPr="00BE7977">
        <w:t>дарных</w:t>
      </w:r>
      <w:proofErr w:type="gramEnd"/>
      <w:r w:rsidR="004519E8" w:rsidRPr="00BE7977">
        <w:t xml:space="preserve"> дня</w:t>
      </w:r>
      <w:r w:rsidRPr="00BE7977">
        <w:t>.</w:t>
      </w:r>
    </w:p>
    <w:p w:rsidR="007A37E6" w:rsidRDefault="00FD2DE0" w:rsidP="007A37E6">
      <w:pPr>
        <w:widowControl w:val="0"/>
        <w:ind w:firstLine="708"/>
        <w:jc w:val="both"/>
      </w:pPr>
      <w:r w:rsidRPr="00BE7977">
        <w:t>3.</w:t>
      </w:r>
      <w:r w:rsidR="001D0FE5" w:rsidRPr="00BE7977">
        <w:t>2</w:t>
      </w:r>
      <w:r w:rsidRPr="00BE7977">
        <w:t>.5.4. Исполнение данной административной процедуры возложено на должностное лицо Уполномоченного органа, ответственное за в</w:t>
      </w:r>
      <w:r w:rsidR="00D04454" w:rsidRPr="00BE7977">
        <w:t>ыдачу (напра</w:t>
      </w:r>
      <w:r w:rsidR="00D04454" w:rsidRPr="00BE7977">
        <w:t>в</w:t>
      </w:r>
      <w:r w:rsidR="00D04454" w:rsidRPr="00BE7977">
        <w:t>ление) Заявителю и</w:t>
      </w:r>
      <w:r w:rsidRPr="00BE7977">
        <w:t xml:space="preserve"> МФЦ</w:t>
      </w:r>
      <w:r w:rsidR="009759BA" w:rsidRPr="00BE7977">
        <w:t xml:space="preserve"> </w:t>
      </w:r>
      <w:r w:rsidRPr="00BE7977">
        <w:t>результата предоставления муниципальной услуги.</w:t>
      </w:r>
    </w:p>
    <w:p w:rsidR="00626AED" w:rsidRPr="007A37E6" w:rsidRDefault="00FD2DE0" w:rsidP="007A37E6">
      <w:pPr>
        <w:widowControl w:val="0"/>
        <w:ind w:firstLine="708"/>
        <w:jc w:val="both"/>
      </w:pPr>
      <w:r w:rsidRPr="00BE7977">
        <w:rPr>
          <w:b/>
        </w:rPr>
        <w:tab/>
      </w:r>
      <w:r w:rsidRPr="007A37E6">
        <w:t>3.</w:t>
      </w:r>
      <w:r w:rsidR="00B00511" w:rsidRPr="007A37E6">
        <w:t>2</w:t>
      </w:r>
      <w:r w:rsidRPr="007A37E6">
        <w:t>.5.5. Критерием принятия решения по данной административной пр</w:t>
      </w:r>
      <w:r w:rsidRPr="007A37E6">
        <w:t>о</w:t>
      </w:r>
      <w:r w:rsidRPr="007A37E6">
        <w:t>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626AED" w:rsidRPr="00BE7977" w:rsidRDefault="00FD2DE0" w:rsidP="00BC3284">
      <w:pPr>
        <w:widowControl w:val="0"/>
        <w:ind w:firstLine="708"/>
        <w:jc w:val="both"/>
      </w:pPr>
      <w:r w:rsidRPr="007A37E6">
        <w:t>3.</w:t>
      </w:r>
      <w:r w:rsidR="00B00511" w:rsidRPr="007A37E6">
        <w:t>2</w:t>
      </w:r>
      <w:r w:rsidRPr="007A37E6">
        <w:t>.5.6. Результатом административной процедуры является направление</w:t>
      </w:r>
      <w:r w:rsidRPr="00BE7977">
        <w:t xml:space="preserve"> результатов предоставления муниципальной услуги.</w:t>
      </w:r>
    </w:p>
    <w:p w:rsidR="00626AED" w:rsidRPr="00BE7977" w:rsidRDefault="00FD2DE0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7977">
        <w:rPr>
          <w:rFonts w:ascii="Times New Roman" w:hAnsi="Times New Roman"/>
          <w:sz w:val="28"/>
          <w:szCs w:val="28"/>
        </w:rPr>
        <w:t>3.</w:t>
      </w:r>
      <w:r w:rsidR="00B00511" w:rsidRPr="00BE7977">
        <w:rPr>
          <w:rFonts w:ascii="Times New Roman" w:hAnsi="Times New Roman"/>
          <w:sz w:val="28"/>
          <w:szCs w:val="28"/>
        </w:rPr>
        <w:t>2</w:t>
      </w:r>
      <w:r w:rsidRPr="00BE7977">
        <w:rPr>
          <w:rFonts w:ascii="Times New Roman" w:hAnsi="Times New Roman"/>
          <w:sz w:val="28"/>
          <w:szCs w:val="28"/>
        </w:rPr>
        <w:t xml:space="preserve">.5.7. Способом фиксации результата выполнения административной процедуры является внесение записи о выданном документе в журнал </w:t>
      </w:r>
      <w:r w:rsidR="00E346A6" w:rsidRPr="00BE7977">
        <w:rPr>
          <w:rFonts w:ascii="Times New Roman" w:hAnsi="Times New Roman"/>
          <w:sz w:val="28"/>
          <w:szCs w:val="28"/>
        </w:rPr>
        <w:t>регис</w:t>
      </w:r>
      <w:r w:rsidR="00E346A6" w:rsidRPr="00BE7977">
        <w:rPr>
          <w:rFonts w:ascii="Times New Roman" w:hAnsi="Times New Roman"/>
          <w:sz w:val="28"/>
          <w:szCs w:val="28"/>
        </w:rPr>
        <w:t>т</w:t>
      </w:r>
      <w:r w:rsidR="00E346A6" w:rsidRPr="00BE7977">
        <w:rPr>
          <w:rFonts w:ascii="Times New Roman" w:hAnsi="Times New Roman"/>
          <w:sz w:val="28"/>
          <w:szCs w:val="28"/>
        </w:rPr>
        <w:t>рации запросов, заявлений, писем организаций и граждан о выдаче архивных справок</w:t>
      </w:r>
      <w:r w:rsidR="00A154AB" w:rsidRPr="00BE7977">
        <w:rPr>
          <w:rFonts w:ascii="Times New Roman" w:hAnsi="Times New Roman"/>
          <w:sz w:val="28"/>
          <w:szCs w:val="28"/>
        </w:rPr>
        <w:t>, в том числе в электронной системе</w:t>
      </w:r>
      <w:r w:rsidRPr="00BE7977">
        <w:rPr>
          <w:rFonts w:ascii="Times New Roman" w:hAnsi="Times New Roman"/>
          <w:sz w:val="28"/>
          <w:szCs w:val="28"/>
        </w:rPr>
        <w:t>.</w:t>
      </w:r>
    </w:p>
    <w:p w:rsidR="00626AED" w:rsidRPr="00BE7977" w:rsidRDefault="00FD2DE0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7977">
        <w:rPr>
          <w:rFonts w:ascii="Times New Roman" w:hAnsi="Times New Roman"/>
          <w:sz w:val="28"/>
          <w:szCs w:val="28"/>
        </w:rPr>
        <w:t>3.</w:t>
      </w:r>
      <w:r w:rsidR="00B00511" w:rsidRPr="00BE7977">
        <w:rPr>
          <w:rFonts w:ascii="Times New Roman" w:hAnsi="Times New Roman"/>
          <w:sz w:val="28"/>
          <w:szCs w:val="28"/>
        </w:rPr>
        <w:t>2</w:t>
      </w:r>
      <w:r w:rsidRPr="00BE7977">
        <w:rPr>
          <w:rFonts w:ascii="Times New Roman" w:hAnsi="Times New Roman"/>
          <w:sz w:val="28"/>
          <w:szCs w:val="28"/>
        </w:rPr>
        <w:t>.6. Получение дополнительных сведений от Заявителя.</w:t>
      </w:r>
    </w:p>
    <w:p w:rsidR="00626AED" w:rsidRDefault="00FD2DE0" w:rsidP="00BC3284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7977">
        <w:rPr>
          <w:rFonts w:ascii="Times New Roman" w:hAnsi="Times New Roman"/>
          <w:sz w:val="28"/>
          <w:szCs w:val="28"/>
        </w:rPr>
        <w:t>3.</w:t>
      </w:r>
      <w:r w:rsidR="00B00511" w:rsidRPr="00BE7977">
        <w:rPr>
          <w:rFonts w:ascii="Times New Roman" w:hAnsi="Times New Roman"/>
          <w:sz w:val="28"/>
          <w:szCs w:val="28"/>
        </w:rPr>
        <w:t>2</w:t>
      </w:r>
      <w:r w:rsidRPr="00BE7977">
        <w:rPr>
          <w:rFonts w:ascii="Times New Roman" w:hAnsi="Times New Roman"/>
          <w:sz w:val="28"/>
          <w:szCs w:val="28"/>
        </w:rPr>
        <w:t>.6.1. Оснований для получения дополнительных документов и (или) информации от Заявителя в процессе предо</w:t>
      </w:r>
      <w:r w:rsidR="00D04454" w:rsidRPr="00BE7977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BE7977">
        <w:rPr>
          <w:rFonts w:ascii="Times New Roman" w:hAnsi="Times New Roman"/>
          <w:sz w:val="28"/>
          <w:szCs w:val="28"/>
        </w:rPr>
        <w:t>не предусмотрено.</w:t>
      </w:r>
    </w:p>
    <w:p w:rsidR="00626AED" w:rsidRPr="00C32C52" w:rsidRDefault="00626AED" w:rsidP="00BC3284">
      <w:pPr>
        <w:widowControl w:val="0"/>
        <w:tabs>
          <w:tab w:val="left" w:pos="2235"/>
        </w:tabs>
      </w:pPr>
    </w:p>
    <w:tbl>
      <w:tblPr>
        <w:tblStyle w:val="ac"/>
        <w:tblW w:w="0" w:type="auto"/>
        <w:tblLook w:val="05A0"/>
      </w:tblPr>
      <w:tblGrid>
        <w:gridCol w:w="9747"/>
      </w:tblGrid>
      <w:tr w:rsidR="00626AED" w:rsidRPr="00BE7977" w:rsidTr="008F1600">
        <w:tc>
          <w:tcPr>
            <w:tcW w:w="97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E7977" w:rsidRPr="00BE7977" w:rsidRDefault="00FD2DE0" w:rsidP="007A37E6">
            <w:pPr>
              <w:tabs>
                <w:tab w:val="left" w:pos="2235"/>
              </w:tabs>
              <w:jc w:val="center"/>
              <w:rPr>
                <w:b/>
              </w:rPr>
            </w:pPr>
            <w:r w:rsidRPr="00BE7977">
              <w:rPr>
                <w:b/>
              </w:rPr>
              <w:t>Раздел I</w:t>
            </w:r>
            <w:r w:rsidRPr="00BE7977">
              <w:rPr>
                <w:b/>
                <w:lang w:val="en-US"/>
              </w:rPr>
              <w:t>V</w:t>
            </w:r>
            <w:r w:rsidRPr="00BE7977">
              <w:rPr>
                <w:b/>
              </w:rPr>
              <w:t xml:space="preserve">.Формы </w:t>
            </w:r>
            <w:proofErr w:type="gramStart"/>
            <w:r w:rsidRPr="00BE7977">
              <w:rPr>
                <w:b/>
              </w:rPr>
              <w:t>контроля за</w:t>
            </w:r>
            <w:proofErr w:type="gramEnd"/>
            <w:r w:rsidRPr="00BE7977">
              <w:rPr>
                <w:b/>
              </w:rPr>
              <w:t xml:space="preserve"> исполнением административного</w:t>
            </w:r>
          </w:p>
          <w:p w:rsidR="00626AED" w:rsidRPr="00BE7977" w:rsidRDefault="00FD2DE0" w:rsidP="007A37E6">
            <w:pPr>
              <w:tabs>
                <w:tab w:val="left" w:pos="2235"/>
              </w:tabs>
              <w:jc w:val="center"/>
            </w:pPr>
            <w:r w:rsidRPr="00BE7977">
              <w:rPr>
                <w:b/>
              </w:rPr>
              <w:t>регламента</w:t>
            </w:r>
          </w:p>
        </w:tc>
      </w:tr>
    </w:tbl>
    <w:p w:rsidR="00626AED" w:rsidRPr="008F1600" w:rsidRDefault="00626AED" w:rsidP="007A37E6">
      <w:pPr>
        <w:widowControl w:val="0"/>
        <w:tabs>
          <w:tab w:val="left" w:pos="2235"/>
        </w:tabs>
        <w:jc w:val="center"/>
        <w:rPr>
          <w:sz w:val="16"/>
          <w:szCs w:val="16"/>
        </w:rPr>
      </w:pPr>
    </w:p>
    <w:tbl>
      <w:tblPr>
        <w:tblStyle w:val="ac"/>
        <w:tblW w:w="0" w:type="auto"/>
        <w:tblLook w:val="04A0"/>
      </w:tblPr>
      <w:tblGrid>
        <w:gridCol w:w="9747"/>
      </w:tblGrid>
      <w:tr w:rsidR="00626AED" w:rsidRPr="00BE7977" w:rsidTr="00C32C52">
        <w:tc>
          <w:tcPr>
            <w:tcW w:w="97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Pr="00BE7977" w:rsidRDefault="00FD2DE0" w:rsidP="007A37E6">
            <w:pPr>
              <w:tabs>
                <w:tab w:val="left" w:pos="2235"/>
              </w:tabs>
              <w:jc w:val="center"/>
            </w:pPr>
            <w:r w:rsidRPr="00BE7977">
              <w:rPr>
                <w:b/>
              </w:rPr>
              <w:t xml:space="preserve">Подраздел 4.1. Порядок осуществления текущего </w:t>
            </w:r>
            <w:proofErr w:type="gramStart"/>
            <w:r w:rsidRPr="00BE7977">
              <w:rPr>
                <w:b/>
              </w:rPr>
              <w:t>контроля за</w:t>
            </w:r>
            <w:proofErr w:type="gramEnd"/>
            <w:r w:rsidRPr="00BE7977">
              <w:rPr>
                <w:b/>
              </w:rPr>
              <w:t xml:space="preserve"> соблюден</w:t>
            </w:r>
            <w:r w:rsidRPr="00BE7977">
              <w:rPr>
                <w:b/>
              </w:rPr>
              <w:t>и</w:t>
            </w:r>
            <w:r w:rsidRPr="00BE7977">
              <w:rPr>
                <w:b/>
              </w:rPr>
              <w:t>ем и исполнением ответственными должностными лицами положений регламента и иных нормативных правовых актов, устанавливающих тр</w:t>
            </w:r>
            <w:r w:rsidRPr="00BE7977">
              <w:rPr>
                <w:b/>
              </w:rPr>
              <w:t>е</w:t>
            </w:r>
            <w:r w:rsidRPr="00BE7977">
              <w:rPr>
                <w:b/>
              </w:rPr>
              <w:t>бования к предоставлению муниципальной услуги, а также принятием ими решений</w:t>
            </w:r>
          </w:p>
        </w:tc>
      </w:tr>
    </w:tbl>
    <w:p w:rsidR="00626AED" w:rsidRPr="00C32C52" w:rsidRDefault="00626AED" w:rsidP="00BC3284">
      <w:pPr>
        <w:widowControl w:val="0"/>
        <w:tabs>
          <w:tab w:val="left" w:pos="2235"/>
        </w:tabs>
        <w:ind w:firstLine="709"/>
        <w:jc w:val="both"/>
      </w:pPr>
    </w:p>
    <w:p w:rsidR="00626AED" w:rsidRPr="00BE7977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BE7977">
        <w:rPr>
          <w:bCs/>
        </w:rPr>
        <w:t xml:space="preserve">4.1.1. Должностные лица Уполномоченного органа при предоставлении </w:t>
      </w:r>
      <w:r w:rsidRPr="00BE7977">
        <w:rPr>
          <w:bCs/>
        </w:rPr>
        <w:lastRenderedPageBreak/>
        <w:t>муниципальной услуги руководствуются положениями настоящего Регламента.</w:t>
      </w:r>
    </w:p>
    <w:p w:rsidR="00626AED" w:rsidRPr="00530ED1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530ED1">
        <w:rPr>
          <w:bCs/>
        </w:rPr>
        <w:t xml:space="preserve">4.1.2. Текущий </w:t>
      </w:r>
      <w:proofErr w:type="gramStart"/>
      <w:r w:rsidRPr="00530ED1">
        <w:rPr>
          <w:bCs/>
        </w:rPr>
        <w:t>контроль за</w:t>
      </w:r>
      <w:proofErr w:type="gramEnd"/>
      <w:r w:rsidRPr="00530ED1">
        <w:rPr>
          <w:bCs/>
        </w:rPr>
        <w:t xml:space="preserve"> соблюдением и исполнением ответственными должностными лицами Уполномоченного органа положений Регламента и иных нормативных правовых актов, устанавливающих требования к предоста</w:t>
      </w:r>
      <w:r w:rsidRPr="00530ED1">
        <w:rPr>
          <w:bCs/>
        </w:rPr>
        <w:t>в</w:t>
      </w:r>
      <w:r w:rsidRPr="00530ED1">
        <w:rPr>
          <w:bCs/>
        </w:rPr>
        <w:t>лению муниципальной услуги, а также принятием ими решений осуществляе</w:t>
      </w:r>
      <w:r w:rsidRPr="00530ED1">
        <w:rPr>
          <w:bCs/>
        </w:rPr>
        <w:t>т</w:t>
      </w:r>
      <w:r w:rsidRPr="00530ED1">
        <w:rPr>
          <w:bCs/>
        </w:rPr>
        <w:t>ся руководителем Уполномоченного органа, ответственного за организацию работы по предоставлению муниципальной услуги.</w:t>
      </w:r>
    </w:p>
    <w:p w:rsidR="00626AED" w:rsidRPr="00530ED1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530ED1">
        <w:rPr>
          <w:bCs/>
        </w:rPr>
        <w:t>4.1.3. Текущий контроль осуществляется путем проведения проверок с</w:t>
      </w:r>
      <w:r w:rsidRPr="00530ED1">
        <w:rPr>
          <w:bCs/>
        </w:rPr>
        <w:t>о</w:t>
      </w:r>
      <w:r w:rsidRPr="00530ED1">
        <w:rPr>
          <w:bCs/>
        </w:rPr>
        <w:t>блюдения и выполнения ответственными должностными лицами Уполном</w:t>
      </w:r>
      <w:r w:rsidRPr="00530ED1">
        <w:rPr>
          <w:bCs/>
        </w:rPr>
        <w:t>о</w:t>
      </w:r>
      <w:r w:rsidRPr="00530ED1">
        <w:rPr>
          <w:bCs/>
        </w:rPr>
        <w:t>ченного органа положений настоящего Регламента, иных нормативных прав</w:t>
      </w:r>
      <w:r w:rsidRPr="00530ED1">
        <w:rPr>
          <w:bCs/>
        </w:rPr>
        <w:t>о</w:t>
      </w:r>
      <w:r w:rsidRPr="00530ED1">
        <w:rPr>
          <w:bCs/>
        </w:rPr>
        <w:t>вых актов Российской Федерации.</w:t>
      </w:r>
    </w:p>
    <w:p w:rsidR="00626AED" w:rsidRPr="00530ED1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530ED1">
        <w:rPr>
          <w:bCs/>
        </w:rPr>
        <w:t xml:space="preserve">4.1.4. Предметом контроля является выявление и устранение нарушений прав Заявителей, порядка рассмотрения </w:t>
      </w:r>
      <w:r w:rsidR="00395D69" w:rsidRPr="00530ED1">
        <w:rPr>
          <w:bCs/>
        </w:rPr>
        <w:t>заявлений</w:t>
      </w:r>
      <w:r w:rsidRPr="00530ED1">
        <w:rPr>
          <w:bCs/>
        </w:rPr>
        <w:t>, обращений Заявителей, оценка полноты рассмотрения обращений, объективность и тщательность пр</w:t>
      </w:r>
      <w:r w:rsidRPr="00530ED1">
        <w:rPr>
          <w:bCs/>
        </w:rPr>
        <w:t>о</w:t>
      </w:r>
      <w:r w:rsidRPr="00530ED1">
        <w:rPr>
          <w:bCs/>
        </w:rPr>
        <w:t>верки сведений, обоснованность и законность предлагаемых для принятия р</w:t>
      </w:r>
      <w:r w:rsidRPr="00530ED1">
        <w:rPr>
          <w:bCs/>
        </w:rPr>
        <w:t>е</w:t>
      </w:r>
      <w:r w:rsidRPr="00530ED1">
        <w:rPr>
          <w:bCs/>
        </w:rPr>
        <w:t xml:space="preserve">шений по </w:t>
      </w:r>
      <w:r w:rsidR="00395D69" w:rsidRPr="00530ED1">
        <w:rPr>
          <w:bCs/>
        </w:rPr>
        <w:t>заявлениям</w:t>
      </w:r>
      <w:r w:rsidRPr="00530ED1">
        <w:rPr>
          <w:bCs/>
        </w:rPr>
        <w:t xml:space="preserve"> и обращениям.</w:t>
      </w:r>
    </w:p>
    <w:p w:rsidR="00626AED" w:rsidRPr="00CA2534" w:rsidRDefault="00626AED" w:rsidP="00BC3284">
      <w:pPr>
        <w:widowControl w:val="0"/>
        <w:tabs>
          <w:tab w:val="left" w:pos="2235"/>
        </w:tabs>
        <w:rPr>
          <w:highlight w:val="lightGray"/>
        </w:rPr>
      </w:pPr>
    </w:p>
    <w:tbl>
      <w:tblPr>
        <w:tblStyle w:val="ac"/>
        <w:tblW w:w="0" w:type="auto"/>
        <w:tblLook w:val="04A0"/>
      </w:tblPr>
      <w:tblGrid>
        <w:gridCol w:w="9747"/>
      </w:tblGrid>
      <w:tr w:rsidR="00626AED" w:rsidRPr="00530ED1" w:rsidTr="00C32C52">
        <w:tc>
          <w:tcPr>
            <w:tcW w:w="97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Pr="00530ED1" w:rsidRDefault="00FD2DE0" w:rsidP="00BC3284">
            <w:pPr>
              <w:tabs>
                <w:tab w:val="left" w:pos="2235"/>
              </w:tabs>
              <w:jc w:val="center"/>
            </w:pPr>
            <w:r w:rsidRPr="00530ED1">
              <w:rPr>
                <w:b/>
              </w:rPr>
              <w:t xml:space="preserve">Подраздел 4.2. Порядок и периодичность осуществления </w:t>
            </w:r>
            <w:proofErr w:type="gramStart"/>
            <w:r w:rsidRPr="00530ED1">
              <w:rPr>
                <w:b/>
              </w:rPr>
              <w:t>плановых</w:t>
            </w:r>
            <w:proofErr w:type="gramEnd"/>
            <w:r w:rsidRPr="00530ED1">
              <w:rPr>
                <w:b/>
              </w:rPr>
              <w:t xml:space="preserve"> </w:t>
            </w:r>
          </w:p>
          <w:p w:rsidR="00626AED" w:rsidRPr="00530ED1" w:rsidRDefault="00FD2DE0" w:rsidP="00BC3284">
            <w:pPr>
              <w:tabs>
                <w:tab w:val="left" w:pos="2235"/>
              </w:tabs>
              <w:jc w:val="center"/>
            </w:pPr>
            <w:r w:rsidRPr="00530ED1">
              <w:rPr>
                <w:b/>
              </w:rPr>
              <w:t>и внеплановых проверок полноты и качества предоставления</w:t>
            </w:r>
          </w:p>
          <w:p w:rsidR="00626AED" w:rsidRPr="00530ED1" w:rsidRDefault="00FD2DE0" w:rsidP="00BC3284">
            <w:pPr>
              <w:tabs>
                <w:tab w:val="left" w:pos="2235"/>
              </w:tabs>
              <w:jc w:val="center"/>
            </w:pPr>
            <w:r w:rsidRPr="00530ED1">
              <w:rPr>
                <w:b/>
              </w:rPr>
              <w:t>муниципальной услуги, в том числе порядок и формы контроля</w:t>
            </w:r>
          </w:p>
          <w:p w:rsidR="00626AED" w:rsidRPr="00530ED1" w:rsidRDefault="00FD2DE0" w:rsidP="00BC3284">
            <w:pPr>
              <w:tabs>
                <w:tab w:val="left" w:pos="2235"/>
              </w:tabs>
              <w:jc w:val="center"/>
            </w:pPr>
            <w:r w:rsidRPr="00530ED1">
              <w:rPr>
                <w:b/>
              </w:rPr>
              <w:t>за полнотой и качеством предоставления муниципальной услуги</w:t>
            </w:r>
          </w:p>
        </w:tc>
      </w:tr>
    </w:tbl>
    <w:p w:rsidR="00626AED" w:rsidRPr="00530ED1" w:rsidRDefault="00626AED" w:rsidP="00BC3284">
      <w:pPr>
        <w:widowControl w:val="0"/>
        <w:tabs>
          <w:tab w:val="left" w:pos="2235"/>
        </w:tabs>
        <w:ind w:firstLine="709"/>
        <w:jc w:val="both"/>
      </w:pPr>
    </w:p>
    <w:p w:rsidR="00626AED" w:rsidRPr="00530ED1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530ED1">
        <w:rPr>
          <w:bCs/>
        </w:rPr>
        <w:t xml:space="preserve">4.2.1. В целях осуществления </w:t>
      </w:r>
      <w:proofErr w:type="gramStart"/>
      <w:r w:rsidRPr="00530ED1">
        <w:rPr>
          <w:bCs/>
        </w:rPr>
        <w:t>контроля за</w:t>
      </w:r>
      <w:proofErr w:type="gramEnd"/>
      <w:r w:rsidRPr="00530ED1">
        <w:rPr>
          <w:bCs/>
        </w:rPr>
        <w:t xml:space="preserve"> предоставлением муниципал</w:t>
      </w:r>
      <w:r w:rsidRPr="00530ED1">
        <w:rPr>
          <w:bCs/>
        </w:rPr>
        <w:t>ь</w:t>
      </w:r>
      <w:r w:rsidRPr="00530ED1">
        <w:rPr>
          <w:bCs/>
        </w:rPr>
        <w:t>ной услуги, а также выявления и устранения нарушений прав Заявителей Упо</w:t>
      </w:r>
      <w:r w:rsidRPr="00530ED1">
        <w:rPr>
          <w:bCs/>
        </w:rPr>
        <w:t>л</w:t>
      </w:r>
      <w:r w:rsidRPr="00530ED1">
        <w:rPr>
          <w:bCs/>
        </w:rPr>
        <w:t xml:space="preserve">номоченным органом проводятся плановые и внеплановые проверки. </w:t>
      </w:r>
    </w:p>
    <w:p w:rsidR="00626AED" w:rsidRPr="00530ED1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530ED1">
        <w:rPr>
          <w:bCs/>
        </w:rPr>
        <w:t>4.2.2. Проведение плановых проверок полноты и качества предоставления муниципальной услуги осуществляется в соответствии с утвержденным граф</w:t>
      </w:r>
      <w:r w:rsidRPr="00530ED1">
        <w:rPr>
          <w:bCs/>
        </w:rPr>
        <w:t>и</w:t>
      </w:r>
      <w:r w:rsidRPr="00530ED1">
        <w:rPr>
          <w:bCs/>
        </w:rPr>
        <w:t>ком, но не реже 1 (одного) раза в год.</w:t>
      </w:r>
    </w:p>
    <w:p w:rsidR="00626AED" w:rsidRPr="00530ED1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530ED1">
        <w:rPr>
          <w:bCs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положений Регламента.</w:t>
      </w:r>
    </w:p>
    <w:p w:rsidR="00626AED" w:rsidRPr="00530ED1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530ED1">
        <w:rPr>
          <w:bCs/>
        </w:rPr>
        <w:t>4.2.4. 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:rsidR="00626AED" w:rsidRPr="00C32C52" w:rsidRDefault="00626AED" w:rsidP="00BC3284">
      <w:pPr>
        <w:widowControl w:val="0"/>
        <w:tabs>
          <w:tab w:val="left" w:pos="2235"/>
        </w:tabs>
        <w:rPr>
          <w:highlight w:val="lightGray"/>
        </w:rPr>
      </w:pPr>
    </w:p>
    <w:tbl>
      <w:tblPr>
        <w:tblStyle w:val="ac"/>
        <w:tblW w:w="9889" w:type="dxa"/>
        <w:tblLook w:val="04A0"/>
      </w:tblPr>
      <w:tblGrid>
        <w:gridCol w:w="9889"/>
      </w:tblGrid>
      <w:tr w:rsidR="00626AED" w:rsidRPr="00C80C4B" w:rsidTr="007A37E6">
        <w:tc>
          <w:tcPr>
            <w:tcW w:w="98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A37E6" w:rsidRDefault="00FD2DE0" w:rsidP="00BC3284">
            <w:pPr>
              <w:tabs>
                <w:tab w:val="left" w:pos="2235"/>
              </w:tabs>
              <w:jc w:val="center"/>
              <w:rPr>
                <w:b/>
              </w:rPr>
            </w:pPr>
            <w:r w:rsidRPr="00C80C4B">
              <w:rPr>
                <w:b/>
              </w:rPr>
              <w:t xml:space="preserve">Подраздел 4.3. Ответственность должностных лиц органа, </w:t>
            </w:r>
          </w:p>
          <w:p w:rsidR="007A37E6" w:rsidRDefault="00FD2DE0" w:rsidP="00BC3284">
            <w:pPr>
              <w:tabs>
                <w:tab w:val="left" w:pos="2235"/>
              </w:tabs>
              <w:jc w:val="center"/>
              <w:rPr>
                <w:b/>
              </w:rPr>
            </w:pPr>
            <w:r w:rsidRPr="00C80C4B">
              <w:rPr>
                <w:b/>
              </w:rPr>
              <w:t xml:space="preserve">предоставляющего муниципальную услугу, за решения и действия </w:t>
            </w:r>
          </w:p>
          <w:p w:rsidR="007A37E6" w:rsidRDefault="00FD2DE0" w:rsidP="00BC3284">
            <w:pPr>
              <w:tabs>
                <w:tab w:val="left" w:pos="2235"/>
              </w:tabs>
              <w:jc w:val="center"/>
              <w:rPr>
                <w:b/>
              </w:rPr>
            </w:pPr>
            <w:r w:rsidRPr="00C80C4B">
              <w:rPr>
                <w:b/>
              </w:rPr>
              <w:t xml:space="preserve">(бездействие), принимаемые (осуществляемые) ими в ходе предоставления </w:t>
            </w:r>
          </w:p>
          <w:p w:rsidR="00626AED" w:rsidRPr="00C80C4B" w:rsidRDefault="00FD2DE0" w:rsidP="00BC3284">
            <w:pPr>
              <w:tabs>
                <w:tab w:val="left" w:pos="2235"/>
              </w:tabs>
              <w:jc w:val="center"/>
            </w:pPr>
            <w:r w:rsidRPr="00C80C4B">
              <w:rPr>
                <w:b/>
              </w:rPr>
              <w:t>муниципальной услуги</w:t>
            </w:r>
          </w:p>
        </w:tc>
      </w:tr>
    </w:tbl>
    <w:p w:rsidR="00626AED" w:rsidRPr="00C32C52" w:rsidRDefault="00626AED" w:rsidP="00BC3284">
      <w:pPr>
        <w:widowControl w:val="0"/>
        <w:tabs>
          <w:tab w:val="left" w:pos="2235"/>
        </w:tabs>
        <w:ind w:firstLine="709"/>
        <w:jc w:val="both"/>
        <w:rPr>
          <w:sz w:val="16"/>
          <w:szCs w:val="16"/>
        </w:rPr>
      </w:pPr>
    </w:p>
    <w:p w:rsidR="00626AED" w:rsidRPr="00C80C4B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C80C4B">
        <w:rPr>
          <w:bCs/>
        </w:rPr>
        <w:t>4.3.1. Ответственность за надлежащее предоставление муниципальной услуги возлагается на руководителя Уполномоченного органа, ответственного за организацию работы по предоставлению муниципальной услуги.</w:t>
      </w:r>
    </w:p>
    <w:p w:rsidR="00626AED" w:rsidRPr="00C80C4B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C80C4B">
        <w:rPr>
          <w:bCs/>
        </w:rPr>
        <w:t>4.3.2. Персональная ответственность за предоставление муниципальной услуги закрепляется в должностных регламентах должностных лиц Уполном</w:t>
      </w:r>
      <w:r w:rsidRPr="00C80C4B">
        <w:rPr>
          <w:bCs/>
        </w:rPr>
        <w:t>о</w:t>
      </w:r>
      <w:r w:rsidRPr="00C80C4B">
        <w:rPr>
          <w:bCs/>
        </w:rPr>
        <w:t>ченного органа, ответственных за предоставление муниципальной услуги.</w:t>
      </w:r>
    </w:p>
    <w:p w:rsidR="00626AED" w:rsidRPr="00C32C52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C80C4B">
        <w:rPr>
          <w:bCs/>
        </w:rPr>
        <w:lastRenderedPageBreak/>
        <w:t>4.3.3. В случае выявления нарушений законодательства Российской Ф</w:t>
      </w:r>
      <w:r w:rsidRPr="00C80C4B">
        <w:rPr>
          <w:bCs/>
        </w:rPr>
        <w:t>е</w:t>
      </w:r>
      <w:r w:rsidRPr="00C80C4B">
        <w:rPr>
          <w:bCs/>
        </w:rPr>
        <w:t>дерации и Краснодарского края, положений настоящего Регламента, а также прав Заявителей виновные лица привлекаются к ответственности в соответс</w:t>
      </w:r>
      <w:r w:rsidRPr="00C80C4B">
        <w:rPr>
          <w:bCs/>
        </w:rPr>
        <w:t>т</w:t>
      </w:r>
      <w:r w:rsidRPr="00C80C4B">
        <w:rPr>
          <w:bCs/>
        </w:rPr>
        <w:t>вии с законодательством Российской Федерации</w:t>
      </w:r>
      <w:r w:rsidRPr="00C32C52">
        <w:rPr>
          <w:bCs/>
        </w:rPr>
        <w:t>.</w:t>
      </w:r>
    </w:p>
    <w:p w:rsidR="00626AED" w:rsidRPr="00CA2534" w:rsidRDefault="00626AED" w:rsidP="00BC3284">
      <w:pPr>
        <w:widowControl w:val="0"/>
        <w:tabs>
          <w:tab w:val="left" w:pos="2235"/>
        </w:tabs>
        <w:rPr>
          <w:highlight w:val="lightGray"/>
        </w:rPr>
      </w:pPr>
    </w:p>
    <w:tbl>
      <w:tblPr>
        <w:tblStyle w:val="ac"/>
        <w:tblW w:w="0" w:type="auto"/>
        <w:tblLook w:val="04A0"/>
      </w:tblPr>
      <w:tblGrid>
        <w:gridCol w:w="9628"/>
      </w:tblGrid>
      <w:tr w:rsidR="00626AED" w:rsidRPr="0068412E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A37E6" w:rsidRDefault="00FD2DE0" w:rsidP="00BC3284">
            <w:pPr>
              <w:tabs>
                <w:tab w:val="left" w:pos="2235"/>
              </w:tabs>
              <w:jc w:val="center"/>
              <w:rPr>
                <w:b/>
              </w:rPr>
            </w:pPr>
            <w:r w:rsidRPr="0068412E">
              <w:rPr>
                <w:b/>
              </w:rPr>
              <w:t xml:space="preserve">Подраздел 4.4. Положения, характеризующие требования к порядку и формам </w:t>
            </w:r>
            <w:proofErr w:type="gramStart"/>
            <w:r w:rsidRPr="0068412E">
              <w:rPr>
                <w:b/>
              </w:rPr>
              <w:t>контроля за</w:t>
            </w:r>
            <w:proofErr w:type="gramEnd"/>
            <w:r w:rsidRPr="0068412E">
              <w:rPr>
                <w:b/>
              </w:rPr>
              <w:t xml:space="preserve"> предоставлением муниципальной услуги, в том </w:t>
            </w:r>
          </w:p>
          <w:p w:rsidR="00626AED" w:rsidRPr="0068412E" w:rsidRDefault="00FD2DE0" w:rsidP="00BC3284">
            <w:pPr>
              <w:tabs>
                <w:tab w:val="left" w:pos="2235"/>
              </w:tabs>
              <w:jc w:val="center"/>
            </w:pPr>
            <w:proofErr w:type="gramStart"/>
            <w:r w:rsidRPr="0068412E">
              <w:rPr>
                <w:b/>
              </w:rPr>
              <w:t>числе</w:t>
            </w:r>
            <w:proofErr w:type="gramEnd"/>
            <w:r w:rsidRPr="0068412E">
              <w:rPr>
                <w:b/>
              </w:rPr>
              <w:t xml:space="preserve"> со стороны граждан, их объединений и организаций</w:t>
            </w:r>
          </w:p>
        </w:tc>
      </w:tr>
    </w:tbl>
    <w:p w:rsidR="00626AED" w:rsidRPr="0068412E" w:rsidRDefault="00626AED" w:rsidP="00BC3284">
      <w:pPr>
        <w:widowControl w:val="0"/>
        <w:tabs>
          <w:tab w:val="left" w:pos="2235"/>
        </w:tabs>
        <w:jc w:val="both"/>
      </w:pPr>
    </w:p>
    <w:p w:rsidR="00626AED" w:rsidRPr="0068412E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68412E">
        <w:rPr>
          <w:bCs/>
        </w:rPr>
        <w:t xml:space="preserve">4.4.1. </w:t>
      </w:r>
      <w:proofErr w:type="gramStart"/>
      <w:r w:rsidRPr="0068412E">
        <w:rPr>
          <w:bCs/>
        </w:rPr>
        <w:t>Контроль за</w:t>
      </w:r>
      <w:proofErr w:type="gramEnd"/>
      <w:r w:rsidRPr="0068412E">
        <w:rPr>
          <w:bCs/>
        </w:rPr>
        <w:t xml:space="preserve"> предоставлением муниципальной услуги осуществл</w:t>
      </w:r>
      <w:r w:rsidRPr="0068412E">
        <w:rPr>
          <w:bCs/>
        </w:rPr>
        <w:t>я</w:t>
      </w:r>
      <w:r w:rsidRPr="0068412E">
        <w:rPr>
          <w:bCs/>
        </w:rPr>
        <w:t>ется в форме проверки соблюдения последовательности действий, определе</w:t>
      </w:r>
      <w:r w:rsidRPr="0068412E">
        <w:rPr>
          <w:bCs/>
        </w:rPr>
        <w:t>н</w:t>
      </w:r>
      <w:r w:rsidRPr="0068412E">
        <w:rPr>
          <w:bCs/>
        </w:rPr>
        <w:t>ных административными процедурами по исполнению муниципальной услуги, принятием решений должностными лицами Уполномоченного органа, собл</w:t>
      </w:r>
      <w:r w:rsidRPr="0068412E">
        <w:rPr>
          <w:bCs/>
        </w:rPr>
        <w:t>ю</w:t>
      </w:r>
      <w:r w:rsidRPr="0068412E">
        <w:rPr>
          <w:bCs/>
        </w:rPr>
        <w:t>дения и исполнения должностными лицами Уполномоченного органа норм</w:t>
      </w:r>
      <w:r w:rsidRPr="0068412E">
        <w:rPr>
          <w:bCs/>
        </w:rPr>
        <w:t>а</w:t>
      </w:r>
      <w:r w:rsidRPr="0068412E">
        <w:rPr>
          <w:bCs/>
        </w:rPr>
        <w:t>тивных правовых актов Российской Федерации, Краснодарского края, а также положений настоящего Регламента.</w:t>
      </w:r>
    </w:p>
    <w:p w:rsidR="00626AED" w:rsidRPr="0068412E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68412E">
        <w:rPr>
          <w:bCs/>
        </w:rPr>
        <w:t xml:space="preserve">4.4.2. Порядок и формы </w:t>
      </w:r>
      <w:proofErr w:type="gramStart"/>
      <w:r w:rsidRPr="0068412E">
        <w:rPr>
          <w:bCs/>
        </w:rPr>
        <w:t>контроля за</w:t>
      </w:r>
      <w:proofErr w:type="gramEnd"/>
      <w:r w:rsidRPr="0068412E">
        <w:rPr>
          <w:bCs/>
        </w:rPr>
        <w:t xml:space="preserve"> предоставлением муниципальной у</w:t>
      </w:r>
      <w:r w:rsidRPr="0068412E">
        <w:rPr>
          <w:bCs/>
        </w:rPr>
        <w:t>с</w:t>
      </w:r>
      <w:r w:rsidRPr="0068412E">
        <w:rPr>
          <w:bCs/>
        </w:rPr>
        <w:t xml:space="preserve">луги со стороны уполномоченных должностных лиц Уполномоченного органа должны быть постоянными, всесторонними, объективными и эффективными. </w:t>
      </w:r>
    </w:p>
    <w:p w:rsidR="00626AED" w:rsidRPr="0068412E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68412E">
        <w:rPr>
          <w:bCs/>
        </w:rPr>
        <w:t xml:space="preserve">4.4.3. </w:t>
      </w:r>
      <w:proofErr w:type="gramStart"/>
      <w:r w:rsidRPr="0068412E">
        <w:rPr>
          <w:bCs/>
        </w:rPr>
        <w:t>Контроль за исполнением Регламента со стороны граждан, их объ</w:t>
      </w:r>
      <w:r w:rsidRPr="0068412E">
        <w:rPr>
          <w:bCs/>
        </w:rPr>
        <w:t>е</w:t>
      </w:r>
      <w:r w:rsidRPr="0068412E">
        <w:rPr>
          <w:bCs/>
        </w:rPr>
        <w:t>динений и организаций является самостоятельной формой контроля и осущес</w:t>
      </w:r>
      <w:r w:rsidRPr="0068412E">
        <w:rPr>
          <w:bCs/>
        </w:rPr>
        <w:t>т</w:t>
      </w:r>
      <w:r w:rsidRPr="0068412E">
        <w:rPr>
          <w:bCs/>
        </w:rPr>
        <w:t>вляется путем направления обращений в администрацию муниципального о</w:t>
      </w:r>
      <w:r w:rsidRPr="0068412E">
        <w:rPr>
          <w:bCs/>
        </w:rPr>
        <w:t>б</w:t>
      </w:r>
      <w:r w:rsidRPr="0068412E">
        <w:rPr>
          <w:bCs/>
        </w:rPr>
        <w:t>разования город Горячий Ключ и получения письменной и устной информации о результатах проведенных проверок и принятых по результатам проверок м</w:t>
      </w:r>
      <w:r w:rsidRPr="0068412E">
        <w:rPr>
          <w:bCs/>
        </w:rPr>
        <w:t>е</w:t>
      </w:r>
      <w:r w:rsidRPr="0068412E">
        <w:rPr>
          <w:bCs/>
        </w:rPr>
        <w:t>рах, в том числе обжалования действий (бездействия) и решений, осуществля</w:t>
      </w:r>
      <w:r w:rsidRPr="0068412E">
        <w:rPr>
          <w:bCs/>
        </w:rPr>
        <w:t>е</w:t>
      </w:r>
      <w:r w:rsidRPr="0068412E">
        <w:rPr>
          <w:bCs/>
        </w:rPr>
        <w:t>мых (принятых) в ходе исполнения Регламента в судебном порядке</w:t>
      </w:r>
      <w:proofErr w:type="gramEnd"/>
      <w:r w:rsidRPr="0068412E">
        <w:rPr>
          <w:bCs/>
        </w:rPr>
        <w:t>, в соотве</w:t>
      </w:r>
      <w:r w:rsidRPr="0068412E">
        <w:rPr>
          <w:bCs/>
        </w:rPr>
        <w:t>т</w:t>
      </w:r>
      <w:r w:rsidRPr="0068412E">
        <w:rPr>
          <w:bCs/>
        </w:rPr>
        <w:t>ствии с законодательством Российской Федерации.</w:t>
      </w:r>
    </w:p>
    <w:p w:rsidR="00626AED" w:rsidRPr="008F1600" w:rsidRDefault="00626AED" w:rsidP="00BC3284">
      <w:pPr>
        <w:widowControl w:val="0"/>
        <w:tabs>
          <w:tab w:val="left" w:pos="2235"/>
        </w:tabs>
        <w:rPr>
          <w:sz w:val="16"/>
          <w:szCs w:val="16"/>
          <w:highlight w:val="lightGray"/>
        </w:rPr>
      </w:pPr>
    </w:p>
    <w:tbl>
      <w:tblPr>
        <w:tblStyle w:val="ac"/>
        <w:tblW w:w="0" w:type="auto"/>
        <w:tblLook w:val="05A0"/>
      </w:tblPr>
      <w:tblGrid>
        <w:gridCol w:w="9747"/>
      </w:tblGrid>
      <w:tr w:rsidR="00626AED" w:rsidRPr="0068412E" w:rsidTr="008F1600">
        <w:tc>
          <w:tcPr>
            <w:tcW w:w="97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Pr="0068412E" w:rsidRDefault="00FD2DE0" w:rsidP="008F1600">
            <w:pPr>
              <w:tabs>
                <w:tab w:val="left" w:pos="2235"/>
              </w:tabs>
              <w:jc w:val="center"/>
            </w:pPr>
            <w:r w:rsidRPr="0068412E">
              <w:rPr>
                <w:b/>
              </w:rPr>
              <w:t xml:space="preserve">Раздел </w:t>
            </w:r>
            <w:r w:rsidRPr="0068412E">
              <w:rPr>
                <w:b/>
                <w:lang w:val="en-US"/>
              </w:rPr>
              <w:t>V</w:t>
            </w:r>
            <w:r w:rsidRPr="0068412E">
              <w:rPr>
                <w:b/>
              </w:rPr>
              <w:t>.</w:t>
            </w:r>
            <w:r w:rsidR="00613B66" w:rsidRPr="0068412E">
              <w:rPr>
                <w:b/>
              </w:rPr>
              <w:t xml:space="preserve"> </w:t>
            </w:r>
            <w:r w:rsidRPr="0068412E">
              <w:rPr>
                <w:b/>
              </w:rPr>
              <w:t>Досудебный (внесудебный) порядок обжалования</w:t>
            </w:r>
          </w:p>
          <w:p w:rsidR="00626AED" w:rsidRPr="0068412E" w:rsidRDefault="00FD2DE0" w:rsidP="008F1600">
            <w:pPr>
              <w:tabs>
                <w:tab w:val="left" w:pos="2235"/>
              </w:tabs>
              <w:jc w:val="center"/>
            </w:pPr>
            <w:proofErr w:type="gramStart"/>
            <w:r w:rsidRPr="0068412E">
              <w:rPr>
                <w:b/>
              </w:rPr>
              <w:t>решений и действий (бездействия) органа, предоставляющего муниц</w:t>
            </w:r>
            <w:r w:rsidRPr="0068412E">
              <w:rPr>
                <w:b/>
              </w:rPr>
              <w:t>и</w:t>
            </w:r>
            <w:r w:rsidRPr="0068412E">
              <w:rPr>
                <w:b/>
              </w:rPr>
              <w:t xml:space="preserve">пальную услугу, </w:t>
            </w:r>
            <w:r w:rsidR="0068412E" w:rsidRPr="0068412E">
              <w:rPr>
                <w:b/>
              </w:rPr>
              <w:t>МФЦ</w:t>
            </w:r>
            <w:r w:rsidRPr="0068412E">
              <w:rPr>
                <w:b/>
              </w:rPr>
              <w:t>, организаций, указанных в части 1.1. статьи 16 Ф</w:t>
            </w:r>
            <w:r w:rsidRPr="0068412E">
              <w:rPr>
                <w:b/>
              </w:rPr>
              <w:t>е</w:t>
            </w:r>
            <w:r w:rsidRPr="0068412E">
              <w:rPr>
                <w:b/>
              </w:rPr>
              <w:t>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      </w:r>
            <w:proofErr w:type="gramEnd"/>
          </w:p>
        </w:tc>
      </w:tr>
    </w:tbl>
    <w:p w:rsidR="00626AED" w:rsidRPr="0068412E" w:rsidRDefault="00626AED" w:rsidP="008F1600">
      <w:pPr>
        <w:widowControl w:val="0"/>
        <w:tabs>
          <w:tab w:val="left" w:pos="2235"/>
        </w:tabs>
        <w:jc w:val="center"/>
      </w:pPr>
    </w:p>
    <w:tbl>
      <w:tblPr>
        <w:tblStyle w:val="ac"/>
        <w:tblW w:w="0" w:type="auto"/>
        <w:tblLook w:val="04A0"/>
      </w:tblPr>
      <w:tblGrid>
        <w:gridCol w:w="9747"/>
      </w:tblGrid>
      <w:tr w:rsidR="00626AED" w:rsidRPr="00CA2534" w:rsidTr="008F1600">
        <w:tc>
          <w:tcPr>
            <w:tcW w:w="97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Pr="0068412E" w:rsidRDefault="00FD2DE0" w:rsidP="008F1600">
            <w:pPr>
              <w:tabs>
                <w:tab w:val="left" w:pos="2235"/>
              </w:tabs>
              <w:jc w:val="center"/>
            </w:pPr>
            <w:r w:rsidRPr="0068412E">
              <w:rPr>
                <w:b/>
              </w:rPr>
              <w:t xml:space="preserve">Подраздел 5.1. </w:t>
            </w:r>
            <w:proofErr w:type="gramStart"/>
            <w:r w:rsidRPr="0068412E">
              <w:rPr>
                <w:b/>
              </w:rPr>
              <w:t>Информация для заинтересованных лиц об их праве на д</w:t>
            </w:r>
            <w:r w:rsidRPr="0068412E">
              <w:rPr>
                <w:b/>
              </w:rPr>
              <w:t>о</w:t>
            </w:r>
            <w:r w:rsidRPr="0068412E">
              <w:rPr>
                <w:b/>
              </w:rPr>
              <w:t>судебное (внесудебное) обжалование действий (бездействий) и (или) реш</w:t>
            </w:r>
            <w:r w:rsidRPr="0068412E">
              <w:rPr>
                <w:b/>
              </w:rPr>
              <w:t>е</w:t>
            </w:r>
            <w:r w:rsidRPr="0068412E">
              <w:rPr>
                <w:b/>
              </w:rPr>
              <w:t>ний, принятых (осуществленных) в ходе предоставления</w:t>
            </w:r>
            <w:proofErr w:type="gramEnd"/>
          </w:p>
          <w:p w:rsidR="00626AED" w:rsidRPr="0068412E" w:rsidRDefault="00FD2DE0" w:rsidP="008F1600">
            <w:pPr>
              <w:tabs>
                <w:tab w:val="left" w:pos="2235"/>
              </w:tabs>
              <w:jc w:val="center"/>
            </w:pPr>
            <w:r w:rsidRPr="0068412E">
              <w:rPr>
                <w:b/>
              </w:rPr>
              <w:t>муниципальной услуги</w:t>
            </w:r>
          </w:p>
        </w:tc>
      </w:tr>
    </w:tbl>
    <w:p w:rsidR="00626AED" w:rsidRPr="00CA2534" w:rsidRDefault="00626AED" w:rsidP="00BC3284">
      <w:pPr>
        <w:widowControl w:val="0"/>
        <w:tabs>
          <w:tab w:val="left" w:pos="2235"/>
        </w:tabs>
        <w:ind w:firstLine="709"/>
        <w:jc w:val="both"/>
        <w:rPr>
          <w:highlight w:val="lightGray"/>
        </w:rPr>
      </w:pPr>
    </w:p>
    <w:p w:rsidR="00626AED" w:rsidRPr="0068412E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68412E">
        <w:rPr>
          <w:bCs/>
        </w:rPr>
        <w:t xml:space="preserve">5.1.1. </w:t>
      </w:r>
      <w:proofErr w:type="gramStart"/>
      <w:r w:rsidRPr="0068412E">
        <w:rPr>
          <w:bCs/>
        </w:rPr>
        <w:t>Заявитель имеет право на досудебное (внесудебное) обжалование решений и действий (бездействий) и (или) решений, принятых (осуществле</w:t>
      </w:r>
      <w:r w:rsidRPr="0068412E">
        <w:rPr>
          <w:bCs/>
        </w:rPr>
        <w:t>н</w:t>
      </w:r>
      <w:r w:rsidRPr="0068412E">
        <w:rPr>
          <w:bCs/>
        </w:rPr>
        <w:t>ных) Уполномоченным органом, должностным лицом Уполномоченного орг</w:t>
      </w:r>
      <w:r w:rsidRPr="0068412E">
        <w:rPr>
          <w:bCs/>
        </w:rPr>
        <w:t>а</w:t>
      </w:r>
      <w:r w:rsidRPr="0068412E">
        <w:rPr>
          <w:bCs/>
        </w:rPr>
        <w:t>на, либо муниципальным служащим, МФЦ, работником МФЦ в ходе предо</w:t>
      </w:r>
      <w:r w:rsidRPr="0068412E">
        <w:rPr>
          <w:bCs/>
        </w:rPr>
        <w:t>с</w:t>
      </w:r>
      <w:r w:rsidRPr="0068412E">
        <w:rPr>
          <w:bCs/>
        </w:rPr>
        <w:t>тавления муниципальной услуги (далее – досудебное (внесудебное) обжалов</w:t>
      </w:r>
      <w:r w:rsidRPr="0068412E">
        <w:rPr>
          <w:bCs/>
        </w:rPr>
        <w:t>а</w:t>
      </w:r>
      <w:r w:rsidRPr="0068412E">
        <w:rPr>
          <w:bCs/>
        </w:rPr>
        <w:t>ние).</w:t>
      </w:r>
      <w:proofErr w:type="gramEnd"/>
    </w:p>
    <w:p w:rsidR="00626AED" w:rsidRPr="008F1600" w:rsidRDefault="00626AED" w:rsidP="00BC3284">
      <w:pPr>
        <w:widowControl w:val="0"/>
        <w:tabs>
          <w:tab w:val="left" w:pos="2235"/>
        </w:tabs>
        <w:rPr>
          <w:sz w:val="16"/>
          <w:szCs w:val="16"/>
        </w:rPr>
      </w:pPr>
    </w:p>
    <w:tbl>
      <w:tblPr>
        <w:tblStyle w:val="ac"/>
        <w:tblW w:w="9889" w:type="dxa"/>
        <w:tblLook w:val="04A0"/>
      </w:tblPr>
      <w:tblGrid>
        <w:gridCol w:w="9889"/>
      </w:tblGrid>
      <w:tr w:rsidR="00626AED" w:rsidRPr="0068412E" w:rsidTr="007A37E6">
        <w:tc>
          <w:tcPr>
            <w:tcW w:w="98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A37E6" w:rsidRDefault="00FD2DE0" w:rsidP="00BC3284">
            <w:pPr>
              <w:tabs>
                <w:tab w:val="left" w:pos="2235"/>
              </w:tabs>
              <w:jc w:val="center"/>
              <w:rPr>
                <w:b/>
              </w:rPr>
            </w:pPr>
            <w:r w:rsidRPr="0068412E">
              <w:rPr>
                <w:b/>
              </w:rPr>
              <w:t xml:space="preserve">Подраздел 5.2. Органы местного самоуправления, организации и </w:t>
            </w:r>
          </w:p>
          <w:p w:rsidR="007A37E6" w:rsidRDefault="00FD2DE0" w:rsidP="00BC3284">
            <w:pPr>
              <w:tabs>
                <w:tab w:val="left" w:pos="2235"/>
              </w:tabs>
              <w:jc w:val="center"/>
              <w:rPr>
                <w:b/>
              </w:rPr>
            </w:pPr>
            <w:r w:rsidRPr="0068412E">
              <w:rPr>
                <w:b/>
              </w:rPr>
              <w:t xml:space="preserve">уполномоченные на рассмотрение жалобы лица, которым может быть </w:t>
            </w:r>
          </w:p>
          <w:p w:rsidR="00626AED" w:rsidRPr="0068412E" w:rsidRDefault="00FD2DE0" w:rsidP="00BC3284">
            <w:pPr>
              <w:tabs>
                <w:tab w:val="left" w:pos="2235"/>
              </w:tabs>
              <w:jc w:val="center"/>
            </w:pPr>
            <w:r w:rsidRPr="0068412E">
              <w:rPr>
                <w:b/>
              </w:rPr>
              <w:t>направлена жалоба заявителя в досудебном (внесудебном) порядке</w:t>
            </w:r>
          </w:p>
        </w:tc>
      </w:tr>
    </w:tbl>
    <w:p w:rsidR="00626AED" w:rsidRPr="008F1600" w:rsidRDefault="00626AED" w:rsidP="00BC3284">
      <w:pPr>
        <w:widowControl w:val="0"/>
        <w:tabs>
          <w:tab w:val="left" w:pos="2235"/>
        </w:tabs>
        <w:jc w:val="both"/>
        <w:rPr>
          <w:sz w:val="16"/>
          <w:szCs w:val="16"/>
        </w:rPr>
      </w:pPr>
    </w:p>
    <w:p w:rsidR="00626AED" w:rsidRPr="0068412E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68412E">
        <w:rPr>
          <w:bCs/>
        </w:rPr>
        <w:t>5.2.1. 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руководителя Уполномоченного органа.</w:t>
      </w:r>
    </w:p>
    <w:p w:rsidR="00626AED" w:rsidRPr="0068412E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68412E">
        <w:rPr>
          <w:bCs/>
        </w:rPr>
        <w:t>5.2.2. В случае</w:t>
      </w:r>
      <w:proofErr w:type="gramStart"/>
      <w:r w:rsidRPr="0068412E">
        <w:rPr>
          <w:bCs/>
        </w:rPr>
        <w:t>,</w:t>
      </w:r>
      <w:proofErr w:type="gramEnd"/>
      <w:r w:rsidRPr="0068412E">
        <w:rPr>
          <w:bCs/>
        </w:rPr>
        <w:t xml:space="preserve"> если обжалуются решения и действия (бездействие) рук</w:t>
      </w:r>
      <w:r w:rsidRPr="0068412E">
        <w:rPr>
          <w:bCs/>
        </w:rPr>
        <w:t>о</w:t>
      </w:r>
      <w:r w:rsidRPr="0068412E">
        <w:rPr>
          <w:bCs/>
        </w:rPr>
        <w:t xml:space="preserve">водителя Уполномоченного органа, жалоба подается в вышестоящий орган (в порядке подчиненности). </w:t>
      </w:r>
    </w:p>
    <w:p w:rsidR="00626AED" w:rsidRPr="0068412E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68412E">
        <w:rPr>
          <w:bCs/>
        </w:rPr>
        <w:t>При отсутствии вышестоящего органа жалоба подается непосредственно руководителю Уполномоченного органа.</w:t>
      </w:r>
    </w:p>
    <w:p w:rsidR="00626AED" w:rsidRPr="0068412E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68412E">
        <w:rPr>
          <w:bCs/>
        </w:rPr>
        <w:t>5.2.3. Жалобы на решения и действия (бездействие) работника МФЦ п</w:t>
      </w:r>
      <w:r w:rsidRPr="0068412E">
        <w:rPr>
          <w:bCs/>
        </w:rPr>
        <w:t>о</w:t>
      </w:r>
      <w:r w:rsidRPr="0068412E">
        <w:rPr>
          <w:bCs/>
        </w:rPr>
        <w:t>даются руководителю этого МФЦ. Жалобы на решения и действия (бездейс</w:t>
      </w:r>
      <w:r w:rsidRPr="0068412E">
        <w:rPr>
          <w:bCs/>
        </w:rPr>
        <w:t>т</w:t>
      </w:r>
      <w:r w:rsidRPr="0068412E">
        <w:rPr>
          <w:bCs/>
        </w:rPr>
        <w:t>вие) МФЦ подаются в департамент информатизации и связи Краснодарского края, являющийся учредителем МФЦ или должностному лицу, уполномоче</w:t>
      </w:r>
      <w:r w:rsidRPr="0068412E">
        <w:rPr>
          <w:bCs/>
        </w:rPr>
        <w:t>н</w:t>
      </w:r>
      <w:r w:rsidRPr="0068412E">
        <w:rPr>
          <w:bCs/>
        </w:rPr>
        <w:t xml:space="preserve">ному нормативным правовым актом Краснодарского края. </w:t>
      </w:r>
    </w:p>
    <w:p w:rsidR="00626AED" w:rsidRPr="008F1600" w:rsidRDefault="00626AED" w:rsidP="00BC3284">
      <w:pPr>
        <w:widowControl w:val="0"/>
        <w:tabs>
          <w:tab w:val="left" w:pos="2235"/>
        </w:tabs>
        <w:rPr>
          <w:sz w:val="16"/>
          <w:szCs w:val="16"/>
          <w:highlight w:val="lightGray"/>
        </w:rPr>
      </w:pPr>
    </w:p>
    <w:tbl>
      <w:tblPr>
        <w:tblStyle w:val="ac"/>
        <w:tblW w:w="0" w:type="auto"/>
        <w:tblLook w:val="04A0"/>
      </w:tblPr>
      <w:tblGrid>
        <w:gridCol w:w="9628"/>
      </w:tblGrid>
      <w:tr w:rsidR="00626AED" w:rsidRPr="0068412E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Pr="0068412E" w:rsidRDefault="00FD2DE0" w:rsidP="00BC3284">
            <w:pPr>
              <w:tabs>
                <w:tab w:val="left" w:pos="2235"/>
              </w:tabs>
              <w:jc w:val="center"/>
            </w:pPr>
            <w:r w:rsidRPr="0068412E">
              <w:rPr>
                <w:b/>
              </w:rPr>
              <w:t>Подраздел 5.3. Способы информирования заявителей о порядке</w:t>
            </w:r>
          </w:p>
          <w:p w:rsidR="00626AED" w:rsidRPr="0068412E" w:rsidRDefault="00FD2DE0" w:rsidP="00BC3284">
            <w:pPr>
              <w:tabs>
                <w:tab w:val="left" w:pos="2235"/>
              </w:tabs>
              <w:jc w:val="center"/>
            </w:pPr>
            <w:r w:rsidRPr="0068412E">
              <w:rPr>
                <w:b/>
              </w:rPr>
              <w:t>подачи и рассмотрения жалобы, в том числе с использованием</w:t>
            </w:r>
          </w:p>
          <w:p w:rsidR="00626AED" w:rsidRPr="0068412E" w:rsidRDefault="00FD2DE0" w:rsidP="00BC3284">
            <w:pPr>
              <w:tabs>
                <w:tab w:val="left" w:pos="2235"/>
              </w:tabs>
              <w:jc w:val="center"/>
            </w:pPr>
            <w:r w:rsidRPr="0068412E">
              <w:rPr>
                <w:b/>
              </w:rPr>
              <w:t>Единого портала и Регионального портала</w:t>
            </w:r>
          </w:p>
        </w:tc>
      </w:tr>
    </w:tbl>
    <w:p w:rsidR="00626AED" w:rsidRPr="008F1600" w:rsidRDefault="00626AED" w:rsidP="00BC3284">
      <w:pPr>
        <w:widowControl w:val="0"/>
        <w:tabs>
          <w:tab w:val="left" w:pos="2235"/>
        </w:tabs>
        <w:jc w:val="both"/>
        <w:rPr>
          <w:sz w:val="16"/>
          <w:szCs w:val="16"/>
        </w:rPr>
      </w:pPr>
    </w:p>
    <w:p w:rsidR="00626AED" w:rsidRPr="0068412E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68412E">
        <w:rPr>
          <w:bCs/>
        </w:rPr>
        <w:t>5.3.1. Информацию о порядке подачи и рассмотрения жалобы Заявители могут получить на информационных стендах, расположенных в местах предо</w:t>
      </w:r>
      <w:r w:rsidRPr="0068412E">
        <w:rPr>
          <w:bCs/>
        </w:rPr>
        <w:t>с</w:t>
      </w:r>
      <w:r w:rsidRPr="0068412E">
        <w:rPr>
          <w:bCs/>
        </w:rPr>
        <w:t>тавления муниципальной услуги</w:t>
      </w:r>
      <w:r w:rsidR="007A37E6">
        <w:rPr>
          <w:bCs/>
        </w:rPr>
        <w:t>,</w:t>
      </w:r>
      <w:r w:rsidRPr="0068412E">
        <w:rPr>
          <w:bCs/>
        </w:rPr>
        <w:t xml:space="preserve"> непосредственно в Уполномоченный орган, на официальном сайте, в МФЦ, на Едином портале и Региональном портале.</w:t>
      </w:r>
    </w:p>
    <w:p w:rsidR="00626AED" w:rsidRPr="008F1600" w:rsidRDefault="00626AED" w:rsidP="00BC3284">
      <w:pPr>
        <w:widowControl w:val="0"/>
        <w:tabs>
          <w:tab w:val="left" w:pos="2235"/>
        </w:tabs>
        <w:rPr>
          <w:sz w:val="16"/>
          <w:szCs w:val="16"/>
        </w:rPr>
      </w:pPr>
    </w:p>
    <w:tbl>
      <w:tblPr>
        <w:tblStyle w:val="ac"/>
        <w:tblW w:w="0" w:type="auto"/>
        <w:tblLook w:val="04A0"/>
      </w:tblPr>
      <w:tblGrid>
        <w:gridCol w:w="9747"/>
      </w:tblGrid>
      <w:tr w:rsidR="00626AED" w:rsidRPr="0068412E" w:rsidTr="008F1600">
        <w:tc>
          <w:tcPr>
            <w:tcW w:w="97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Pr="0068412E" w:rsidRDefault="00FD2DE0" w:rsidP="00BC3284">
            <w:pPr>
              <w:tabs>
                <w:tab w:val="left" w:pos="2235"/>
              </w:tabs>
              <w:jc w:val="center"/>
            </w:pPr>
            <w:r w:rsidRPr="0068412E">
              <w:rPr>
                <w:b/>
              </w:rPr>
      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</w:t>
            </w:r>
          </w:p>
          <w:p w:rsidR="00626AED" w:rsidRPr="0068412E" w:rsidRDefault="00FD2DE0" w:rsidP="00BC3284">
            <w:pPr>
              <w:tabs>
                <w:tab w:val="left" w:pos="2235"/>
              </w:tabs>
              <w:jc w:val="center"/>
            </w:pPr>
            <w:r w:rsidRPr="0068412E">
              <w:rPr>
                <w:b/>
              </w:rPr>
              <w:t>а также его должностных лиц</w:t>
            </w:r>
          </w:p>
        </w:tc>
      </w:tr>
    </w:tbl>
    <w:p w:rsidR="00626AED" w:rsidRPr="008F1600" w:rsidRDefault="00626AED" w:rsidP="00BC3284">
      <w:pPr>
        <w:widowControl w:val="0"/>
        <w:tabs>
          <w:tab w:val="left" w:pos="2235"/>
        </w:tabs>
        <w:ind w:firstLine="709"/>
        <w:jc w:val="both"/>
        <w:rPr>
          <w:sz w:val="16"/>
          <w:szCs w:val="16"/>
        </w:rPr>
      </w:pPr>
    </w:p>
    <w:p w:rsidR="00626AED" w:rsidRPr="0068412E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68412E">
        <w:rPr>
          <w:bCs/>
        </w:rPr>
        <w:t>5.4.1. Нормативными правовыми актами, регулирующими порядок дос</w:t>
      </w:r>
      <w:r w:rsidRPr="0068412E">
        <w:rPr>
          <w:bCs/>
        </w:rPr>
        <w:t>у</w:t>
      </w:r>
      <w:r w:rsidRPr="0068412E">
        <w:rPr>
          <w:bCs/>
        </w:rPr>
        <w:t>дебного (внесудебного) обжалования решений и действий (бездействия) Упо</w:t>
      </w:r>
      <w:r w:rsidRPr="0068412E">
        <w:rPr>
          <w:bCs/>
        </w:rPr>
        <w:t>л</w:t>
      </w:r>
      <w:r w:rsidRPr="0068412E">
        <w:rPr>
          <w:bCs/>
        </w:rPr>
        <w:t>номоченного органа, должностных лиц Уполномоченного органа, либо мун</w:t>
      </w:r>
      <w:r w:rsidRPr="0068412E">
        <w:rPr>
          <w:bCs/>
        </w:rPr>
        <w:t>и</w:t>
      </w:r>
      <w:r w:rsidRPr="0068412E">
        <w:rPr>
          <w:bCs/>
        </w:rPr>
        <w:t>ципальных служащих, МФЦ, работников МФЦ, являются:</w:t>
      </w:r>
    </w:p>
    <w:p w:rsidR="00626AED" w:rsidRPr="0068412E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68412E">
        <w:rPr>
          <w:bCs/>
        </w:rPr>
        <w:t>Федеральный закон от 27 июля 2010 г. № 210-ФЗ «Об организации пр</w:t>
      </w:r>
      <w:r w:rsidRPr="0068412E">
        <w:rPr>
          <w:bCs/>
        </w:rPr>
        <w:t>е</w:t>
      </w:r>
      <w:r w:rsidRPr="0068412E">
        <w:rPr>
          <w:bCs/>
        </w:rPr>
        <w:t>доставления государственных и муниципальных услуг»;</w:t>
      </w:r>
    </w:p>
    <w:p w:rsidR="00626AED" w:rsidRDefault="00FD2DE0" w:rsidP="00BC3284">
      <w:pPr>
        <w:widowControl w:val="0"/>
        <w:tabs>
          <w:tab w:val="left" w:pos="2235"/>
        </w:tabs>
        <w:ind w:firstLine="709"/>
        <w:jc w:val="both"/>
      </w:pPr>
      <w:r w:rsidRPr="0068412E">
        <w:rPr>
          <w:bCs/>
        </w:rPr>
        <w:t>постановление администрации муниципального образования город Гор</w:t>
      </w:r>
      <w:r w:rsidRPr="0068412E">
        <w:rPr>
          <w:bCs/>
        </w:rPr>
        <w:t>я</w:t>
      </w:r>
      <w:r w:rsidRPr="0068412E">
        <w:rPr>
          <w:bCs/>
        </w:rPr>
        <w:t>чий Ключ от 22 августа 2018 г. № 1597 «Об утверждении Порядка подачи и рассмотрения жалоб на решения и действия (бездействие) администрации м</w:t>
      </w:r>
      <w:r w:rsidRPr="0068412E">
        <w:rPr>
          <w:bCs/>
        </w:rPr>
        <w:t>у</w:t>
      </w:r>
      <w:r w:rsidRPr="0068412E">
        <w:rPr>
          <w:bCs/>
        </w:rPr>
        <w:t>ниципального образования город Горячий Ключ Краснодарского края и ее должностных лиц, муниципальных служащих».</w:t>
      </w:r>
    </w:p>
    <w:p w:rsidR="00626AED" w:rsidRDefault="00626AED" w:rsidP="00BC3284">
      <w:pPr>
        <w:widowControl w:val="0"/>
        <w:tabs>
          <w:tab w:val="left" w:pos="2235"/>
        </w:tabs>
      </w:pPr>
    </w:p>
    <w:p w:rsidR="00A350D4" w:rsidRPr="001B1ADB" w:rsidRDefault="002838D8" w:rsidP="00BC3284">
      <w:pPr>
        <w:widowControl w:val="0"/>
        <w:jc w:val="both"/>
        <w:rPr>
          <w:lang w:eastAsia="en-US" w:bidi="en-US"/>
        </w:rPr>
      </w:pPr>
      <w:r>
        <w:rPr>
          <w:lang w:eastAsia="en-US" w:bidi="en-US"/>
        </w:rPr>
        <w:t>Начальник а</w:t>
      </w:r>
      <w:r w:rsidR="008F1600">
        <w:rPr>
          <w:lang w:eastAsia="en-US" w:bidi="en-US"/>
        </w:rPr>
        <w:t>р</w:t>
      </w:r>
      <w:r>
        <w:rPr>
          <w:lang w:eastAsia="en-US" w:bidi="en-US"/>
        </w:rPr>
        <w:t>хивного отдела</w:t>
      </w:r>
    </w:p>
    <w:p w:rsidR="00A350D4" w:rsidRPr="001B1ADB" w:rsidRDefault="00A350D4" w:rsidP="00BC3284">
      <w:pPr>
        <w:widowControl w:val="0"/>
        <w:jc w:val="both"/>
        <w:rPr>
          <w:lang w:eastAsia="en-US" w:bidi="en-US"/>
        </w:rPr>
      </w:pPr>
      <w:r w:rsidRPr="001B1ADB">
        <w:rPr>
          <w:lang w:eastAsia="en-US" w:bidi="en-US"/>
        </w:rPr>
        <w:t>администрации муниципального образования</w:t>
      </w:r>
    </w:p>
    <w:p w:rsidR="00626AED" w:rsidRDefault="00A350D4" w:rsidP="008F1600">
      <w:pPr>
        <w:widowControl w:val="0"/>
        <w:jc w:val="both"/>
      </w:pPr>
      <w:r w:rsidRPr="001B1ADB">
        <w:rPr>
          <w:lang w:eastAsia="en-US" w:bidi="en-US"/>
        </w:rPr>
        <w:t xml:space="preserve">город Горячий Ключ                                                         </w:t>
      </w:r>
      <w:r>
        <w:rPr>
          <w:lang w:eastAsia="en-US" w:bidi="en-US"/>
        </w:rPr>
        <w:t xml:space="preserve"> </w:t>
      </w:r>
      <w:r w:rsidRPr="001B1ADB">
        <w:rPr>
          <w:lang w:eastAsia="en-US" w:bidi="en-US"/>
        </w:rPr>
        <w:t xml:space="preserve">      </w:t>
      </w:r>
      <w:r>
        <w:rPr>
          <w:lang w:eastAsia="en-US" w:bidi="en-US"/>
        </w:rPr>
        <w:t xml:space="preserve">  </w:t>
      </w:r>
      <w:r w:rsidRPr="001B1ADB">
        <w:rPr>
          <w:lang w:eastAsia="en-US" w:bidi="en-US"/>
        </w:rPr>
        <w:t xml:space="preserve">   </w:t>
      </w:r>
      <w:r w:rsidR="002838D8">
        <w:rPr>
          <w:lang w:eastAsia="en-US" w:bidi="en-US"/>
        </w:rPr>
        <w:t xml:space="preserve">Н.Н. </w:t>
      </w:r>
      <w:proofErr w:type="spellStart"/>
      <w:r w:rsidR="002838D8">
        <w:rPr>
          <w:lang w:eastAsia="en-US" w:bidi="en-US"/>
        </w:rPr>
        <w:t>Куриленко</w:t>
      </w:r>
      <w:proofErr w:type="spellEnd"/>
    </w:p>
    <w:sectPr w:rsidR="00626AED" w:rsidSect="006310F6">
      <w:headerReference w:type="even" r:id="rId19"/>
      <w:headerReference w:type="default" r:id="rId20"/>
      <w:footerReference w:type="even" r:id="rId21"/>
      <w:headerReference w:type="first" r:id="rId22"/>
      <w:footerReference w:type="first" r:id="rId2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20" w:rsidRDefault="00E43A20">
      <w:r>
        <w:separator/>
      </w:r>
    </w:p>
  </w:endnote>
  <w:endnote w:type="continuationSeparator" w:id="0">
    <w:p w:rsidR="00E43A20" w:rsidRDefault="00E43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52" w:rsidRDefault="00C32C52" w:rsidP="00C32C52">
    <w:pPr>
      <w:pStyle w:val="aff2"/>
      <w:pBdr>
        <w:right w:val="none" w:sz="4" w:space="13" w:color="000000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52" w:rsidRDefault="00C32C52" w:rsidP="00C32C52">
    <w:pPr>
      <w:pStyle w:val="aff2"/>
      <w:pBdr>
        <w:right w:val="none" w:sz="4" w:space="13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20" w:rsidRDefault="00E43A20">
      <w:r>
        <w:separator/>
      </w:r>
    </w:p>
  </w:footnote>
  <w:footnote w:type="continuationSeparator" w:id="0">
    <w:p w:rsidR="00E43A20" w:rsidRDefault="00E43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17" w:rsidRDefault="003E1108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624E17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24E17" w:rsidRDefault="00624E17" w:rsidP="00C32C52">
    <w:pPr>
      <w:pStyle w:val="af6"/>
      <w:pBdr>
        <w:right w:val="none" w:sz="4" w:space="13" w:color="000000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9859"/>
      <w:docPartObj>
        <w:docPartGallery w:val="Page Numbers (Top of Page)"/>
        <w:docPartUnique/>
      </w:docPartObj>
    </w:sdtPr>
    <w:sdtContent>
      <w:p w:rsidR="00624E17" w:rsidRDefault="003E1108" w:rsidP="00C32C52">
        <w:pPr>
          <w:pStyle w:val="af6"/>
          <w:pBdr>
            <w:right w:val="none" w:sz="4" w:space="13" w:color="000000"/>
          </w:pBdr>
          <w:jc w:val="center"/>
        </w:pPr>
        <w:fldSimple w:instr=" PAGE   \* MERGEFORMAT ">
          <w:r w:rsidR="002F65DA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52" w:rsidRDefault="00C32C52" w:rsidP="00C32C52">
    <w:pPr>
      <w:pStyle w:val="af6"/>
      <w:pBdr>
        <w:right w:val="none" w:sz="4" w:space="13" w:color="000000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BDB"/>
    <w:multiLevelType w:val="hybridMultilevel"/>
    <w:tmpl w:val="38A6BB88"/>
    <w:lvl w:ilvl="0" w:tplc="C8724364">
      <w:start w:val="1"/>
      <w:numFmt w:val="decimal"/>
      <w:lvlText w:val="%1."/>
      <w:lvlJc w:val="left"/>
      <w:pPr>
        <w:ind w:left="825" w:hanging="825"/>
      </w:pPr>
    </w:lvl>
    <w:lvl w:ilvl="1" w:tplc="E7A42B00">
      <w:start w:val="1"/>
      <w:numFmt w:val="none"/>
      <w:lvlText w:val=""/>
      <w:lvlJc w:val="left"/>
      <w:pPr>
        <w:tabs>
          <w:tab w:val="num" w:pos="360"/>
        </w:tabs>
      </w:pPr>
    </w:lvl>
    <w:lvl w:ilvl="2" w:tplc="1BF6F168">
      <w:start w:val="1"/>
      <w:numFmt w:val="none"/>
      <w:lvlText w:val=""/>
      <w:lvlJc w:val="left"/>
      <w:pPr>
        <w:tabs>
          <w:tab w:val="num" w:pos="360"/>
        </w:tabs>
      </w:pPr>
    </w:lvl>
    <w:lvl w:ilvl="3" w:tplc="A58A1B12">
      <w:start w:val="1"/>
      <w:numFmt w:val="none"/>
      <w:lvlText w:val=""/>
      <w:lvlJc w:val="left"/>
      <w:pPr>
        <w:tabs>
          <w:tab w:val="num" w:pos="360"/>
        </w:tabs>
      </w:pPr>
    </w:lvl>
    <w:lvl w:ilvl="4" w:tplc="F7029EE2">
      <w:start w:val="1"/>
      <w:numFmt w:val="none"/>
      <w:lvlText w:val=""/>
      <w:lvlJc w:val="left"/>
      <w:pPr>
        <w:tabs>
          <w:tab w:val="num" w:pos="360"/>
        </w:tabs>
      </w:pPr>
    </w:lvl>
    <w:lvl w:ilvl="5" w:tplc="DA9874BE">
      <w:start w:val="1"/>
      <w:numFmt w:val="none"/>
      <w:lvlText w:val=""/>
      <w:lvlJc w:val="left"/>
      <w:pPr>
        <w:tabs>
          <w:tab w:val="num" w:pos="360"/>
        </w:tabs>
      </w:pPr>
    </w:lvl>
    <w:lvl w:ilvl="6" w:tplc="0A6E916C">
      <w:start w:val="1"/>
      <w:numFmt w:val="none"/>
      <w:lvlText w:val=""/>
      <w:lvlJc w:val="left"/>
      <w:pPr>
        <w:tabs>
          <w:tab w:val="num" w:pos="360"/>
        </w:tabs>
      </w:pPr>
    </w:lvl>
    <w:lvl w:ilvl="7" w:tplc="7EA05C9C">
      <w:start w:val="1"/>
      <w:numFmt w:val="none"/>
      <w:lvlText w:val=""/>
      <w:lvlJc w:val="left"/>
      <w:pPr>
        <w:tabs>
          <w:tab w:val="num" w:pos="360"/>
        </w:tabs>
      </w:pPr>
    </w:lvl>
    <w:lvl w:ilvl="8" w:tplc="2C18E8B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2A3DAE"/>
    <w:multiLevelType w:val="hybridMultilevel"/>
    <w:tmpl w:val="F4F26E62"/>
    <w:lvl w:ilvl="0" w:tplc="3678ED0E">
      <w:start w:val="1"/>
      <w:numFmt w:val="decimal"/>
      <w:lvlText w:val="%1)"/>
      <w:lvlJc w:val="left"/>
    </w:lvl>
    <w:lvl w:ilvl="1" w:tplc="CEE267CC">
      <w:start w:val="1"/>
      <w:numFmt w:val="lowerLetter"/>
      <w:lvlText w:val="%2."/>
      <w:lvlJc w:val="left"/>
      <w:pPr>
        <w:ind w:left="1440" w:hanging="360"/>
      </w:pPr>
    </w:lvl>
    <w:lvl w:ilvl="2" w:tplc="99306D2A">
      <w:start w:val="1"/>
      <w:numFmt w:val="lowerRoman"/>
      <w:lvlText w:val="%3."/>
      <w:lvlJc w:val="right"/>
      <w:pPr>
        <w:ind w:left="2160" w:hanging="180"/>
      </w:pPr>
    </w:lvl>
    <w:lvl w:ilvl="3" w:tplc="43964020">
      <w:start w:val="1"/>
      <w:numFmt w:val="decimal"/>
      <w:lvlText w:val="%4."/>
      <w:lvlJc w:val="left"/>
      <w:pPr>
        <w:ind w:left="2880" w:hanging="360"/>
      </w:pPr>
    </w:lvl>
    <w:lvl w:ilvl="4" w:tplc="85EAC084">
      <w:start w:val="1"/>
      <w:numFmt w:val="lowerLetter"/>
      <w:lvlText w:val="%5."/>
      <w:lvlJc w:val="left"/>
      <w:pPr>
        <w:ind w:left="3600" w:hanging="360"/>
      </w:pPr>
    </w:lvl>
    <w:lvl w:ilvl="5" w:tplc="382A011C">
      <w:start w:val="1"/>
      <w:numFmt w:val="lowerRoman"/>
      <w:lvlText w:val="%6."/>
      <w:lvlJc w:val="right"/>
      <w:pPr>
        <w:ind w:left="4320" w:hanging="180"/>
      </w:pPr>
    </w:lvl>
    <w:lvl w:ilvl="6" w:tplc="EE746080">
      <w:start w:val="1"/>
      <w:numFmt w:val="decimal"/>
      <w:lvlText w:val="%7."/>
      <w:lvlJc w:val="left"/>
      <w:pPr>
        <w:ind w:left="5040" w:hanging="360"/>
      </w:pPr>
    </w:lvl>
    <w:lvl w:ilvl="7" w:tplc="8AE03BC4">
      <w:start w:val="1"/>
      <w:numFmt w:val="lowerLetter"/>
      <w:lvlText w:val="%8."/>
      <w:lvlJc w:val="left"/>
      <w:pPr>
        <w:ind w:left="5760" w:hanging="360"/>
      </w:pPr>
    </w:lvl>
    <w:lvl w:ilvl="8" w:tplc="38C40BE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1022"/>
    <w:multiLevelType w:val="hybridMultilevel"/>
    <w:tmpl w:val="5A26EACA"/>
    <w:lvl w:ilvl="0" w:tplc="CB6A5976">
      <w:start w:val="1"/>
      <w:numFmt w:val="decimal"/>
      <w:lvlText w:val="%1)"/>
      <w:lvlJc w:val="left"/>
      <w:pPr>
        <w:ind w:left="1744" w:hanging="1035"/>
      </w:pPr>
    </w:lvl>
    <w:lvl w:ilvl="1" w:tplc="9FB209FA">
      <w:start w:val="1"/>
      <w:numFmt w:val="lowerLetter"/>
      <w:lvlText w:val="%2."/>
      <w:lvlJc w:val="left"/>
      <w:pPr>
        <w:ind w:left="1789" w:hanging="360"/>
      </w:pPr>
    </w:lvl>
    <w:lvl w:ilvl="2" w:tplc="1C00A156">
      <w:start w:val="1"/>
      <w:numFmt w:val="lowerRoman"/>
      <w:lvlText w:val="%3."/>
      <w:lvlJc w:val="right"/>
      <w:pPr>
        <w:ind w:left="2509" w:hanging="180"/>
      </w:pPr>
    </w:lvl>
    <w:lvl w:ilvl="3" w:tplc="EB12CDF2">
      <w:start w:val="1"/>
      <w:numFmt w:val="decimal"/>
      <w:lvlText w:val="%4."/>
      <w:lvlJc w:val="left"/>
      <w:pPr>
        <w:ind w:left="3229" w:hanging="360"/>
      </w:pPr>
    </w:lvl>
    <w:lvl w:ilvl="4" w:tplc="435CB422">
      <w:start w:val="1"/>
      <w:numFmt w:val="lowerLetter"/>
      <w:lvlText w:val="%5."/>
      <w:lvlJc w:val="left"/>
      <w:pPr>
        <w:ind w:left="3949" w:hanging="360"/>
      </w:pPr>
    </w:lvl>
    <w:lvl w:ilvl="5" w:tplc="F548697A">
      <w:start w:val="1"/>
      <w:numFmt w:val="lowerRoman"/>
      <w:lvlText w:val="%6."/>
      <w:lvlJc w:val="right"/>
      <w:pPr>
        <w:ind w:left="4669" w:hanging="180"/>
      </w:pPr>
    </w:lvl>
    <w:lvl w:ilvl="6" w:tplc="0B54E838">
      <w:start w:val="1"/>
      <w:numFmt w:val="decimal"/>
      <w:lvlText w:val="%7."/>
      <w:lvlJc w:val="left"/>
      <w:pPr>
        <w:ind w:left="5389" w:hanging="360"/>
      </w:pPr>
    </w:lvl>
    <w:lvl w:ilvl="7" w:tplc="40EE7FF4">
      <w:start w:val="1"/>
      <w:numFmt w:val="lowerLetter"/>
      <w:lvlText w:val="%8."/>
      <w:lvlJc w:val="left"/>
      <w:pPr>
        <w:ind w:left="6109" w:hanging="360"/>
      </w:pPr>
    </w:lvl>
    <w:lvl w:ilvl="8" w:tplc="38C0883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47880"/>
    <w:multiLevelType w:val="hybridMultilevel"/>
    <w:tmpl w:val="44A6EF10"/>
    <w:lvl w:ilvl="0" w:tplc="CBA62E2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852EBF4A">
      <w:start w:val="1"/>
      <w:numFmt w:val="lowerLetter"/>
      <w:lvlText w:val="%2."/>
      <w:lvlJc w:val="left"/>
      <w:pPr>
        <w:ind w:left="1789" w:hanging="360"/>
      </w:pPr>
    </w:lvl>
    <w:lvl w:ilvl="2" w:tplc="2D6CFA40">
      <w:start w:val="1"/>
      <w:numFmt w:val="lowerRoman"/>
      <w:lvlText w:val="%3."/>
      <w:lvlJc w:val="right"/>
      <w:pPr>
        <w:ind w:left="2509" w:hanging="180"/>
      </w:pPr>
    </w:lvl>
    <w:lvl w:ilvl="3" w:tplc="16F87270">
      <w:start w:val="1"/>
      <w:numFmt w:val="decimal"/>
      <w:lvlText w:val="%4."/>
      <w:lvlJc w:val="left"/>
      <w:pPr>
        <w:ind w:left="3229" w:hanging="360"/>
      </w:pPr>
    </w:lvl>
    <w:lvl w:ilvl="4" w:tplc="BAC6D136">
      <w:start w:val="1"/>
      <w:numFmt w:val="lowerLetter"/>
      <w:lvlText w:val="%5."/>
      <w:lvlJc w:val="left"/>
      <w:pPr>
        <w:ind w:left="3949" w:hanging="360"/>
      </w:pPr>
    </w:lvl>
    <w:lvl w:ilvl="5" w:tplc="8B06F072">
      <w:start w:val="1"/>
      <w:numFmt w:val="lowerRoman"/>
      <w:lvlText w:val="%6."/>
      <w:lvlJc w:val="right"/>
      <w:pPr>
        <w:ind w:left="4669" w:hanging="180"/>
      </w:pPr>
    </w:lvl>
    <w:lvl w:ilvl="6" w:tplc="CD4C94FC">
      <w:start w:val="1"/>
      <w:numFmt w:val="decimal"/>
      <w:lvlText w:val="%7."/>
      <w:lvlJc w:val="left"/>
      <w:pPr>
        <w:ind w:left="5389" w:hanging="360"/>
      </w:pPr>
    </w:lvl>
    <w:lvl w:ilvl="7" w:tplc="EAD206AE">
      <w:start w:val="1"/>
      <w:numFmt w:val="lowerLetter"/>
      <w:lvlText w:val="%8."/>
      <w:lvlJc w:val="left"/>
      <w:pPr>
        <w:ind w:left="6109" w:hanging="360"/>
      </w:pPr>
    </w:lvl>
    <w:lvl w:ilvl="8" w:tplc="7E5ACC24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FE39A4"/>
    <w:multiLevelType w:val="hybridMultilevel"/>
    <w:tmpl w:val="F9A02924"/>
    <w:lvl w:ilvl="0" w:tplc="9F2279D4">
      <w:start w:val="1"/>
      <w:numFmt w:val="decimal"/>
      <w:lvlText w:val="%1)"/>
      <w:lvlJc w:val="left"/>
    </w:lvl>
    <w:lvl w:ilvl="1" w:tplc="32F8ABAE">
      <w:start w:val="1"/>
      <w:numFmt w:val="lowerLetter"/>
      <w:lvlText w:val="%2."/>
      <w:lvlJc w:val="left"/>
      <w:pPr>
        <w:ind w:left="1440" w:hanging="360"/>
      </w:pPr>
    </w:lvl>
    <w:lvl w:ilvl="2" w:tplc="C98EDD8A">
      <w:start w:val="1"/>
      <w:numFmt w:val="lowerRoman"/>
      <w:lvlText w:val="%3."/>
      <w:lvlJc w:val="right"/>
      <w:pPr>
        <w:ind w:left="2160" w:hanging="180"/>
      </w:pPr>
    </w:lvl>
    <w:lvl w:ilvl="3" w:tplc="A86256A6">
      <w:start w:val="1"/>
      <w:numFmt w:val="decimal"/>
      <w:lvlText w:val="%4."/>
      <w:lvlJc w:val="left"/>
      <w:pPr>
        <w:ind w:left="2880" w:hanging="360"/>
      </w:pPr>
    </w:lvl>
    <w:lvl w:ilvl="4" w:tplc="855C9AAA">
      <w:start w:val="1"/>
      <w:numFmt w:val="lowerLetter"/>
      <w:lvlText w:val="%5."/>
      <w:lvlJc w:val="left"/>
      <w:pPr>
        <w:ind w:left="3600" w:hanging="360"/>
      </w:pPr>
    </w:lvl>
    <w:lvl w:ilvl="5" w:tplc="007A9494">
      <w:start w:val="1"/>
      <w:numFmt w:val="lowerRoman"/>
      <w:lvlText w:val="%6."/>
      <w:lvlJc w:val="right"/>
      <w:pPr>
        <w:ind w:left="4320" w:hanging="180"/>
      </w:pPr>
    </w:lvl>
    <w:lvl w:ilvl="6" w:tplc="5E58C2E4">
      <w:start w:val="1"/>
      <w:numFmt w:val="decimal"/>
      <w:lvlText w:val="%7."/>
      <w:lvlJc w:val="left"/>
      <w:pPr>
        <w:ind w:left="5040" w:hanging="360"/>
      </w:pPr>
    </w:lvl>
    <w:lvl w:ilvl="7" w:tplc="2376CF86">
      <w:start w:val="1"/>
      <w:numFmt w:val="lowerLetter"/>
      <w:lvlText w:val="%8."/>
      <w:lvlJc w:val="left"/>
      <w:pPr>
        <w:ind w:left="5760" w:hanging="360"/>
      </w:pPr>
    </w:lvl>
    <w:lvl w:ilvl="8" w:tplc="C5B405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70820"/>
    <w:multiLevelType w:val="hybridMultilevel"/>
    <w:tmpl w:val="D4DEC596"/>
    <w:lvl w:ilvl="0" w:tplc="828A655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6204CC0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F4E96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B8A4FA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FC234C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D1820A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80E0DC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750F20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526BB2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>
    <w:nsid w:val="17FB362E"/>
    <w:multiLevelType w:val="hybridMultilevel"/>
    <w:tmpl w:val="82A8FDAC"/>
    <w:lvl w:ilvl="0" w:tplc="75B649AA">
      <w:start w:val="1"/>
      <w:numFmt w:val="decimal"/>
      <w:lvlText w:val="%1."/>
      <w:lvlJc w:val="left"/>
      <w:pPr>
        <w:ind w:left="720" w:hanging="360"/>
      </w:pPr>
    </w:lvl>
    <w:lvl w:ilvl="1" w:tplc="89BEDADA">
      <w:start w:val="1"/>
      <w:numFmt w:val="lowerLetter"/>
      <w:lvlText w:val="%2."/>
      <w:lvlJc w:val="left"/>
      <w:pPr>
        <w:ind w:left="1440" w:hanging="360"/>
      </w:pPr>
    </w:lvl>
    <w:lvl w:ilvl="2" w:tplc="856E5DD0">
      <w:start w:val="1"/>
      <w:numFmt w:val="lowerRoman"/>
      <w:lvlText w:val="%3."/>
      <w:lvlJc w:val="right"/>
      <w:pPr>
        <w:ind w:left="2160" w:hanging="180"/>
      </w:pPr>
    </w:lvl>
    <w:lvl w:ilvl="3" w:tplc="47E0CF64">
      <w:start w:val="1"/>
      <w:numFmt w:val="decimal"/>
      <w:lvlText w:val="%4."/>
      <w:lvlJc w:val="left"/>
      <w:pPr>
        <w:ind w:left="2880" w:hanging="360"/>
      </w:pPr>
    </w:lvl>
    <w:lvl w:ilvl="4" w:tplc="CE9A8C52">
      <w:start w:val="1"/>
      <w:numFmt w:val="lowerLetter"/>
      <w:lvlText w:val="%5."/>
      <w:lvlJc w:val="left"/>
      <w:pPr>
        <w:ind w:left="3600" w:hanging="360"/>
      </w:pPr>
    </w:lvl>
    <w:lvl w:ilvl="5" w:tplc="B830B01C">
      <w:start w:val="1"/>
      <w:numFmt w:val="lowerRoman"/>
      <w:lvlText w:val="%6."/>
      <w:lvlJc w:val="right"/>
      <w:pPr>
        <w:ind w:left="4320" w:hanging="180"/>
      </w:pPr>
    </w:lvl>
    <w:lvl w:ilvl="6" w:tplc="BBC271C0">
      <w:start w:val="1"/>
      <w:numFmt w:val="decimal"/>
      <w:lvlText w:val="%7."/>
      <w:lvlJc w:val="left"/>
      <w:pPr>
        <w:ind w:left="5040" w:hanging="360"/>
      </w:pPr>
    </w:lvl>
    <w:lvl w:ilvl="7" w:tplc="70CA52E2">
      <w:start w:val="1"/>
      <w:numFmt w:val="lowerLetter"/>
      <w:lvlText w:val="%8."/>
      <w:lvlJc w:val="left"/>
      <w:pPr>
        <w:ind w:left="5760" w:hanging="360"/>
      </w:pPr>
    </w:lvl>
    <w:lvl w:ilvl="8" w:tplc="14A8EF8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5DFC"/>
    <w:multiLevelType w:val="hybridMultilevel"/>
    <w:tmpl w:val="CE063770"/>
    <w:lvl w:ilvl="0" w:tplc="167E4C14">
      <w:start w:val="1"/>
      <w:numFmt w:val="decimal"/>
      <w:lvlText w:val="%1."/>
      <w:lvlJc w:val="left"/>
      <w:pPr>
        <w:ind w:left="825" w:hanging="825"/>
      </w:pPr>
      <w:rPr>
        <w:i w:val="0"/>
      </w:rPr>
    </w:lvl>
    <w:lvl w:ilvl="1" w:tplc="1B24B6B8">
      <w:start w:val="1"/>
      <w:numFmt w:val="none"/>
      <w:lvlText w:val=""/>
      <w:lvlJc w:val="left"/>
      <w:pPr>
        <w:tabs>
          <w:tab w:val="num" w:pos="360"/>
        </w:tabs>
      </w:pPr>
    </w:lvl>
    <w:lvl w:ilvl="2" w:tplc="2F3A5336">
      <w:start w:val="1"/>
      <w:numFmt w:val="none"/>
      <w:lvlText w:val=""/>
      <w:lvlJc w:val="left"/>
      <w:pPr>
        <w:tabs>
          <w:tab w:val="num" w:pos="360"/>
        </w:tabs>
      </w:pPr>
    </w:lvl>
    <w:lvl w:ilvl="3" w:tplc="C74651EC">
      <w:start w:val="1"/>
      <w:numFmt w:val="none"/>
      <w:lvlText w:val=""/>
      <w:lvlJc w:val="left"/>
      <w:pPr>
        <w:tabs>
          <w:tab w:val="num" w:pos="360"/>
        </w:tabs>
      </w:pPr>
    </w:lvl>
    <w:lvl w:ilvl="4" w:tplc="623852FC">
      <w:start w:val="1"/>
      <w:numFmt w:val="none"/>
      <w:lvlText w:val=""/>
      <w:lvlJc w:val="left"/>
      <w:pPr>
        <w:tabs>
          <w:tab w:val="num" w:pos="360"/>
        </w:tabs>
      </w:pPr>
    </w:lvl>
    <w:lvl w:ilvl="5" w:tplc="2504676E">
      <w:start w:val="1"/>
      <w:numFmt w:val="none"/>
      <w:lvlText w:val=""/>
      <w:lvlJc w:val="left"/>
      <w:pPr>
        <w:tabs>
          <w:tab w:val="num" w:pos="360"/>
        </w:tabs>
      </w:pPr>
    </w:lvl>
    <w:lvl w:ilvl="6" w:tplc="7F8A34DE">
      <w:start w:val="1"/>
      <w:numFmt w:val="none"/>
      <w:lvlText w:val=""/>
      <w:lvlJc w:val="left"/>
      <w:pPr>
        <w:tabs>
          <w:tab w:val="num" w:pos="360"/>
        </w:tabs>
      </w:pPr>
    </w:lvl>
    <w:lvl w:ilvl="7" w:tplc="9B6044D4">
      <w:start w:val="1"/>
      <w:numFmt w:val="none"/>
      <w:lvlText w:val=""/>
      <w:lvlJc w:val="left"/>
      <w:pPr>
        <w:tabs>
          <w:tab w:val="num" w:pos="360"/>
        </w:tabs>
      </w:pPr>
    </w:lvl>
    <w:lvl w:ilvl="8" w:tplc="F61A048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6EA05C4"/>
    <w:multiLevelType w:val="hybridMultilevel"/>
    <w:tmpl w:val="BAA4BAF4"/>
    <w:lvl w:ilvl="0" w:tplc="D4BA7E3A">
      <w:start w:val="1"/>
      <w:numFmt w:val="decimal"/>
      <w:lvlText w:val="%1."/>
      <w:lvlJc w:val="left"/>
      <w:pPr>
        <w:ind w:left="720" w:hanging="360"/>
      </w:pPr>
    </w:lvl>
    <w:lvl w:ilvl="1" w:tplc="1AE2B4EE">
      <w:start w:val="1"/>
      <w:numFmt w:val="lowerLetter"/>
      <w:lvlText w:val="%2."/>
      <w:lvlJc w:val="left"/>
      <w:pPr>
        <w:ind w:left="1440" w:hanging="360"/>
      </w:pPr>
    </w:lvl>
    <w:lvl w:ilvl="2" w:tplc="80BE5BB4">
      <w:start w:val="1"/>
      <w:numFmt w:val="lowerRoman"/>
      <w:lvlText w:val="%3."/>
      <w:lvlJc w:val="right"/>
      <w:pPr>
        <w:ind w:left="2160" w:hanging="180"/>
      </w:pPr>
    </w:lvl>
    <w:lvl w:ilvl="3" w:tplc="5CA6B4AA">
      <w:start w:val="1"/>
      <w:numFmt w:val="decimal"/>
      <w:lvlText w:val="%4."/>
      <w:lvlJc w:val="left"/>
      <w:pPr>
        <w:ind w:left="2880" w:hanging="360"/>
      </w:pPr>
    </w:lvl>
    <w:lvl w:ilvl="4" w:tplc="61C061B8">
      <w:start w:val="1"/>
      <w:numFmt w:val="lowerLetter"/>
      <w:lvlText w:val="%5."/>
      <w:lvlJc w:val="left"/>
      <w:pPr>
        <w:ind w:left="3600" w:hanging="360"/>
      </w:pPr>
    </w:lvl>
    <w:lvl w:ilvl="5" w:tplc="5DCCC74C">
      <w:start w:val="1"/>
      <w:numFmt w:val="lowerRoman"/>
      <w:lvlText w:val="%6."/>
      <w:lvlJc w:val="right"/>
      <w:pPr>
        <w:ind w:left="4320" w:hanging="180"/>
      </w:pPr>
    </w:lvl>
    <w:lvl w:ilvl="6" w:tplc="2DE28BFA">
      <w:start w:val="1"/>
      <w:numFmt w:val="decimal"/>
      <w:lvlText w:val="%7."/>
      <w:lvlJc w:val="left"/>
      <w:pPr>
        <w:ind w:left="5040" w:hanging="360"/>
      </w:pPr>
    </w:lvl>
    <w:lvl w:ilvl="7" w:tplc="95485E68">
      <w:start w:val="1"/>
      <w:numFmt w:val="lowerLetter"/>
      <w:lvlText w:val="%8."/>
      <w:lvlJc w:val="left"/>
      <w:pPr>
        <w:ind w:left="5760" w:hanging="360"/>
      </w:pPr>
    </w:lvl>
    <w:lvl w:ilvl="8" w:tplc="58A2BCC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2404E"/>
    <w:multiLevelType w:val="hybridMultilevel"/>
    <w:tmpl w:val="4D6CB93C"/>
    <w:lvl w:ilvl="0" w:tplc="E41473B8">
      <w:start w:val="1"/>
      <w:numFmt w:val="decimal"/>
      <w:lvlText w:val="%1."/>
      <w:lvlJc w:val="left"/>
      <w:pPr>
        <w:ind w:left="825" w:hanging="825"/>
      </w:pPr>
    </w:lvl>
    <w:lvl w:ilvl="1" w:tplc="BC3A77A8">
      <w:start w:val="1"/>
      <w:numFmt w:val="none"/>
      <w:lvlText w:val=""/>
      <w:lvlJc w:val="left"/>
      <w:pPr>
        <w:tabs>
          <w:tab w:val="num" w:pos="360"/>
        </w:tabs>
      </w:pPr>
    </w:lvl>
    <w:lvl w:ilvl="2" w:tplc="E1B20AA2">
      <w:start w:val="1"/>
      <w:numFmt w:val="none"/>
      <w:lvlText w:val=""/>
      <w:lvlJc w:val="left"/>
      <w:pPr>
        <w:tabs>
          <w:tab w:val="num" w:pos="360"/>
        </w:tabs>
      </w:pPr>
    </w:lvl>
    <w:lvl w:ilvl="3" w:tplc="36129FD6">
      <w:start w:val="1"/>
      <w:numFmt w:val="none"/>
      <w:lvlText w:val=""/>
      <w:lvlJc w:val="left"/>
      <w:pPr>
        <w:tabs>
          <w:tab w:val="num" w:pos="360"/>
        </w:tabs>
      </w:pPr>
    </w:lvl>
    <w:lvl w:ilvl="4" w:tplc="4A3407A2">
      <w:start w:val="1"/>
      <w:numFmt w:val="none"/>
      <w:lvlText w:val=""/>
      <w:lvlJc w:val="left"/>
      <w:pPr>
        <w:tabs>
          <w:tab w:val="num" w:pos="360"/>
        </w:tabs>
      </w:pPr>
    </w:lvl>
    <w:lvl w:ilvl="5" w:tplc="3EEC59C2">
      <w:start w:val="1"/>
      <w:numFmt w:val="none"/>
      <w:lvlText w:val=""/>
      <w:lvlJc w:val="left"/>
      <w:pPr>
        <w:tabs>
          <w:tab w:val="num" w:pos="360"/>
        </w:tabs>
      </w:pPr>
    </w:lvl>
    <w:lvl w:ilvl="6" w:tplc="C97082F0">
      <w:start w:val="1"/>
      <w:numFmt w:val="none"/>
      <w:lvlText w:val=""/>
      <w:lvlJc w:val="left"/>
      <w:pPr>
        <w:tabs>
          <w:tab w:val="num" w:pos="360"/>
        </w:tabs>
      </w:pPr>
    </w:lvl>
    <w:lvl w:ilvl="7" w:tplc="C8505FFE">
      <w:start w:val="1"/>
      <w:numFmt w:val="none"/>
      <w:lvlText w:val=""/>
      <w:lvlJc w:val="left"/>
      <w:pPr>
        <w:tabs>
          <w:tab w:val="num" w:pos="360"/>
        </w:tabs>
      </w:pPr>
    </w:lvl>
    <w:lvl w:ilvl="8" w:tplc="EEE2D89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F57830"/>
    <w:multiLevelType w:val="hybridMultilevel"/>
    <w:tmpl w:val="16CC0CF0"/>
    <w:lvl w:ilvl="0" w:tplc="B0426DD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232CB2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D6A0D4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14CE7E7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4B906C0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B52669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CEE158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D04FAF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B26350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1">
    <w:nsid w:val="444264AC"/>
    <w:multiLevelType w:val="hybridMultilevel"/>
    <w:tmpl w:val="C4C09344"/>
    <w:lvl w:ilvl="0" w:tplc="280A5DC4">
      <w:start w:val="1"/>
      <w:numFmt w:val="decimal"/>
      <w:lvlText w:val="%1)"/>
      <w:lvlJc w:val="left"/>
    </w:lvl>
    <w:lvl w:ilvl="1" w:tplc="A3103B44">
      <w:start w:val="1"/>
      <w:numFmt w:val="lowerLetter"/>
      <w:lvlText w:val="%2."/>
      <w:lvlJc w:val="left"/>
      <w:pPr>
        <w:ind w:left="1440" w:hanging="360"/>
      </w:pPr>
    </w:lvl>
    <w:lvl w:ilvl="2" w:tplc="11B0FE34">
      <w:start w:val="1"/>
      <w:numFmt w:val="lowerRoman"/>
      <w:lvlText w:val="%3."/>
      <w:lvlJc w:val="right"/>
      <w:pPr>
        <w:ind w:left="2160" w:hanging="180"/>
      </w:pPr>
    </w:lvl>
    <w:lvl w:ilvl="3" w:tplc="A904737A">
      <w:start w:val="1"/>
      <w:numFmt w:val="decimal"/>
      <w:lvlText w:val="%4."/>
      <w:lvlJc w:val="left"/>
      <w:pPr>
        <w:ind w:left="2880" w:hanging="360"/>
      </w:pPr>
    </w:lvl>
    <w:lvl w:ilvl="4" w:tplc="7616C7CA">
      <w:start w:val="1"/>
      <w:numFmt w:val="lowerLetter"/>
      <w:lvlText w:val="%5."/>
      <w:lvlJc w:val="left"/>
      <w:pPr>
        <w:ind w:left="3600" w:hanging="360"/>
      </w:pPr>
    </w:lvl>
    <w:lvl w:ilvl="5" w:tplc="47641688">
      <w:start w:val="1"/>
      <w:numFmt w:val="lowerRoman"/>
      <w:lvlText w:val="%6."/>
      <w:lvlJc w:val="right"/>
      <w:pPr>
        <w:ind w:left="4320" w:hanging="180"/>
      </w:pPr>
    </w:lvl>
    <w:lvl w:ilvl="6" w:tplc="BBE4CCB2">
      <w:start w:val="1"/>
      <w:numFmt w:val="decimal"/>
      <w:lvlText w:val="%7."/>
      <w:lvlJc w:val="left"/>
      <w:pPr>
        <w:ind w:left="5040" w:hanging="360"/>
      </w:pPr>
    </w:lvl>
    <w:lvl w:ilvl="7" w:tplc="5464F324">
      <w:start w:val="1"/>
      <w:numFmt w:val="lowerLetter"/>
      <w:lvlText w:val="%8."/>
      <w:lvlJc w:val="left"/>
      <w:pPr>
        <w:ind w:left="5760" w:hanging="360"/>
      </w:pPr>
    </w:lvl>
    <w:lvl w:ilvl="8" w:tplc="3F4487E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71E68"/>
    <w:multiLevelType w:val="hybridMultilevel"/>
    <w:tmpl w:val="6B868236"/>
    <w:lvl w:ilvl="0" w:tplc="D99E16D2">
      <w:start w:val="2"/>
      <w:numFmt w:val="decimal"/>
      <w:lvlText w:val="%1"/>
      <w:lvlJc w:val="left"/>
      <w:pPr>
        <w:ind w:left="375" w:hanging="375"/>
      </w:pPr>
    </w:lvl>
    <w:lvl w:ilvl="1" w:tplc="D34A6AA2">
      <w:start w:val="1"/>
      <w:numFmt w:val="none"/>
      <w:lvlText w:val=""/>
      <w:lvlJc w:val="left"/>
      <w:pPr>
        <w:tabs>
          <w:tab w:val="num" w:pos="360"/>
        </w:tabs>
      </w:pPr>
    </w:lvl>
    <w:lvl w:ilvl="2" w:tplc="227A24F8">
      <w:start w:val="1"/>
      <w:numFmt w:val="none"/>
      <w:lvlText w:val=""/>
      <w:lvlJc w:val="left"/>
      <w:pPr>
        <w:tabs>
          <w:tab w:val="num" w:pos="360"/>
        </w:tabs>
      </w:pPr>
    </w:lvl>
    <w:lvl w:ilvl="3" w:tplc="B0CE7D8C">
      <w:start w:val="1"/>
      <w:numFmt w:val="none"/>
      <w:lvlText w:val=""/>
      <w:lvlJc w:val="left"/>
      <w:pPr>
        <w:tabs>
          <w:tab w:val="num" w:pos="360"/>
        </w:tabs>
      </w:pPr>
    </w:lvl>
    <w:lvl w:ilvl="4" w:tplc="03AC48D6">
      <w:start w:val="1"/>
      <w:numFmt w:val="none"/>
      <w:lvlText w:val=""/>
      <w:lvlJc w:val="left"/>
      <w:pPr>
        <w:tabs>
          <w:tab w:val="num" w:pos="360"/>
        </w:tabs>
      </w:pPr>
    </w:lvl>
    <w:lvl w:ilvl="5" w:tplc="941222B0">
      <w:start w:val="1"/>
      <w:numFmt w:val="none"/>
      <w:lvlText w:val=""/>
      <w:lvlJc w:val="left"/>
      <w:pPr>
        <w:tabs>
          <w:tab w:val="num" w:pos="360"/>
        </w:tabs>
      </w:pPr>
    </w:lvl>
    <w:lvl w:ilvl="6" w:tplc="31C6EFD6">
      <w:start w:val="1"/>
      <w:numFmt w:val="none"/>
      <w:lvlText w:val=""/>
      <w:lvlJc w:val="left"/>
      <w:pPr>
        <w:tabs>
          <w:tab w:val="num" w:pos="360"/>
        </w:tabs>
      </w:pPr>
    </w:lvl>
    <w:lvl w:ilvl="7" w:tplc="A1826434">
      <w:start w:val="1"/>
      <w:numFmt w:val="none"/>
      <w:lvlText w:val=""/>
      <w:lvlJc w:val="left"/>
      <w:pPr>
        <w:tabs>
          <w:tab w:val="num" w:pos="360"/>
        </w:tabs>
      </w:pPr>
    </w:lvl>
    <w:lvl w:ilvl="8" w:tplc="B84E04A2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1A11B58"/>
    <w:multiLevelType w:val="hybridMultilevel"/>
    <w:tmpl w:val="79BA64F4"/>
    <w:lvl w:ilvl="0" w:tplc="6D7EE2B0">
      <w:start w:val="1"/>
      <w:numFmt w:val="decimal"/>
      <w:lvlText w:val="%1."/>
      <w:lvlJc w:val="left"/>
      <w:pPr>
        <w:ind w:left="750" w:hanging="750"/>
      </w:pPr>
    </w:lvl>
    <w:lvl w:ilvl="1" w:tplc="3FDE9202">
      <w:start w:val="1"/>
      <w:numFmt w:val="none"/>
      <w:lvlText w:val=""/>
      <w:lvlJc w:val="left"/>
      <w:pPr>
        <w:tabs>
          <w:tab w:val="num" w:pos="360"/>
        </w:tabs>
      </w:pPr>
    </w:lvl>
    <w:lvl w:ilvl="2" w:tplc="C57A6816">
      <w:start w:val="1"/>
      <w:numFmt w:val="none"/>
      <w:lvlText w:val=""/>
      <w:lvlJc w:val="left"/>
      <w:pPr>
        <w:tabs>
          <w:tab w:val="num" w:pos="360"/>
        </w:tabs>
      </w:pPr>
    </w:lvl>
    <w:lvl w:ilvl="3" w:tplc="9ABCB298">
      <w:start w:val="1"/>
      <w:numFmt w:val="none"/>
      <w:lvlText w:val=""/>
      <w:lvlJc w:val="left"/>
      <w:pPr>
        <w:tabs>
          <w:tab w:val="num" w:pos="360"/>
        </w:tabs>
      </w:pPr>
    </w:lvl>
    <w:lvl w:ilvl="4" w:tplc="FF2AAF4C">
      <w:start w:val="1"/>
      <w:numFmt w:val="none"/>
      <w:lvlText w:val=""/>
      <w:lvlJc w:val="left"/>
      <w:pPr>
        <w:tabs>
          <w:tab w:val="num" w:pos="360"/>
        </w:tabs>
      </w:pPr>
    </w:lvl>
    <w:lvl w:ilvl="5" w:tplc="A16406B4">
      <w:start w:val="1"/>
      <w:numFmt w:val="none"/>
      <w:lvlText w:val=""/>
      <w:lvlJc w:val="left"/>
      <w:pPr>
        <w:tabs>
          <w:tab w:val="num" w:pos="360"/>
        </w:tabs>
      </w:pPr>
    </w:lvl>
    <w:lvl w:ilvl="6" w:tplc="90160C18">
      <w:start w:val="1"/>
      <w:numFmt w:val="none"/>
      <w:lvlText w:val=""/>
      <w:lvlJc w:val="left"/>
      <w:pPr>
        <w:tabs>
          <w:tab w:val="num" w:pos="360"/>
        </w:tabs>
      </w:pPr>
    </w:lvl>
    <w:lvl w:ilvl="7" w:tplc="3EF472C4">
      <w:start w:val="1"/>
      <w:numFmt w:val="none"/>
      <w:lvlText w:val=""/>
      <w:lvlJc w:val="left"/>
      <w:pPr>
        <w:tabs>
          <w:tab w:val="num" w:pos="360"/>
        </w:tabs>
      </w:pPr>
    </w:lvl>
    <w:lvl w:ilvl="8" w:tplc="5508A17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AFD48A0"/>
    <w:multiLevelType w:val="hybridMultilevel"/>
    <w:tmpl w:val="EC147D40"/>
    <w:lvl w:ilvl="0" w:tplc="A1EC66E6">
      <w:start w:val="1"/>
      <w:numFmt w:val="decimal"/>
      <w:lvlText w:val="%1)"/>
      <w:lvlJc w:val="left"/>
      <w:pPr>
        <w:ind w:left="1069" w:hanging="360"/>
      </w:pPr>
    </w:lvl>
    <w:lvl w:ilvl="1" w:tplc="DDF8EE5A">
      <w:start w:val="1"/>
      <w:numFmt w:val="lowerLetter"/>
      <w:lvlText w:val="%2."/>
      <w:lvlJc w:val="left"/>
      <w:pPr>
        <w:ind w:left="1789" w:hanging="360"/>
      </w:pPr>
    </w:lvl>
    <w:lvl w:ilvl="2" w:tplc="879622C6">
      <w:start w:val="1"/>
      <w:numFmt w:val="lowerRoman"/>
      <w:lvlText w:val="%3."/>
      <w:lvlJc w:val="right"/>
      <w:pPr>
        <w:ind w:left="2509" w:hanging="180"/>
      </w:pPr>
    </w:lvl>
    <w:lvl w:ilvl="3" w:tplc="52587466">
      <w:start w:val="1"/>
      <w:numFmt w:val="decimal"/>
      <w:lvlText w:val="%4."/>
      <w:lvlJc w:val="left"/>
      <w:pPr>
        <w:ind w:left="3229" w:hanging="360"/>
      </w:pPr>
    </w:lvl>
    <w:lvl w:ilvl="4" w:tplc="03AC446C">
      <w:start w:val="1"/>
      <w:numFmt w:val="lowerLetter"/>
      <w:lvlText w:val="%5."/>
      <w:lvlJc w:val="left"/>
      <w:pPr>
        <w:ind w:left="3949" w:hanging="360"/>
      </w:pPr>
    </w:lvl>
    <w:lvl w:ilvl="5" w:tplc="61AEE92A">
      <w:start w:val="1"/>
      <w:numFmt w:val="lowerRoman"/>
      <w:lvlText w:val="%6."/>
      <w:lvlJc w:val="right"/>
      <w:pPr>
        <w:ind w:left="4669" w:hanging="180"/>
      </w:pPr>
    </w:lvl>
    <w:lvl w:ilvl="6" w:tplc="B724732A">
      <w:start w:val="1"/>
      <w:numFmt w:val="decimal"/>
      <w:lvlText w:val="%7."/>
      <w:lvlJc w:val="left"/>
      <w:pPr>
        <w:ind w:left="5389" w:hanging="360"/>
      </w:pPr>
    </w:lvl>
    <w:lvl w:ilvl="7" w:tplc="B1EE75CE">
      <w:start w:val="1"/>
      <w:numFmt w:val="lowerLetter"/>
      <w:lvlText w:val="%8."/>
      <w:lvlJc w:val="left"/>
      <w:pPr>
        <w:ind w:left="6109" w:hanging="360"/>
      </w:pPr>
    </w:lvl>
    <w:lvl w:ilvl="8" w:tplc="CE8C6B82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211865"/>
    <w:multiLevelType w:val="hybridMultilevel"/>
    <w:tmpl w:val="00447702"/>
    <w:lvl w:ilvl="0" w:tplc="EBEAF1CE">
      <w:start w:val="1"/>
      <w:numFmt w:val="decimal"/>
      <w:lvlText w:val="%1."/>
      <w:lvlJc w:val="left"/>
      <w:pPr>
        <w:ind w:left="720" w:hanging="360"/>
      </w:pPr>
    </w:lvl>
    <w:lvl w:ilvl="1" w:tplc="1A5EED0C">
      <w:start w:val="1"/>
      <w:numFmt w:val="lowerLetter"/>
      <w:lvlText w:val="%2."/>
      <w:lvlJc w:val="left"/>
      <w:pPr>
        <w:ind w:left="1440" w:hanging="360"/>
      </w:pPr>
    </w:lvl>
    <w:lvl w:ilvl="2" w:tplc="82742566">
      <w:start w:val="1"/>
      <w:numFmt w:val="lowerRoman"/>
      <w:lvlText w:val="%3."/>
      <w:lvlJc w:val="right"/>
      <w:pPr>
        <w:ind w:left="2160" w:hanging="180"/>
      </w:pPr>
    </w:lvl>
    <w:lvl w:ilvl="3" w:tplc="425C0E32">
      <w:start w:val="1"/>
      <w:numFmt w:val="decimal"/>
      <w:lvlText w:val="%4."/>
      <w:lvlJc w:val="left"/>
      <w:pPr>
        <w:ind w:left="2880" w:hanging="360"/>
      </w:pPr>
    </w:lvl>
    <w:lvl w:ilvl="4" w:tplc="0B7AC366">
      <w:start w:val="1"/>
      <w:numFmt w:val="lowerLetter"/>
      <w:lvlText w:val="%5."/>
      <w:lvlJc w:val="left"/>
      <w:pPr>
        <w:ind w:left="3600" w:hanging="360"/>
      </w:pPr>
    </w:lvl>
    <w:lvl w:ilvl="5" w:tplc="CB94A7AE">
      <w:start w:val="1"/>
      <w:numFmt w:val="lowerRoman"/>
      <w:lvlText w:val="%6."/>
      <w:lvlJc w:val="right"/>
      <w:pPr>
        <w:ind w:left="4320" w:hanging="180"/>
      </w:pPr>
    </w:lvl>
    <w:lvl w:ilvl="6" w:tplc="44225A6E">
      <w:start w:val="1"/>
      <w:numFmt w:val="decimal"/>
      <w:lvlText w:val="%7."/>
      <w:lvlJc w:val="left"/>
      <w:pPr>
        <w:ind w:left="5040" w:hanging="360"/>
      </w:pPr>
    </w:lvl>
    <w:lvl w:ilvl="7" w:tplc="B1E41B8A">
      <w:start w:val="1"/>
      <w:numFmt w:val="lowerLetter"/>
      <w:lvlText w:val="%8."/>
      <w:lvlJc w:val="left"/>
      <w:pPr>
        <w:ind w:left="5760" w:hanging="360"/>
      </w:pPr>
    </w:lvl>
    <w:lvl w:ilvl="8" w:tplc="D270916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40402"/>
    <w:multiLevelType w:val="hybridMultilevel"/>
    <w:tmpl w:val="DD467A6C"/>
    <w:lvl w:ilvl="0" w:tplc="FE546ED8">
      <w:start w:val="1"/>
      <w:numFmt w:val="decimal"/>
      <w:lvlText w:val="%1."/>
      <w:lvlJc w:val="left"/>
      <w:pPr>
        <w:ind w:left="360" w:hanging="360"/>
      </w:pPr>
    </w:lvl>
    <w:lvl w:ilvl="1" w:tplc="F766A6BE">
      <w:start w:val="1"/>
      <w:numFmt w:val="none"/>
      <w:lvlText w:val=""/>
      <w:lvlJc w:val="left"/>
      <w:pPr>
        <w:tabs>
          <w:tab w:val="num" w:pos="360"/>
        </w:tabs>
      </w:pPr>
    </w:lvl>
    <w:lvl w:ilvl="2" w:tplc="747091AE">
      <w:start w:val="1"/>
      <w:numFmt w:val="none"/>
      <w:lvlText w:val=""/>
      <w:lvlJc w:val="left"/>
      <w:pPr>
        <w:tabs>
          <w:tab w:val="num" w:pos="360"/>
        </w:tabs>
      </w:pPr>
    </w:lvl>
    <w:lvl w:ilvl="3" w:tplc="2D624FB2">
      <w:start w:val="1"/>
      <w:numFmt w:val="none"/>
      <w:lvlText w:val=""/>
      <w:lvlJc w:val="left"/>
      <w:pPr>
        <w:tabs>
          <w:tab w:val="num" w:pos="360"/>
        </w:tabs>
      </w:pPr>
    </w:lvl>
    <w:lvl w:ilvl="4" w:tplc="B77CA166">
      <w:start w:val="1"/>
      <w:numFmt w:val="none"/>
      <w:lvlText w:val=""/>
      <w:lvlJc w:val="left"/>
      <w:pPr>
        <w:tabs>
          <w:tab w:val="num" w:pos="360"/>
        </w:tabs>
      </w:pPr>
    </w:lvl>
    <w:lvl w:ilvl="5" w:tplc="2F1E121E">
      <w:start w:val="1"/>
      <w:numFmt w:val="none"/>
      <w:lvlText w:val=""/>
      <w:lvlJc w:val="left"/>
      <w:pPr>
        <w:tabs>
          <w:tab w:val="num" w:pos="360"/>
        </w:tabs>
      </w:pPr>
    </w:lvl>
    <w:lvl w:ilvl="6" w:tplc="67826D92">
      <w:start w:val="1"/>
      <w:numFmt w:val="none"/>
      <w:lvlText w:val=""/>
      <w:lvlJc w:val="left"/>
      <w:pPr>
        <w:tabs>
          <w:tab w:val="num" w:pos="360"/>
        </w:tabs>
      </w:pPr>
    </w:lvl>
    <w:lvl w:ilvl="7" w:tplc="D674DC8A">
      <w:start w:val="1"/>
      <w:numFmt w:val="none"/>
      <w:lvlText w:val=""/>
      <w:lvlJc w:val="left"/>
      <w:pPr>
        <w:tabs>
          <w:tab w:val="num" w:pos="360"/>
        </w:tabs>
      </w:pPr>
    </w:lvl>
    <w:lvl w:ilvl="8" w:tplc="219CAA9C">
      <w:start w:val="1"/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AED"/>
    <w:rsid w:val="00017828"/>
    <w:rsid w:val="00051897"/>
    <w:rsid w:val="000A60DA"/>
    <w:rsid w:val="000B7E2C"/>
    <w:rsid w:val="000C2983"/>
    <w:rsid w:val="000C38B8"/>
    <w:rsid w:val="000D1704"/>
    <w:rsid w:val="000D1A1E"/>
    <w:rsid w:val="000E319C"/>
    <w:rsid w:val="001054E4"/>
    <w:rsid w:val="001161EB"/>
    <w:rsid w:val="00131190"/>
    <w:rsid w:val="00141A04"/>
    <w:rsid w:val="00142B6D"/>
    <w:rsid w:val="00142BF3"/>
    <w:rsid w:val="00145DF7"/>
    <w:rsid w:val="001479D8"/>
    <w:rsid w:val="00152A85"/>
    <w:rsid w:val="00184289"/>
    <w:rsid w:val="00192B45"/>
    <w:rsid w:val="00194DAD"/>
    <w:rsid w:val="001A3824"/>
    <w:rsid w:val="001C7FFD"/>
    <w:rsid w:val="001D0FE5"/>
    <w:rsid w:val="001D4E7C"/>
    <w:rsid w:val="001F1117"/>
    <w:rsid w:val="001F3D2F"/>
    <w:rsid w:val="002000D0"/>
    <w:rsid w:val="0020412A"/>
    <w:rsid w:val="002122B3"/>
    <w:rsid w:val="00212415"/>
    <w:rsid w:val="00217092"/>
    <w:rsid w:val="00226EC9"/>
    <w:rsid w:val="00230689"/>
    <w:rsid w:val="00237012"/>
    <w:rsid w:val="00252D15"/>
    <w:rsid w:val="0027445D"/>
    <w:rsid w:val="002838D8"/>
    <w:rsid w:val="002B4775"/>
    <w:rsid w:val="002B5B85"/>
    <w:rsid w:val="002C0442"/>
    <w:rsid w:val="002C0BD3"/>
    <w:rsid w:val="002D2921"/>
    <w:rsid w:val="002E298D"/>
    <w:rsid w:val="002E4270"/>
    <w:rsid w:val="002F4A73"/>
    <w:rsid w:val="002F6088"/>
    <w:rsid w:val="002F65DA"/>
    <w:rsid w:val="003036F1"/>
    <w:rsid w:val="003050A1"/>
    <w:rsid w:val="00310E6B"/>
    <w:rsid w:val="00320194"/>
    <w:rsid w:val="00321793"/>
    <w:rsid w:val="003464BF"/>
    <w:rsid w:val="003653E1"/>
    <w:rsid w:val="003737CD"/>
    <w:rsid w:val="00382ABD"/>
    <w:rsid w:val="00385AE5"/>
    <w:rsid w:val="00395D69"/>
    <w:rsid w:val="003A5317"/>
    <w:rsid w:val="003D6386"/>
    <w:rsid w:val="003E1108"/>
    <w:rsid w:val="003E398D"/>
    <w:rsid w:val="003E55A5"/>
    <w:rsid w:val="00413594"/>
    <w:rsid w:val="00414E1A"/>
    <w:rsid w:val="00420202"/>
    <w:rsid w:val="0042534A"/>
    <w:rsid w:val="004258D9"/>
    <w:rsid w:val="00430DA5"/>
    <w:rsid w:val="004519E8"/>
    <w:rsid w:val="00463D49"/>
    <w:rsid w:val="004D0AB4"/>
    <w:rsid w:val="004D146D"/>
    <w:rsid w:val="004E6A1A"/>
    <w:rsid w:val="004F1F1F"/>
    <w:rsid w:val="0052407D"/>
    <w:rsid w:val="00527348"/>
    <w:rsid w:val="00530ED1"/>
    <w:rsid w:val="00531545"/>
    <w:rsid w:val="00545F37"/>
    <w:rsid w:val="0056445E"/>
    <w:rsid w:val="00575CF4"/>
    <w:rsid w:val="00575DCF"/>
    <w:rsid w:val="005E5005"/>
    <w:rsid w:val="00613B66"/>
    <w:rsid w:val="00617FAA"/>
    <w:rsid w:val="00624E17"/>
    <w:rsid w:val="006262E4"/>
    <w:rsid w:val="00626AED"/>
    <w:rsid w:val="006310F6"/>
    <w:rsid w:val="00660A3B"/>
    <w:rsid w:val="00665FA4"/>
    <w:rsid w:val="00676912"/>
    <w:rsid w:val="0068412E"/>
    <w:rsid w:val="006A4AA6"/>
    <w:rsid w:val="006B439B"/>
    <w:rsid w:val="006B4FAD"/>
    <w:rsid w:val="006C1FDD"/>
    <w:rsid w:val="006C3B74"/>
    <w:rsid w:val="006C571B"/>
    <w:rsid w:val="006D25CA"/>
    <w:rsid w:val="006E0D96"/>
    <w:rsid w:val="006F1C6D"/>
    <w:rsid w:val="007125A1"/>
    <w:rsid w:val="00724B3F"/>
    <w:rsid w:val="00737659"/>
    <w:rsid w:val="0074465F"/>
    <w:rsid w:val="00752A3E"/>
    <w:rsid w:val="00795439"/>
    <w:rsid w:val="007A37E6"/>
    <w:rsid w:val="007D442B"/>
    <w:rsid w:val="007D6557"/>
    <w:rsid w:val="007E4F68"/>
    <w:rsid w:val="00822B2C"/>
    <w:rsid w:val="008254D0"/>
    <w:rsid w:val="00870FAE"/>
    <w:rsid w:val="008A174F"/>
    <w:rsid w:val="008B1713"/>
    <w:rsid w:val="008B3B59"/>
    <w:rsid w:val="008D4D55"/>
    <w:rsid w:val="008E11A7"/>
    <w:rsid w:val="008E2FEA"/>
    <w:rsid w:val="008E39C8"/>
    <w:rsid w:val="008F1600"/>
    <w:rsid w:val="008F37D1"/>
    <w:rsid w:val="008F7604"/>
    <w:rsid w:val="00905F6D"/>
    <w:rsid w:val="009079B0"/>
    <w:rsid w:val="00910D47"/>
    <w:rsid w:val="00920C16"/>
    <w:rsid w:val="00927536"/>
    <w:rsid w:val="009328C7"/>
    <w:rsid w:val="00950528"/>
    <w:rsid w:val="00953A02"/>
    <w:rsid w:val="00957F05"/>
    <w:rsid w:val="009629CF"/>
    <w:rsid w:val="009706FD"/>
    <w:rsid w:val="009733F5"/>
    <w:rsid w:val="00975302"/>
    <w:rsid w:val="009759BA"/>
    <w:rsid w:val="009800D9"/>
    <w:rsid w:val="009924CE"/>
    <w:rsid w:val="009962B9"/>
    <w:rsid w:val="009B49CC"/>
    <w:rsid w:val="009C304A"/>
    <w:rsid w:val="009D1B09"/>
    <w:rsid w:val="009E1983"/>
    <w:rsid w:val="009E484B"/>
    <w:rsid w:val="009F7CE5"/>
    <w:rsid w:val="00A0154D"/>
    <w:rsid w:val="00A154AB"/>
    <w:rsid w:val="00A348C5"/>
    <w:rsid w:val="00A350D4"/>
    <w:rsid w:val="00A475EF"/>
    <w:rsid w:val="00A615B3"/>
    <w:rsid w:val="00A62CEA"/>
    <w:rsid w:val="00A65F40"/>
    <w:rsid w:val="00A660EF"/>
    <w:rsid w:val="00A82983"/>
    <w:rsid w:val="00AD08F6"/>
    <w:rsid w:val="00AD1CC2"/>
    <w:rsid w:val="00AE0CDC"/>
    <w:rsid w:val="00AE5F89"/>
    <w:rsid w:val="00AE79D7"/>
    <w:rsid w:val="00AF146B"/>
    <w:rsid w:val="00B00511"/>
    <w:rsid w:val="00B15707"/>
    <w:rsid w:val="00B30AD5"/>
    <w:rsid w:val="00B375E3"/>
    <w:rsid w:val="00B50B03"/>
    <w:rsid w:val="00B62B9A"/>
    <w:rsid w:val="00BC3284"/>
    <w:rsid w:val="00BC66A8"/>
    <w:rsid w:val="00BD655F"/>
    <w:rsid w:val="00BD6E73"/>
    <w:rsid w:val="00BE7462"/>
    <w:rsid w:val="00BE7977"/>
    <w:rsid w:val="00BF5965"/>
    <w:rsid w:val="00C006F7"/>
    <w:rsid w:val="00C27CA2"/>
    <w:rsid w:val="00C32C52"/>
    <w:rsid w:val="00C5096C"/>
    <w:rsid w:val="00C547BD"/>
    <w:rsid w:val="00C548B4"/>
    <w:rsid w:val="00C65363"/>
    <w:rsid w:val="00C70E7B"/>
    <w:rsid w:val="00C80C4B"/>
    <w:rsid w:val="00C81B20"/>
    <w:rsid w:val="00C9007F"/>
    <w:rsid w:val="00C901FA"/>
    <w:rsid w:val="00C94BCF"/>
    <w:rsid w:val="00CA2534"/>
    <w:rsid w:val="00CD3113"/>
    <w:rsid w:val="00CE1CA5"/>
    <w:rsid w:val="00D008C2"/>
    <w:rsid w:val="00D04454"/>
    <w:rsid w:val="00D114AC"/>
    <w:rsid w:val="00D17162"/>
    <w:rsid w:val="00D20AC4"/>
    <w:rsid w:val="00D524DC"/>
    <w:rsid w:val="00D52616"/>
    <w:rsid w:val="00D602A1"/>
    <w:rsid w:val="00D71393"/>
    <w:rsid w:val="00D73FD7"/>
    <w:rsid w:val="00D80E91"/>
    <w:rsid w:val="00DA17F6"/>
    <w:rsid w:val="00DA350B"/>
    <w:rsid w:val="00DA7038"/>
    <w:rsid w:val="00DC027D"/>
    <w:rsid w:val="00DC3658"/>
    <w:rsid w:val="00DD3D5A"/>
    <w:rsid w:val="00DE3840"/>
    <w:rsid w:val="00DE5C7F"/>
    <w:rsid w:val="00DF46CD"/>
    <w:rsid w:val="00DF54CF"/>
    <w:rsid w:val="00E00485"/>
    <w:rsid w:val="00E20179"/>
    <w:rsid w:val="00E334F7"/>
    <w:rsid w:val="00E346A6"/>
    <w:rsid w:val="00E43A20"/>
    <w:rsid w:val="00E86E3E"/>
    <w:rsid w:val="00E97A22"/>
    <w:rsid w:val="00EA40A0"/>
    <w:rsid w:val="00EA4375"/>
    <w:rsid w:val="00EC05A0"/>
    <w:rsid w:val="00ED7228"/>
    <w:rsid w:val="00EE04B4"/>
    <w:rsid w:val="00EE4812"/>
    <w:rsid w:val="00F1033D"/>
    <w:rsid w:val="00F154AE"/>
    <w:rsid w:val="00F6466F"/>
    <w:rsid w:val="00F7773E"/>
    <w:rsid w:val="00F81BAE"/>
    <w:rsid w:val="00F9003D"/>
    <w:rsid w:val="00F95CE3"/>
    <w:rsid w:val="00FA4383"/>
    <w:rsid w:val="00FD1770"/>
    <w:rsid w:val="00FD196A"/>
    <w:rsid w:val="00FD2DE0"/>
    <w:rsid w:val="00FE2F28"/>
    <w:rsid w:val="00FE4091"/>
    <w:rsid w:val="00FE6BE0"/>
    <w:rsid w:val="00FF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27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rsid w:val="008A174F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rsid w:val="008A174F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8A174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A174F"/>
    <w:rPr>
      <w:sz w:val="24"/>
      <w:szCs w:val="24"/>
    </w:rPr>
  </w:style>
  <w:style w:type="character" w:customStyle="1" w:styleId="QuoteChar">
    <w:name w:val="Quote Char"/>
    <w:uiPriority w:val="29"/>
    <w:rsid w:val="008A174F"/>
    <w:rPr>
      <w:i/>
    </w:rPr>
  </w:style>
  <w:style w:type="character" w:customStyle="1" w:styleId="IntenseQuoteChar">
    <w:name w:val="Intense Quote Char"/>
    <w:uiPriority w:val="30"/>
    <w:rsid w:val="008A174F"/>
    <w:rPr>
      <w:i/>
    </w:rPr>
  </w:style>
  <w:style w:type="character" w:customStyle="1" w:styleId="EndnoteTextChar">
    <w:name w:val="Endnote Text Char"/>
    <w:uiPriority w:val="99"/>
    <w:rsid w:val="008A174F"/>
    <w:rPr>
      <w:sz w:val="20"/>
    </w:rPr>
  </w:style>
  <w:style w:type="paragraph" w:customStyle="1" w:styleId="11">
    <w:name w:val="Заголовок 11"/>
    <w:link w:val="Heading1Char"/>
    <w:uiPriority w:val="9"/>
    <w:qFormat/>
    <w:rsid w:val="008A174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8A174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8A174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8A174F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8A174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8A174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8A174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A174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8A174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8A174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8A174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8A174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8A174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8A174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8A174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8A174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8A174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A174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8A174F"/>
    <w:pPr>
      <w:ind w:left="720"/>
      <w:contextualSpacing/>
    </w:pPr>
  </w:style>
  <w:style w:type="paragraph" w:styleId="a4">
    <w:name w:val="No Spacing"/>
    <w:link w:val="a5"/>
    <w:rsid w:val="008A174F"/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link w:val="a7"/>
    <w:uiPriority w:val="10"/>
    <w:qFormat/>
    <w:rsid w:val="008A174F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8A174F"/>
    <w:rPr>
      <w:sz w:val="48"/>
      <w:szCs w:val="48"/>
    </w:rPr>
  </w:style>
  <w:style w:type="paragraph" w:styleId="a8">
    <w:name w:val="Subtitle"/>
    <w:link w:val="a9"/>
    <w:uiPriority w:val="11"/>
    <w:qFormat/>
    <w:rsid w:val="008A174F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8A174F"/>
    <w:rPr>
      <w:sz w:val="24"/>
      <w:szCs w:val="24"/>
    </w:rPr>
  </w:style>
  <w:style w:type="paragraph" w:styleId="22">
    <w:name w:val="Quote"/>
    <w:link w:val="23"/>
    <w:uiPriority w:val="29"/>
    <w:qFormat/>
    <w:rsid w:val="008A174F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8A174F"/>
    <w:rPr>
      <w:i/>
    </w:rPr>
  </w:style>
  <w:style w:type="paragraph" w:styleId="aa">
    <w:name w:val="Intense Quote"/>
    <w:link w:val="ab"/>
    <w:uiPriority w:val="30"/>
    <w:qFormat/>
    <w:rsid w:val="008A17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8A174F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8A174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8A174F"/>
  </w:style>
  <w:style w:type="paragraph" w:customStyle="1" w:styleId="13">
    <w:name w:val="Нижний колонтитул1"/>
    <w:link w:val="CaptionChar"/>
    <w:uiPriority w:val="99"/>
    <w:unhideWhenUsed/>
    <w:rsid w:val="008A174F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8A174F"/>
  </w:style>
  <w:style w:type="paragraph" w:customStyle="1" w:styleId="14">
    <w:name w:val="Название объекта1"/>
    <w:uiPriority w:val="35"/>
    <w:semiHidden/>
    <w:unhideWhenUsed/>
    <w:qFormat/>
    <w:rsid w:val="008A174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8A174F"/>
  </w:style>
  <w:style w:type="table" w:styleId="ac">
    <w:name w:val="Table Grid"/>
    <w:basedOn w:val="a1"/>
    <w:uiPriority w:val="59"/>
    <w:rsid w:val="008A174F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A174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A174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210">
    <w:name w:val="Таблица простая 21"/>
    <w:uiPriority w:val="59"/>
    <w:rsid w:val="008A174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410">
    <w:name w:val="Таблица простая 41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510">
    <w:name w:val="Таблица простая 51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-11">
    <w:name w:val="Таблица-сетка 1 светлая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rsid w:val="008A174F"/>
    <w:rPr>
      <w:color w:val="0000FF"/>
      <w:u w:val="single"/>
    </w:rPr>
  </w:style>
  <w:style w:type="paragraph" w:styleId="ae">
    <w:name w:val="footnote text"/>
    <w:basedOn w:val="a"/>
    <w:link w:val="af"/>
    <w:rsid w:val="008A174F"/>
    <w:rPr>
      <w:lang w:eastAsia="ru-RU"/>
    </w:rPr>
  </w:style>
  <w:style w:type="character" w:customStyle="1" w:styleId="FootnoteTextChar">
    <w:name w:val="Footnote Text Char"/>
    <w:uiPriority w:val="99"/>
    <w:rsid w:val="008A174F"/>
    <w:rPr>
      <w:sz w:val="18"/>
    </w:rPr>
  </w:style>
  <w:style w:type="character" w:styleId="af0">
    <w:name w:val="footnote reference"/>
    <w:rsid w:val="008A174F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8A174F"/>
  </w:style>
  <w:style w:type="character" w:customStyle="1" w:styleId="af2">
    <w:name w:val="Текст концевой сноски Знак"/>
    <w:link w:val="af1"/>
    <w:uiPriority w:val="99"/>
    <w:rsid w:val="008A174F"/>
    <w:rPr>
      <w:sz w:val="20"/>
    </w:rPr>
  </w:style>
  <w:style w:type="character" w:styleId="af3">
    <w:name w:val="endnote reference"/>
    <w:uiPriority w:val="99"/>
    <w:semiHidden/>
    <w:unhideWhenUsed/>
    <w:rsid w:val="008A174F"/>
    <w:rPr>
      <w:vertAlign w:val="superscript"/>
    </w:rPr>
  </w:style>
  <w:style w:type="paragraph" w:styleId="15">
    <w:name w:val="toc 1"/>
    <w:uiPriority w:val="39"/>
    <w:unhideWhenUsed/>
    <w:rsid w:val="008A174F"/>
    <w:pPr>
      <w:spacing w:after="57"/>
    </w:pPr>
  </w:style>
  <w:style w:type="paragraph" w:styleId="24">
    <w:name w:val="toc 2"/>
    <w:uiPriority w:val="39"/>
    <w:unhideWhenUsed/>
    <w:rsid w:val="008A174F"/>
    <w:pPr>
      <w:spacing w:after="57"/>
      <w:ind w:left="283"/>
    </w:pPr>
  </w:style>
  <w:style w:type="paragraph" w:styleId="3">
    <w:name w:val="toc 3"/>
    <w:uiPriority w:val="39"/>
    <w:unhideWhenUsed/>
    <w:rsid w:val="008A174F"/>
    <w:pPr>
      <w:spacing w:after="57"/>
      <w:ind w:left="567"/>
    </w:pPr>
  </w:style>
  <w:style w:type="paragraph" w:styleId="4">
    <w:name w:val="toc 4"/>
    <w:uiPriority w:val="39"/>
    <w:unhideWhenUsed/>
    <w:rsid w:val="008A174F"/>
    <w:pPr>
      <w:spacing w:after="57"/>
      <w:ind w:left="850"/>
    </w:pPr>
  </w:style>
  <w:style w:type="paragraph" w:styleId="5">
    <w:name w:val="toc 5"/>
    <w:uiPriority w:val="39"/>
    <w:unhideWhenUsed/>
    <w:rsid w:val="008A174F"/>
    <w:pPr>
      <w:spacing w:after="57"/>
      <w:ind w:left="1134"/>
    </w:pPr>
  </w:style>
  <w:style w:type="paragraph" w:styleId="6">
    <w:name w:val="toc 6"/>
    <w:uiPriority w:val="39"/>
    <w:unhideWhenUsed/>
    <w:rsid w:val="008A174F"/>
    <w:pPr>
      <w:spacing w:after="57"/>
      <w:ind w:left="1417"/>
    </w:pPr>
  </w:style>
  <w:style w:type="paragraph" w:styleId="7">
    <w:name w:val="toc 7"/>
    <w:uiPriority w:val="39"/>
    <w:unhideWhenUsed/>
    <w:rsid w:val="008A174F"/>
    <w:pPr>
      <w:spacing w:after="57"/>
      <w:ind w:left="1701"/>
    </w:pPr>
  </w:style>
  <w:style w:type="paragraph" w:styleId="8">
    <w:name w:val="toc 8"/>
    <w:uiPriority w:val="39"/>
    <w:unhideWhenUsed/>
    <w:rsid w:val="008A174F"/>
    <w:pPr>
      <w:spacing w:after="57"/>
      <w:ind w:left="1984"/>
    </w:pPr>
  </w:style>
  <w:style w:type="paragraph" w:styleId="9">
    <w:name w:val="toc 9"/>
    <w:uiPriority w:val="39"/>
    <w:unhideWhenUsed/>
    <w:rsid w:val="008A174F"/>
    <w:pPr>
      <w:spacing w:after="57"/>
      <w:ind w:left="2268"/>
    </w:pPr>
  </w:style>
  <w:style w:type="paragraph" w:styleId="af4">
    <w:name w:val="TOC Heading"/>
    <w:uiPriority w:val="39"/>
    <w:unhideWhenUsed/>
    <w:rsid w:val="008A174F"/>
  </w:style>
  <w:style w:type="paragraph" w:styleId="af5">
    <w:name w:val="table of figures"/>
    <w:uiPriority w:val="99"/>
    <w:unhideWhenUsed/>
    <w:rsid w:val="008A174F"/>
  </w:style>
  <w:style w:type="paragraph" w:customStyle="1" w:styleId="40">
    <w:name w:val="Знак4 Знак Знак Знак"/>
    <w:basedOn w:val="a"/>
    <w:next w:val="a"/>
    <w:rsid w:val="008A174F"/>
    <w:pPr>
      <w:spacing w:after="160" w:line="240" w:lineRule="exact"/>
      <w:ind w:left="720" w:hanging="720"/>
      <w:jc w:val="both"/>
    </w:pPr>
    <w:rPr>
      <w:lang w:val="en-US" w:eastAsia="en-US"/>
    </w:rPr>
  </w:style>
  <w:style w:type="paragraph" w:customStyle="1" w:styleId="ConsPlusNormal">
    <w:name w:val="ConsPlusNormal"/>
    <w:rsid w:val="008A174F"/>
    <w:pPr>
      <w:ind w:firstLine="720"/>
    </w:pPr>
    <w:rPr>
      <w:rFonts w:ascii="Arial" w:eastAsia="Arial" w:hAnsi="Arial"/>
      <w:lang w:eastAsia="ar-SA"/>
    </w:rPr>
  </w:style>
  <w:style w:type="paragraph" w:styleId="af6">
    <w:name w:val="header"/>
    <w:basedOn w:val="a"/>
    <w:link w:val="af7"/>
    <w:uiPriority w:val="99"/>
    <w:rsid w:val="008A174F"/>
    <w:pPr>
      <w:tabs>
        <w:tab w:val="center" w:pos="4677"/>
        <w:tab w:val="right" w:pos="9355"/>
      </w:tabs>
    </w:pPr>
    <w:rPr>
      <w:lang w:val="en-US"/>
    </w:rPr>
  </w:style>
  <w:style w:type="character" w:styleId="af8">
    <w:name w:val="page number"/>
    <w:basedOn w:val="a0"/>
    <w:rsid w:val="008A174F"/>
  </w:style>
  <w:style w:type="paragraph" w:styleId="af9">
    <w:name w:val="Balloon Text"/>
    <w:basedOn w:val="a"/>
    <w:link w:val="afa"/>
    <w:rsid w:val="008A174F"/>
    <w:rPr>
      <w:rFonts w:ascii="Tahoma" w:hAnsi="Tahoma"/>
      <w:sz w:val="16"/>
      <w:szCs w:val="16"/>
      <w:lang w:val="en-US"/>
    </w:rPr>
  </w:style>
  <w:style w:type="paragraph" w:styleId="afb">
    <w:name w:val="Body Text Indent"/>
    <w:basedOn w:val="a"/>
    <w:link w:val="afc"/>
    <w:rsid w:val="008A174F"/>
    <w:pPr>
      <w:ind w:firstLine="240"/>
      <w:jc w:val="both"/>
    </w:pPr>
    <w:rPr>
      <w:bCs/>
      <w:color w:val="000000"/>
      <w:sz w:val="24"/>
      <w:szCs w:val="24"/>
      <w:lang w:val="en-US"/>
    </w:rPr>
  </w:style>
  <w:style w:type="character" w:customStyle="1" w:styleId="afc">
    <w:name w:val="Основной текст с отступом Знак"/>
    <w:link w:val="afb"/>
    <w:rsid w:val="008A174F"/>
    <w:rPr>
      <w:bCs/>
      <w:color w:val="000000"/>
      <w:sz w:val="28"/>
      <w:szCs w:val="24"/>
      <w:lang w:eastAsia="ar-SA"/>
    </w:rPr>
  </w:style>
  <w:style w:type="paragraph" w:customStyle="1" w:styleId="16">
    <w:name w:val="Знак Знак1 Знак Знак Знак Знак"/>
    <w:basedOn w:val="a"/>
    <w:rsid w:val="008A174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Гипертекстовая ссылка"/>
    <w:rsid w:val="008A174F"/>
    <w:rPr>
      <w:color w:val="106BBE"/>
    </w:rPr>
  </w:style>
  <w:style w:type="character" w:customStyle="1" w:styleId="10">
    <w:name w:val="Заголовок 1 Знак"/>
    <w:link w:val="1"/>
    <w:rsid w:val="008A174F"/>
    <w:rPr>
      <w:rFonts w:ascii="Arial" w:hAnsi="Arial"/>
      <w:b/>
      <w:bCs/>
      <w:color w:val="26282F"/>
      <w:sz w:val="24"/>
      <w:szCs w:val="24"/>
    </w:rPr>
  </w:style>
  <w:style w:type="paragraph" w:customStyle="1" w:styleId="afe">
    <w:name w:val="Основной текст;бпОсновной текст"/>
    <w:basedOn w:val="a"/>
    <w:link w:val="aff"/>
    <w:rsid w:val="008A174F"/>
    <w:pPr>
      <w:spacing w:after="120"/>
    </w:pPr>
    <w:rPr>
      <w:lang w:val="en-US"/>
    </w:rPr>
  </w:style>
  <w:style w:type="character" w:customStyle="1" w:styleId="aff">
    <w:name w:val="Основной текст Знак;бпОсновной текст Знак"/>
    <w:link w:val="afe"/>
    <w:rsid w:val="008A174F"/>
    <w:rPr>
      <w:sz w:val="28"/>
      <w:szCs w:val="28"/>
      <w:lang w:val="en-US" w:eastAsia="ar-SA"/>
    </w:rPr>
  </w:style>
  <w:style w:type="paragraph" w:customStyle="1" w:styleId="ConsPlusTitle">
    <w:name w:val="ConsPlusTitle"/>
    <w:rsid w:val="008A174F"/>
    <w:pPr>
      <w:widowControl w:val="0"/>
    </w:pPr>
    <w:rPr>
      <w:rFonts w:ascii="Calibri" w:hAnsi="Calibri"/>
      <w:b/>
      <w:sz w:val="22"/>
      <w:lang w:eastAsia="ru-RU"/>
    </w:rPr>
  </w:style>
  <w:style w:type="paragraph" w:customStyle="1" w:styleId="headertext">
    <w:name w:val="headertext"/>
    <w:basedOn w:val="a"/>
    <w:rsid w:val="008A174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0">
    <w:name w:val="annotation reference"/>
    <w:rsid w:val="008A174F"/>
    <w:rPr>
      <w:sz w:val="16"/>
      <w:szCs w:val="16"/>
    </w:rPr>
  </w:style>
  <w:style w:type="paragraph" w:styleId="aff1">
    <w:name w:val="Normal (Web)"/>
    <w:basedOn w:val="a"/>
    <w:rsid w:val="008A174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8A174F"/>
    <w:pPr>
      <w:widowControl w:val="0"/>
    </w:pPr>
    <w:rPr>
      <w:rFonts w:ascii="Courier New" w:hAnsi="Courier New"/>
      <w:lang w:eastAsia="ru-RU"/>
    </w:rPr>
  </w:style>
  <w:style w:type="character" w:customStyle="1" w:styleId="afa">
    <w:name w:val="Текст выноски Знак"/>
    <w:link w:val="af9"/>
    <w:rsid w:val="008A174F"/>
    <w:rPr>
      <w:rFonts w:ascii="Tahoma" w:hAnsi="Tahoma"/>
      <w:sz w:val="16"/>
      <w:szCs w:val="16"/>
      <w:lang w:eastAsia="ar-SA"/>
    </w:rPr>
  </w:style>
  <w:style w:type="character" w:customStyle="1" w:styleId="af7">
    <w:name w:val="Верхний колонтитул Знак"/>
    <w:link w:val="af6"/>
    <w:uiPriority w:val="99"/>
    <w:rsid w:val="008A174F"/>
    <w:rPr>
      <w:sz w:val="28"/>
      <w:szCs w:val="28"/>
      <w:lang w:eastAsia="ar-SA"/>
    </w:rPr>
  </w:style>
  <w:style w:type="paragraph" w:styleId="aff2">
    <w:name w:val="footer"/>
    <w:basedOn w:val="a"/>
    <w:link w:val="aff3"/>
    <w:rsid w:val="008A174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f3">
    <w:name w:val="Нижний колонтитул Знак"/>
    <w:link w:val="aff2"/>
    <w:rsid w:val="008A174F"/>
    <w:rPr>
      <w:sz w:val="24"/>
      <w:szCs w:val="24"/>
    </w:rPr>
  </w:style>
  <w:style w:type="character" w:styleId="aff4">
    <w:name w:val="FollowedHyperlink"/>
    <w:rsid w:val="008A174F"/>
    <w:rPr>
      <w:color w:val="800080"/>
      <w:u w:val="single"/>
    </w:rPr>
  </w:style>
  <w:style w:type="paragraph" w:customStyle="1" w:styleId="088095CB421E4E02BDC9682AFEE1723A">
    <w:name w:val="088095CB421E4E02BDC9682AFEE1723A"/>
    <w:rsid w:val="008A174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f5">
    <w:name w:val="Знак"/>
    <w:basedOn w:val="a"/>
    <w:rsid w:val="008A174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Текст сноски Знак"/>
    <w:basedOn w:val="a0"/>
    <w:link w:val="ae"/>
    <w:rsid w:val="008A174F"/>
  </w:style>
  <w:style w:type="paragraph" w:styleId="aff6">
    <w:name w:val="annotation text"/>
    <w:basedOn w:val="a"/>
    <w:link w:val="aff7"/>
    <w:rsid w:val="008A174F"/>
    <w:rPr>
      <w:lang w:eastAsia="ru-RU"/>
    </w:rPr>
  </w:style>
  <w:style w:type="character" w:customStyle="1" w:styleId="aff7">
    <w:name w:val="Текст примечания Знак"/>
    <w:basedOn w:val="a0"/>
    <w:link w:val="aff6"/>
    <w:rsid w:val="008A174F"/>
  </w:style>
  <w:style w:type="paragraph" w:customStyle="1" w:styleId="ConsNormal">
    <w:name w:val="ConsNormal"/>
    <w:rsid w:val="008A174F"/>
    <w:pPr>
      <w:jc w:val="both"/>
    </w:pPr>
    <w:rPr>
      <w:rFonts w:ascii="Courier New" w:hAnsi="Courier New"/>
      <w:lang w:eastAsia="ru-RU"/>
    </w:rPr>
  </w:style>
  <w:style w:type="paragraph" w:customStyle="1" w:styleId="ConsDTNormal">
    <w:name w:val="ConsDTNormal"/>
    <w:rsid w:val="008A174F"/>
    <w:pPr>
      <w:jc w:val="both"/>
    </w:pPr>
    <w:rPr>
      <w:sz w:val="24"/>
      <w:szCs w:val="24"/>
      <w:lang w:eastAsia="ru-RU"/>
    </w:rPr>
  </w:style>
  <w:style w:type="paragraph" w:customStyle="1" w:styleId="FORMATTEXT">
    <w:name w:val=".FORMATTEXT"/>
    <w:rsid w:val="008A174F"/>
    <w:pPr>
      <w:widowControl w:val="0"/>
    </w:pPr>
    <w:rPr>
      <w:rFonts w:ascii="Arial" w:hAnsi="Arial"/>
      <w:lang w:eastAsia="ru-RU"/>
    </w:rPr>
  </w:style>
  <w:style w:type="character" w:styleId="aff8">
    <w:name w:val="Emphasis"/>
    <w:rsid w:val="008A174F"/>
    <w:rPr>
      <w:i/>
      <w:iCs/>
    </w:rPr>
  </w:style>
  <w:style w:type="paragraph" w:customStyle="1" w:styleId="s1">
    <w:name w:val="s_1"/>
    <w:basedOn w:val="a"/>
    <w:rsid w:val="008A174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9">
    <w:name w:val="annotation subject"/>
    <w:basedOn w:val="aff6"/>
    <w:next w:val="aff6"/>
    <w:link w:val="affa"/>
    <w:rsid w:val="008A174F"/>
    <w:rPr>
      <w:b/>
      <w:bCs/>
      <w:lang w:val="en-US" w:eastAsia="ar-SA"/>
    </w:rPr>
  </w:style>
  <w:style w:type="character" w:customStyle="1" w:styleId="affa">
    <w:name w:val="Тема примечания Знак"/>
    <w:link w:val="aff9"/>
    <w:rsid w:val="008A174F"/>
    <w:rPr>
      <w:b/>
      <w:bCs/>
      <w:lang w:eastAsia="ar-SA"/>
    </w:rPr>
  </w:style>
  <w:style w:type="character" w:customStyle="1" w:styleId="20">
    <w:name w:val="Заголовок 2 Знак"/>
    <w:link w:val="2"/>
    <w:rsid w:val="008A174F"/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paragraph" w:customStyle="1" w:styleId="17">
    <w:name w:val="Красная строка1"/>
    <w:basedOn w:val="afe"/>
    <w:rsid w:val="008A174F"/>
    <w:pPr>
      <w:ind w:firstLine="210"/>
    </w:pPr>
    <w:rPr>
      <w:sz w:val="24"/>
      <w:szCs w:val="24"/>
      <w:lang w:val="ru-RU"/>
    </w:rPr>
  </w:style>
  <w:style w:type="paragraph" w:customStyle="1" w:styleId="s16">
    <w:name w:val="s_16"/>
    <w:basedOn w:val="a"/>
    <w:rsid w:val="008A174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8A174F"/>
  </w:style>
  <w:style w:type="paragraph" w:customStyle="1" w:styleId="formattext0">
    <w:name w:val="formattext"/>
    <w:basedOn w:val="a"/>
    <w:rsid w:val="008A174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b">
    <w:name w:val="Сравнение редакций. Добавленный фрагмент"/>
    <w:rsid w:val="008A174F"/>
    <w:rPr>
      <w:color w:val="000000"/>
      <w:shd w:val="clear" w:color="auto" w:fill="C1D7FF"/>
    </w:rPr>
  </w:style>
  <w:style w:type="character" w:customStyle="1" w:styleId="a5">
    <w:name w:val="Без интервала Знак"/>
    <w:link w:val="a4"/>
    <w:rsid w:val="008A174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8">
    <w:name w:val="нум список 1"/>
    <w:basedOn w:val="a"/>
    <w:rsid w:val="008A174F"/>
    <w:pPr>
      <w:tabs>
        <w:tab w:val="left" w:pos="360"/>
      </w:tabs>
      <w:spacing w:before="120" w:after="120"/>
      <w:jc w:val="both"/>
    </w:pPr>
    <w:rPr>
      <w:sz w:val="24"/>
    </w:rPr>
  </w:style>
  <w:style w:type="paragraph" w:customStyle="1" w:styleId="220">
    <w:name w:val="Основной текст с отступом 22"/>
    <w:basedOn w:val="a"/>
    <w:rsid w:val="008A174F"/>
    <w:pPr>
      <w:spacing w:line="200" w:lineRule="atLeast"/>
      <w:ind w:firstLine="720"/>
      <w:jc w:val="both"/>
    </w:pPr>
  </w:style>
  <w:style w:type="character" w:customStyle="1" w:styleId="19">
    <w:name w:val="Неразрешенное упоминание1"/>
    <w:semiHidden/>
    <w:rsid w:val="008A1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r/krasnodar" TargetMode="External"/><Relationship Id="rId13" Type="http://schemas.openxmlformats.org/officeDocument/2006/relationships/hyperlink" Target="consultantplus://offline/ref=50B2CF9397E95E5FDFA60E4789BC6E0FD17894D8EB7D463A4C6CC241E1087422171FC8FC568409C3DC69A1E472J" TargetMode="External"/><Relationship Id="rId18" Type="http://schemas.openxmlformats.org/officeDocument/2006/relationships/hyperlink" Target="consultantplus://offline/ref=2D57F3C8A3D7F1ACAA28E36FBE3B439E57DABCEB2D810A79A8027FD0E8334EE517F870BB9B203A487DA2EFhEBB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AA760D6D8467AA7C9A965CF227FED332A8E095C6EE8CCB6E3FFB171FF1ED6511B6E5810B6751D4BE152By1b9P" TargetMode="External"/><Relationship Id="rId17" Type="http://schemas.openxmlformats.org/officeDocument/2006/relationships/hyperlink" Target="consultantplus://offline/ref=299326EB558282C28E701089F0DD1FB293491F510EB680CF426FA31606D7A891CE34D08BE082178A7D72B54FCB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57F3C8A3D7F1ACAA28E36FBE3B439E57DABCEB2D810A79A8027FD0E8334EE517F870BB9B203A487DA2EFhEBB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gu.krasnoda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2C7346C03189498A77209712E832B27236F89BA1B33713F20A3E6ACDE0CAADE7877288B4DB9B3F89B26AjA75J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suslugi.ru/r/krasnoda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gu.krasnodar.ru/" TargetMode="External"/><Relationship Id="rId14" Type="http://schemas.openxmlformats.org/officeDocument/2006/relationships/hyperlink" Target="consultantplus://offline/ref=A52C7346C03189498A77209712E832B27236F89BA1B33713F20A3E6ACDE0CAADE7877288B4DB9B3F89B26AjA75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7395</Words>
  <Characters>42157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kusnecova_o</dc:creator>
  <cp:lastModifiedBy>kusnecova_o</cp:lastModifiedBy>
  <cp:revision>16</cp:revision>
  <cp:lastPrinted>2022-11-15T13:14:00Z</cp:lastPrinted>
  <dcterms:created xsi:type="dcterms:W3CDTF">2022-11-15T10:55:00Z</dcterms:created>
  <dcterms:modified xsi:type="dcterms:W3CDTF">2022-11-15T13:15:00Z</dcterms:modified>
</cp:coreProperties>
</file>