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857"/>
        <w:gridCol w:w="4857"/>
      </w:tblGrid>
      <w:tr w:rsidR="00FB47D0">
        <w:tc>
          <w:tcPr>
            <w:tcW w:w="4857" w:type="dxa"/>
          </w:tcPr>
          <w:p w:rsidR="00FB47D0" w:rsidRDefault="00FB47D0">
            <w:pPr>
              <w:pStyle w:val="ConsPlusNormal"/>
              <w:tabs>
                <w:tab w:val="left" w:pos="5245"/>
              </w:tabs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FB47D0" w:rsidRDefault="000A44D8">
            <w:pPr>
              <w:pStyle w:val="ConsPlusNormal"/>
              <w:tabs>
                <w:tab w:val="left" w:pos="5245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B47D0" w:rsidRDefault="000A44D8">
            <w:pPr>
              <w:pStyle w:val="ConsPlusNormal"/>
              <w:tabs>
                <w:tab w:val="left" w:pos="5245"/>
                <w:tab w:val="left" w:pos="567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FB47D0" w:rsidRDefault="000A44D8">
            <w:pPr>
              <w:pStyle w:val="ConsPlusNormal"/>
              <w:tabs>
                <w:tab w:val="left" w:pos="524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B47D0" w:rsidRDefault="000A44D8">
            <w:pPr>
              <w:pStyle w:val="ConsPlusNormal"/>
              <w:tabs>
                <w:tab w:val="left" w:pos="524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FB47D0" w:rsidRDefault="000A44D8">
            <w:pPr>
              <w:pStyle w:val="ConsPlusNormal"/>
              <w:tabs>
                <w:tab w:val="left" w:pos="524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________________№______</w:t>
            </w:r>
          </w:p>
          <w:p w:rsidR="00FB47D0" w:rsidRDefault="00FB47D0">
            <w:pPr>
              <w:pStyle w:val="ConsPlusNormal"/>
              <w:tabs>
                <w:tab w:val="left" w:pos="5245"/>
              </w:tabs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D0">
        <w:tc>
          <w:tcPr>
            <w:tcW w:w="4857" w:type="dxa"/>
          </w:tcPr>
          <w:p w:rsidR="00FB47D0" w:rsidRDefault="00FB47D0">
            <w:pPr>
              <w:pStyle w:val="ConsPlusNormal"/>
              <w:tabs>
                <w:tab w:val="left" w:pos="5245"/>
              </w:tabs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FB47D0" w:rsidRDefault="00FB47D0">
            <w:pPr>
              <w:pStyle w:val="ConsPlusNormal"/>
              <w:tabs>
                <w:tab w:val="left" w:pos="5245"/>
              </w:tabs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7D0" w:rsidRDefault="00FB47D0">
      <w:pPr>
        <w:rPr>
          <w:szCs w:val="20"/>
        </w:rPr>
      </w:pPr>
    </w:p>
    <w:p w:rsidR="00FB47D0" w:rsidRDefault="000A44D8">
      <w:pPr>
        <w:widowControl w:val="0"/>
        <w:jc w:val="center"/>
        <w:rPr>
          <w:b/>
        </w:rPr>
      </w:pPr>
      <w:r>
        <w:rPr>
          <w:b/>
        </w:rPr>
        <w:t>МУНИЦИПАЛЬНАЯ ПРОГРАММА</w:t>
      </w:r>
    </w:p>
    <w:p w:rsidR="00FB47D0" w:rsidRDefault="000A44D8">
      <w:pPr>
        <w:ind w:left="-48"/>
        <w:jc w:val="center"/>
        <w:rPr>
          <w:b/>
        </w:rPr>
      </w:pPr>
      <w:r>
        <w:rPr>
          <w:b/>
        </w:rPr>
        <w:t xml:space="preserve">«Гармонизация межнациональных отношений в муниципальном </w:t>
      </w:r>
    </w:p>
    <w:p w:rsidR="00FB47D0" w:rsidRDefault="000A44D8">
      <w:pPr>
        <w:ind w:left="-48"/>
        <w:jc w:val="center"/>
        <w:rPr>
          <w:b/>
        </w:rPr>
      </w:pPr>
      <w:r>
        <w:rPr>
          <w:b/>
        </w:rPr>
        <w:t>образовании город Горячий Ключ на 2023 – 2028 годы»</w:t>
      </w:r>
    </w:p>
    <w:p w:rsidR="00FB47D0" w:rsidRDefault="00FB47D0">
      <w:pPr>
        <w:ind w:left="-48"/>
        <w:jc w:val="center"/>
        <w:rPr>
          <w:b/>
        </w:rPr>
      </w:pPr>
    </w:p>
    <w:p w:rsidR="00FB47D0" w:rsidRDefault="000A44D8">
      <w:pPr>
        <w:jc w:val="center"/>
      </w:pPr>
      <w:r>
        <w:t xml:space="preserve">ПАСПОРТ </w:t>
      </w:r>
    </w:p>
    <w:p w:rsidR="00FB47D0" w:rsidRDefault="00FB47D0">
      <w:pPr>
        <w:jc w:val="center"/>
      </w:pPr>
    </w:p>
    <w:tbl>
      <w:tblPr>
        <w:tblW w:w="974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093"/>
        <w:gridCol w:w="6654"/>
      </w:tblGrid>
      <w:tr w:rsidR="00FB47D0">
        <w:trPr>
          <w:trHeight w:val="1358"/>
        </w:trPr>
        <w:tc>
          <w:tcPr>
            <w:tcW w:w="3093" w:type="dxa"/>
          </w:tcPr>
          <w:p w:rsidR="00FB47D0" w:rsidRDefault="000A44D8">
            <w:pPr>
              <w:widowControl w:val="0"/>
              <w:ind w:right="-141"/>
              <w:jc w:val="both"/>
            </w:pPr>
            <w:r>
              <w:t>Наименование</w:t>
            </w:r>
          </w:p>
          <w:p w:rsidR="00FB47D0" w:rsidRDefault="000A44D8">
            <w:pPr>
              <w:widowControl w:val="0"/>
              <w:ind w:right="-141"/>
              <w:jc w:val="both"/>
            </w:pPr>
            <w:r>
              <w:t>программы</w:t>
            </w:r>
          </w:p>
        </w:tc>
        <w:tc>
          <w:tcPr>
            <w:tcW w:w="6654" w:type="dxa"/>
          </w:tcPr>
          <w:p w:rsidR="00FB47D0" w:rsidRDefault="000A44D8">
            <w:pPr>
              <w:pStyle w:val="ad"/>
              <w:tabs>
                <w:tab w:val="left" w:pos="6494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«Гармонизация межнациональных отношений в муниципальном образовании город Горячий Ключ на 2023 - 2028 годы»</w:t>
            </w:r>
            <w:r>
              <w:rPr>
                <w:rFonts w:ascii="Times New Roman" w:hAnsi="Times New Roman" w:cs="Times New Roman"/>
                <w:sz w:val="28"/>
              </w:rPr>
              <w:t xml:space="preserve"> (далее – Программа).</w:t>
            </w:r>
          </w:p>
        </w:tc>
      </w:tr>
      <w:tr w:rsidR="00FB47D0">
        <w:trPr>
          <w:trHeight w:val="726"/>
        </w:trPr>
        <w:tc>
          <w:tcPr>
            <w:tcW w:w="3093" w:type="dxa"/>
          </w:tcPr>
          <w:p w:rsidR="00FB47D0" w:rsidRDefault="000A44D8">
            <w:pPr>
              <w:widowControl w:val="0"/>
              <w:ind w:right="-141"/>
              <w:jc w:val="both"/>
            </w:pPr>
            <w:r>
              <w:t>Координатор</w:t>
            </w:r>
          </w:p>
          <w:p w:rsidR="00FB47D0" w:rsidRDefault="000A44D8">
            <w:pPr>
              <w:widowControl w:val="0"/>
              <w:ind w:right="-141"/>
              <w:jc w:val="both"/>
            </w:pPr>
            <w:r>
              <w:t>Программы</w:t>
            </w:r>
          </w:p>
        </w:tc>
        <w:tc>
          <w:tcPr>
            <w:tcW w:w="6654" w:type="dxa"/>
          </w:tcPr>
          <w:p w:rsidR="00FB47D0" w:rsidRDefault="000A44D8">
            <w:pPr>
              <w:widowControl w:val="0"/>
              <w:jc w:val="both"/>
            </w:pPr>
            <w:r>
              <w:t>Отдел по связям с общественностью администрации муниципального образования город Горячий Ключ.</w:t>
            </w:r>
          </w:p>
        </w:tc>
      </w:tr>
      <w:tr w:rsidR="00FB47D0">
        <w:trPr>
          <w:trHeight w:val="706"/>
        </w:trPr>
        <w:tc>
          <w:tcPr>
            <w:tcW w:w="3093" w:type="dxa"/>
          </w:tcPr>
          <w:p w:rsidR="00FB47D0" w:rsidRDefault="000A44D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654" w:type="dxa"/>
          </w:tcPr>
          <w:p w:rsidR="00FB47D0" w:rsidRDefault="000A44D8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Не предусмотрено.</w:t>
            </w:r>
          </w:p>
          <w:p w:rsidR="00FB47D0" w:rsidRDefault="00FB47D0">
            <w:pPr>
              <w:widowControl w:val="0"/>
              <w:jc w:val="both"/>
            </w:pPr>
          </w:p>
        </w:tc>
      </w:tr>
      <w:tr w:rsidR="00FB47D0">
        <w:trPr>
          <w:trHeight w:val="72"/>
        </w:trPr>
        <w:tc>
          <w:tcPr>
            <w:tcW w:w="3093" w:type="dxa"/>
          </w:tcPr>
          <w:p w:rsidR="00FB47D0" w:rsidRDefault="000A44D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Участники муниципальной программы</w:t>
            </w:r>
          </w:p>
          <w:p w:rsidR="00FB47D0" w:rsidRDefault="00FB47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B47D0" w:rsidRDefault="00FB47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B47D0" w:rsidRDefault="00FB47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B47D0" w:rsidRDefault="00FB47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B47D0" w:rsidRDefault="00FB47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B47D0" w:rsidRDefault="00FB47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B47D0" w:rsidRDefault="00FB47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B47D0" w:rsidRDefault="00FB47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B47D0" w:rsidRDefault="00FB47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B47D0" w:rsidRDefault="00FB47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B47D0" w:rsidRDefault="00FB47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B47D0" w:rsidRDefault="00FB47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654" w:type="dxa"/>
          </w:tcPr>
          <w:p w:rsidR="00FB47D0" w:rsidRDefault="000A44D8">
            <w:pPr>
              <w:widowControl w:val="0"/>
              <w:ind w:left="30" w:hanging="30"/>
              <w:jc w:val="both"/>
            </w:pPr>
            <w:r>
              <w:t>Отдел по связям с общественностью администрации муниципального образования город Горячий Ключ;</w:t>
            </w:r>
          </w:p>
          <w:p w:rsidR="00FB47D0" w:rsidRDefault="000A44D8">
            <w:pPr>
              <w:widowControl w:val="0"/>
              <w:ind w:left="30" w:hanging="30"/>
              <w:jc w:val="both"/>
            </w:pPr>
            <w:r>
              <w:t>отдел информационной политики и средств массовой информации администрации муниципального образования город Горячий Ключ;</w:t>
            </w:r>
          </w:p>
          <w:p w:rsidR="00FB47D0" w:rsidRDefault="000A44D8">
            <w:pPr>
              <w:widowControl w:val="0"/>
              <w:ind w:left="30" w:hanging="30"/>
              <w:jc w:val="both"/>
            </w:pPr>
            <w:r>
              <w:t>отдел культуры администрации муниципального образования город Горячий Ключ;</w:t>
            </w:r>
          </w:p>
          <w:p w:rsidR="00FB47D0" w:rsidRDefault="000A44D8">
            <w:pPr>
              <w:widowControl w:val="0"/>
              <w:ind w:left="30" w:hanging="30"/>
              <w:jc w:val="both"/>
            </w:pPr>
            <w:r>
              <w:t>управление образования администрации муниципального образования город Горячий Ключ;</w:t>
            </w:r>
          </w:p>
          <w:p w:rsidR="00FB47D0" w:rsidRDefault="000A44D8">
            <w:pPr>
              <w:widowControl w:val="0"/>
              <w:ind w:left="30" w:hanging="30"/>
              <w:jc w:val="both"/>
            </w:pPr>
            <w:r>
              <w:t>отдел по вопросам молодежной политики администрации муниципального образования город Горячий Ключ;</w:t>
            </w:r>
          </w:p>
          <w:p w:rsidR="00FB47D0" w:rsidRDefault="000A44D8">
            <w:pPr>
              <w:widowControl w:val="0"/>
              <w:ind w:left="30" w:hanging="30"/>
              <w:jc w:val="both"/>
            </w:pPr>
            <w:r>
              <w:t>администрация Кутаисского сельского округа муниципального образования город Горячий Ключ;</w:t>
            </w:r>
          </w:p>
          <w:p w:rsidR="00FB47D0" w:rsidRDefault="000A44D8">
            <w:pPr>
              <w:widowControl w:val="0"/>
              <w:spacing w:line="228" w:lineRule="auto"/>
              <w:ind w:left="30" w:hanging="30"/>
              <w:jc w:val="both"/>
            </w:pPr>
            <w:r>
              <w:t>администрация Саратовского сельского округа муниципального образования город Горячий Ключ;</w:t>
            </w:r>
          </w:p>
          <w:p w:rsidR="00FB47D0" w:rsidRDefault="000A44D8">
            <w:pPr>
              <w:widowControl w:val="0"/>
              <w:spacing w:line="228" w:lineRule="auto"/>
              <w:ind w:left="30" w:hanging="30"/>
              <w:jc w:val="both"/>
            </w:pPr>
            <w:r>
              <w:t>администрация Суздальского сельского округа муниципального образования город Горячий Ключ;</w:t>
            </w:r>
          </w:p>
          <w:p w:rsidR="00FB47D0" w:rsidRDefault="000A44D8">
            <w:pPr>
              <w:widowControl w:val="0"/>
              <w:spacing w:line="228" w:lineRule="auto"/>
              <w:ind w:left="30" w:hanging="30"/>
              <w:jc w:val="both"/>
            </w:pPr>
            <w:r>
              <w:t>администрация Бакинского сельского округа муниципального образования город Горячий Ключ;</w:t>
            </w:r>
          </w:p>
          <w:p w:rsidR="00FB47D0" w:rsidRDefault="000A44D8">
            <w:pPr>
              <w:widowControl w:val="0"/>
              <w:ind w:left="30" w:hanging="30"/>
              <w:jc w:val="both"/>
            </w:pPr>
            <w:r>
              <w:t>администрация Черноморского сельского округа муниципального образования город Горячий Ключ;</w:t>
            </w:r>
          </w:p>
          <w:p w:rsidR="00FB47D0" w:rsidRDefault="000A44D8">
            <w:pPr>
              <w:widowControl w:val="0"/>
              <w:ind w:left="30" w:hanging="30"/>
              <w:jc w:val="both"/>
            </w:pPr>
            <w:r>
              <w:lastRenderedPageBreak/>
              <w:t>администрация Безымянного сельского округа муниципального образования город Горячий Ключ;</w:t>
            </w:r>
          </w:p>
          <w:p w:rsidR="00FB47D0" w:rsidRDefault="000A44D8">
            <w:pPr>
              <w:widowControl w:val="0"/>
              <w:ind w:left="30" w:hanging="30"/>
              <w:jc w:val="both"/>
            </w:pPr>
            <w:r>
              <w:t xml:space="preserve">администрация </w:t>
            </w:r>
            <w:r w:rsidR="00DB49C3">
              <w:t>Имеретинского</w:t>
            </w:r>
            <w:r>
              <w:t xml:space="preserve"> сельского округа муниципального образования город Горячий Ключ;</w:t>
            </w:r>
          </w:p>
          <w:p w:rsidR="00FB47D0" w:rsidRDefault="000A44D8">
            <w:pPr>
              <w:widowControl w:val="0"/>
              <w:spacing w:line="228" w:lineRule="auto"/>
              <w:ind w:left="30" w:hanging="30"/>
              <w:jc w:val="both"/>
            </w:pPr>
            <w:r>
              <w:t>руководители образовательных учреждений и учреждений культуры.</w:t>
            </w:r>
            <w:bookmarkStart w:id="0" w:name="_GoBack"/>
            <w:bookmarkEnd w:id="0"/>
          </w:p>
        </w:tc>
      </w:tr>
      <w:tr w:rsidR="00FB47D0">
        <w:trPr>
          <w:trHeight w:val="1128"/>
        </w:trPr>
        <w:tc>
          <w:tcPr>
            <w:tcW w:w="3093" w:type="dxa"/>
          </w:tcPr>
          <w:p w:rsidR="00FB47D0" w:rsidRDefault="000A44D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6654" w:type="dxa"/>
          </w:tcPr>
          <w:p w:rsidR="00FB47D0" w:rsidRDefault="000A44D8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Не предусмотрено.</w:t>
            </w:r>
          </w:p>
          <w:p w:rsidR="00FB47D0" w:rsidRDefault="00FB47D0">
            <w:pPr>
              <w:widowControl w:val="0"/>
              <w:jc w:val="both"/>
            </w:pPr>
          </w:p>
        </w:tc>
      </w:tr>
      <w:tr w:rsidR="00FB47D0">
        <w:trPr>
          <w:trHeight w:val="2417"/>
        </w:trPr>
        <w:tc>
          <w:tcPr>
            <w:tcW w:w="3093" w:type="dxa"/>
          </w:tcPr>
          <w:p w:rsidR="00FB47D0" w:rsidRDefault="000A44D8">
            <w:pPr>
              <w:widowControl w:val="0"/>
              <w:spacing w:line="24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Цели муниципальной программы</w:t>
            </w:r>
          </w:p>
          <w:p w:rsidR="00FB47D0" w:rsidRDefault="00FB47D0">
            <w:pPr>
              <w:pStyle w:val="ConsPlusTitle"/>
              <w:suppressAutoHyphens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654" w:type="dxa"/>
          </w:tcPr>
          <w:p w:rsidR="00FB47D0" w:rsidRDefault="000A44D8">
            <w:pPr>
              <w:widowControl w:val="0"/>
              <w:ind w:left="30"/>
              <w:jc w:val="both"/>
              <w:rPr>
                <w:color w:val="000000"/>
              </w:rPr>
            </w:pPr>
            <w:r>
              <w:rPr>
                <w:color w:val="000000"/>
              </w:rPr>
              <w:t>Сохранение стабильной общественно - политической обстановки на территории муниципального образования город Горячий Ключ;</w:t>
            </w:r>
          </w:p>
          <w:p w:rsidR="00FB47D0" w:rsidRDefault="000A44D8">
            <w:pPr>
              <w:widowControl w:val="0"/>
              <w:ind w:left="3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общероссийской государственной идентичности и раннего предупреждения конфликтов в муниципальном образовании город Горячий Ключ.</w:t>
            </w:r>
          </w:p>
        </w:tc>
      </w:tr>
      <w:tr w:rsidR="00FB47D0">
        <w:trPr>
          <w:trHeight w:val="2988"/>
        </w:trPr>
        <w:tc>
          <w:tcPr>
            <w:tcW w:w="3093" w:type="dxa"/>
          </w:tcPr>
          <w:p w:rsidR="00FB47D0" w:rsidRDefault="000A44D8">
            <w:pPr>
              <w:widowControl w:val="0"/>
              <w:spacing w:line="24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Задачи муниципальной программы</w:t>
            </w:r>
          </w:p>
          <w:p w:rsidR="00FB47D0" w:rsidRDefault="00FB47D0">
            <w:pPr>
              <w:pStyle w:val="ConsPlusTitle"/>
              <w:suppressAutoHyphens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654" w:type="dxa"/>
          </w:tcPr>
          <w:p w:rsidR="00FB47D0" w:rsidRDefault="000A44D8">
            <w:pPr>
              <w:widowControl w:val="0"/>
              <w:ind w:left="30" w:right="-141"/>
              <w:jc w:val="both"/>
            </w:pPr>
            <w:r>
              <w:t>Укрепление межэтнического сотрудничества, мира</w:t>
            </w:r>
          </w:p>
          <w:p w:rsidR="00FB47D0" w:rsidRDefault="000A44D8">
            <w:pPr>
              <w:widowControl w:val="0"/>
              <w:ind w:left="30" w:right="-141"/>
              <w:jc w:val="both"/>
            </w:pPr>
            <w:r>
              <w:t xml:space="preserve">и согласия на территории муниципального образования </w:t>
            </w:r>
            <w:r>
              <w:rPr>
                <w:color w:val="000000"/>
              </w:rPr>
              <w:t>город Горячий Ключ</w:t>
            </w:r>
            <w:r>
              <w:t>;</w:t>
            </w:r>
          </w:p>
          <w:p w:rsidR="00FB47D0" w:rsidRDefault="000A44D8">
            <w:pPr>
              <w:widowControl w:val="0"/>
              <w:ind w:left="30"/>
              <w:jc w:val="both"/>
            </w:pPr>
            <w:r>
              <w:rPr>
                <w:color w:val="000000"/>
              </w:rPr>
              <w:t xml:space="preserve">поддержка общественных инициатив общественных объединений, направленных на гармонизацию межэтнических отношений и </w:t>
            </w:r>
            <w:r>
              <w:t>развитие общероссийской государственной идентичности, национальных культур народов, проживающих на территории муниципального образования город</w:t>
            </w:r>
            <w:r>
              <w:rPr>
                <w:color w:val="000000"/>
              </w:rPr>
              <w:t xml:space="preserve"> Горячий Ключ</w:t>
            </w:r>
            <w:r>
              <w:t>.</w:t>
            </w:r>
          </w:p>
        </w:tc>
      </w:tr>
      <w:tr w:rsidR="00FB47D0">
        <w:trPr>
          <w:trHeight w:val="72"/>
        </w:trPr>
        <w:tc>
          <w:tcPr>
            <w:tcW w:w="3093" w:type="dxa"/>
          </w:tcPr>
          <w:p w:rsidR="00FB47D0" w:rsidRDefault="000A44D8">
            <w:pPr>
              <w:pStyle w:val="ConsPlusTitle"/>
              <w:suppressAutoHyphens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FB47D0" w:rsidRDefault="00FB47D0">
            <w:pPr>
              <w:widowControl w:val="0"/>
              <w:ind w:right="-141" w:firstLine="851"/>
              <w:rPr>
                <w:color w:val="000000"/>
                <w:sz w:val="24"/>
                <w:szCs w:val="24"/>
              </w:rPr>
            </w:pPr>
          </w:p>
          <w:p w:rsidR="00FB47D0" w:rsidRDefault="00FB47D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54" w:type="dxa"/>
          </w:tcPr>
          <w:p w:rsidR="00FB47D0" w:rsidRDefault="000A44D8">
            <w:pPr>
              <w:widowControl w:val="0"/>
              <w:ind w:right="-108"/>
              <w:jc w:val="both"/>
            </w:pPr>
            <w:r>
              <w:t xml:space="preserve">Проведение мероприятий, направленных на укрепление межэтнического сотрудничества, мира и согласия на территории муниципального образования город Горячий Ключ и раннее предупреждение конфликтов в муниципальном образовании </w:t>
            </w:r>
            <w:r>
              <w:rPr>
                <w:color w:val="000000"/>
              </w:rPr>
              <w:t>город Горячий Ключ.</w:t>
            </w:r>
          </w:p>
          <w:p w:rsidR="00FB47D0" w:rsidRDefault="000A44D8">
            <w:pPr>
              <w:widowControl w:val="0"/>
              <w:ind w:hanging="96"/>
              <w:jc w:val="both"/>
            </w:pPr>
            <w:r>
              <w:t xml:space="preserve"> Размещение в средствах массовой информации, на официальном сайте администрации муниципального образования </w:t>
            </w:r>
            <w:r>
              <w:rPr>
                <w:color w:val="000000"/>
              </w:rPr>
              <w:t>город Горячий Ключ</w:t>
            </w:r>
            <w:r>
              <w:t xml:space="preserve"> материалов по пропаганде традиционных российских ценностей, способствующих снижению межнациональных и межконфессиональных противоречий.</w:t>
            </w:r>
          </w:p>
          <w:p w:rsidR="00FB47D0" w:rsidRDefault="00FB47D0">
            <w:pPr>
              <w:widowControl w:val="0"/>
              <w:ind w:hanging="96"/>
              <w:jc w:val="both"/>
            </w:pPr>
          </w:p>
        </w:tc>
      </w:tr>
      <w:tr w:rsidR="00FB47D0">
        <w:trPr>
          <w:trHeight w:val="1016"/>
        </w:trPr>
        <w:tc>
          <w:tcPr>
            <w:tcW w:w="3093" w:type="dxa"/>
          </w:tcPr>
          <w:p w:rsidR="00FB47D0" w:rsidRDefault="000A44D8">
            <w:pPr>
              <w:widowControl w:val="0"/>
              <w:spacing w:line="240" w:lineRule="atLeast"/>
              <w:jc w:val="both"/>
            </w:pPr>
            <w:r>
              <w:t>Этапы и сроки реализации муниципальной программы</w:t>
            </w:r>
          </w:p>
        </w:tc>
        <w:tc>
          <w:tcPr>
            <w:tcW w:w="6654" w:type="dxa"/>
          </w:tcPr>
          <w:p w:rsidR="00FB47D0" w:rsidRDefault="000A44D8">
            <w:pPr>
              <w:pStyle w:val="ConsPlusNonformat"/>
              <w:suppressAutoHyphens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2023 - 2028 годы.</w:t>
            </w:r>
          </w:p>
          <w:p w:rsidR="00FB47D0" w:rsidRDefault="00FB47D0">
            <w:pPr>
              <w:widowControl w:val="0"/>
              <w:ind w:left="-96"/>
              <w:jc w:val="both"/>
              <w:rPr>
                <w:color w:val="000000"/>
              </w:rPr>
            </w:pPr>
          </w:p>
        </w:tc>
      </w:tr>
      <w:tr w:rsidR="00FB47D0">
        <w:trPr>
          <w:trHeight w:val="2986"/>
        </w:trPr>
        <w:tc>
          <w:tcPr>
            <w:tcW w:w="3093" w:type="dxa"/>
          </w:tcPr>
          <w:p w:rsidR="00FB47D0" w:rsidRDefault="000A44D8">
            <w:pPr>
              <w:widowControl w:val="0"/>
              <w:spacing w:line="240" w:lineRule="atLeast"/>
              <w:jc w:val="both"/>
            </w:pPr>
            <w: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654" w:type="dxa"/>
          </w:tcPr>
          <w:p w:rsidR="00FB47D0" w:rsidRDefault="000A44D8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Общий объем финансирования муниципальной программы за счет местного бюджета составляет: 1791,0</w:t>
            </w:r>
            <w:r>
              <w:rPr>
                <w:bCs/>
                <w:color w:val="5B9BD5"/>
              </w:rPr>
              <w:t xml:space="preserve"> </w:t>
            </w:r>
            <w:r>
              <w:rPr>
                <w:bCs/>
              </w:rPr>
              <w:t>тысяч рублей, в том числе по годам:</w:t>
            </w:r>
          </w:p>
          <w:p w:rsidR="00FB47D0" w:rsidRDefault="000A44D8">
            <w:pPr>
              <w:widowControl w:val="0"/>
            </w:pPr>
            <w:r>
              <w:t>2023 - 298,5 тыс. рублей,</w:t>
            </w:r>
          </w:p>
          <w:p w:rsidR="00FB47D0" w:rsidRDefault="000A44D8">
            <w:pPr>
              <w:widowControl w:val="0"/>
              <w:rPr>
                <w:bCs/>
              </w:rPr>
            </w:pPr>
            <w:r>
              <w:rPr>
                <w:bCs/>
              </w:rPr>
              <w:t>2024 - 298,5 тыс. рублей,</w:t>
            </w:r>
          </w:p>
          <w:p w:rsidR="00FB47D0" w:rsidRDefault="000A44D8">
            <w:pPr>
              <w:widowControl w:val="0"/>
              <w:rPr>
                <w:bCs/>
              </w:rPr>
            </w:pPr>
            <w:r>
              <w:rPr>
                <w:bCs/>
              </w:rPr>
              <w:t>2025 - 298,5 тыс. рублей,</w:t>
            </w:r>
          </w:p>
          <w:p w:rsidR="00FB47D0" w:rsidRDefault="000A44D8">
            <w:pPr>
              <w:widowControl w:val="0"/>
              <w:rPr>
                <w:bCs/>
              </w:rPr>
            </w:pPr>
            <w:r>
              <w:rPr>
                <w:bCs/>
              </w:rPr>
              <w:t>2026 - 298,5 тыс. рублей,</w:t>
            </w:r>
          </w:p>
          <w:p w:rsidR="00FB47D0" w:rsidRDefault="000A44D8">
            <w:pPr>
              <w:widowControl w:val="0"/>
              <w:rPr>
                <w:bCs/>
              </w:rPr>
            </w:pPr>
            <w:bookmarkStart w:id="1" w:name="_Hlk47941689"/>
            <w:bookmarkEnd w:id="1"/>
            <w:r>
              <w:rPr>
                <w:bCs/>
              </w:rPr>
              <w:t>2027 - 298,5 тыс. рублей,</w:t>
            </w:r>
          </w:p>
          <w:p w:rsidR="00FB47D0" w:rsidRDefault="000A44D8">
            <w:pPr>
              <w:widowControl w:val="0"/>
              <w:rPr>
                <w:bCs/>
              </w:rPr>
            </w:pPr>
            <w:r>
              <w:rPr>
                <w:bCs/>
              </w:rPr>
              <w:t>2028 - 298,5 тыс. рублей,</w:t>
            </w:r>
          </w:p>
        </w:tc>
      </w:tr>
      <w:tr w:rsidR="00FB47D0">
        <w:trPr>
          <w:trHeight w:val="72"/>
        </w:trPr>
        <w:tc>
          <w:tcPr>
            <w:tcW w:w="3093" w:type="dxa"/>
          </w:tcPr>
          <w:p w:rsidR="00FB47D0" w:rsidRDefault="000A44D8">
            <w:pPr>
              <w:pStyle w:val="ConsPlusTitle"/>
              <w:suppressAutoHyphens w:val="0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Контроль за выполнением муниципальной программы</w:t>
            </w:r>
          </w:p>
        </w:tc>
        <w:tc>
          <w:tcPr>
            <w:tcW w:w="6654" w:type="dxa"/>
          </w:tcPr>
          <w:p w:rsidR="00FB47D0" w:rsidRDefault="000A44D8">
            <w:pPr>
              <w:pStyle w:val="ConsPlusTitle"/>
              <w:suppressAutoHyphens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 администрации муниципального образования город Горячий Ключ по вопросам внутренней политики.</w:t>
            </w:r>
          </w:p>
          <w:p w:rsidR="00FB47D0" w:rsidRDefault="00FB47D0">
            <w:pPr>
              <w:widowControl w:val="0"/>
              <w:jc w:val="both"/>
              <w:rPr>
                <w:bCs/>
              </w:rPr>
            </w:pPr>
          </w:p>
        </w:tc>
      </w:tr>
    </w:tbl>
    <w:p w:rsidR="00FB47D0" w:rsidRDefault="00FB47D0">
      <w:pPr>
        <w:pStyle w:val="ConsPlusNormal"/>
        <w:suppressAutoHyphens w:val="0"/>
        <w:ind w:right="-1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B47D0" w:rsidRDefault="000A44D8">
      <w:pPr>
        <w:pStyle w:val="ConsPlusNormal"/>
        <w:suppressAutoHyphens w:val="0"/>
        <w:ind w:right="-1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Характеристика сферы деятельности, содержание проблемы и обоснование необходимости ее решения программным методом</w:t>
      </w:r>
    </w:p>
    <w:p w:rsidR="00FB47D0" w:rsidRDefault="00FB47D0">
      <w:pPr>
        <w:pStyle w:val="ConsPlusNormal"/>
        <w:suppressAutoHyphens w:val="0"/>
        <w:ind w:right="-1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B47D0" w:rsidRDefault="000A44D8">
      <w:pPr>
        <w:pStyle w:val="1"/>
        <w:keepNext w:val="0"/>
        <w:spacing w:line="240" w:lineRule="auto"/>
        <w:ind w:firstLine="708"/>
      </w:pPr>
      <w:r>
        <w:t xml:space="preserve">Необходимость принятия Программы связана с реализацией полномочий органов местного самоуправления по профилактике терроризма и экстремизма на территории муниципального образования </w:t>
      </w:r>
      <w:r>
        <w:rPr>
          <w:rFonts w:eastAsia="Calibri"/>
          <w:lang w:eastAsia="en-US"/>
        </w:rPr>
        <w:t>город Горячий Ключ,</w:t>
      </w:r>
      <w:r>
        <w:t xml:space="preserve"> установленных</w:t>
      </w:r>
      <w:r>
        <w:rPr>
          <w:b/>
        </w:rPr>
        <w:t xml:space="preserve"> </w:t>
      </w:r>
      <w:r>
        <w:t xml:space="preserve">Федеральным законом от 6 октября 2003 года № 131-ФЗ «Об общих принципах организации местного самоуправления в Российской Федерации». Разработка </w:t>
      </w:r>
      <w:r>
        <w:rPr>
          <w:color w:val="000000"/>
        </w:rPr>
        <w:t xml:space="preserve">Программы </w:t>
      </w:r>
      <w:r>
        <w:t>вызвана необходимостью сохранения стабильной общественно-политической обстановки и раннего предупреждения конфликтов в муниципальном образовании город</w:t>
      </w:r>
      <w:r>
        <w:rPr>
          <w:rFonts w:eastAsia="Calibri"/>
          <w:lang w:eastAsia="en-US"/>
        </w:rPr>
        <w:t xml:space="preserve"> Горячий Ключ</w:t>
      </w:r>
      <w:r>
        <w:t>, в частности, в сфере межнациональных отношений.</w:t>
      </w:r>
    </w:p>
    <w:p w:rsidR="00FB47D0" w:rsidRDefault="000A44D8">
      <w:pPr>
        <w:widowControl w:val="0"/>
        <w:ind w:firstLine="708"/>
        <w:jc w:val="both"/>
      </w:pPr>
      <w:r>
        <w:t>В муниципальном образовании город</w:t>
      </w:r>
      <w:r>
        <w:rPr>
          <w:rFonts w:eastAsia="Calibri"/>
          <w:lang w:eastAsia="en-US"/>
        </w:rPr>
        <w:t xml:space="preserve"> Горячий Ключ </w:t>
      </w:r>
      <w:r>
        <w:t>проживают представители более 70 национальностей, которые в результате длительного исторического взаимодействия в рамках единой территории обладают общностью многих культурных черт, высокой степенью толерантности и гражданского согласия. Однако, в нашем многонациональном обществе сохраняется вероятность субъективных факторов возникновения этнических конфликтов, сформировавшаяся за последние 15-20 лет в силу ряда объективных причин. Сегодня, в связи с невысоким</w:t>
      </w:r>
      <w:r>
        <w:rPr>
          <w:b/>
        </w:rPr>
        <w:t xml:space="preserve"> </w:t>
      </w:r>
      <w:r>
        <w:t xml:space="preserve">уровнем жизни россиян, проблемы межнациональных отношений не теряют своей актуальности и нуждаются в пристальном внимании органов местного самоуправления. </w:t>
      </w:r>
    </w:p>
    <w:p w:rsidR="00FB47D0" w:rsidRDefault="000A44D8">
      <w:pPr>
        <w:widowControl w:val="0"/>
        <w:ind w:firstLine="709"/>
        <w:jc w:val="both"/>
      </w:pPr>
      <w:r>
        <w:t>До настоящего времени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FB47D0" w:rsidRDefault="000A44D8">
      <w:pPr>
        <w:widowControl w:val="0"/>
        <w:ind w:firstLine="708"/>
        <w:jc w:val="both"/>
      </w:pPr>
      <w:r>
        <w:t xml:space="preserve">При отсутствии программно-целевого метода в реализации основных направлений государственной национальной политики в муниципальном образовании </w:t>
      </w:r>
      <w:r>
        <w:rPr>
          <w:rFonts w:eastAsia="Calibri"/>
          <w:lang w:eastAsia="en-US"/>
        </w:rPr>
        <w:t xml:space="preserve">город Горячий Ключ </w:t>
      </w:r>
      <w:r>
        <w:t>существует риск ухудшения межнациональной стабильности.</w:t>
      </w:r>
    </w:p>
    <w:p w:rsidR="00FB47D0" w:rsidRDefault="000A44D8">
      <w:pPr>
        <w:widowControl w:val="0"/>
        <w:ind w:firstLine="709"/>
        <w:jc w:val="both"/>
      </w:pPr>
      <w:r>
        <w:t xml:space="preserve">Программные мероприятия будут осуществляться во взаимодействии с </w:t>
      </w:r>
      <w:r>
        <w:lastRenderedPageBreak/>
        <w:t>отраслевыми органами администрации, лидерами национальных объединений. В ходе взаимодействия будут активно использоваться средства массовой информации, интернет.</w:t>
      </w:r>
    </w:p>
    <w:p w:rsidR="00FB47D0" w:rsidRDefault="000A44D8">
      <w:pPr>
        <w:widowControl w:val="0"/>
        <w:ind w:firstLine="709"/>
        <w:jc w:val="both"/>
      </w:pPr>
      <w:r>
        <w:t>Финансирование мероприятий подпрограммы планируется осуществлять за счет средств местного бюджета.</w:t>
      </w:r>
    </w:p>
    <w:p w:rsidR="00FB47D0" w:rsidRDefault="000A44D8">
      <w:pPr>
        <w:widowControl w:val="0"/>
        <w:ind w:firstLine="709"/>
        <w:jc w:val="both"/>
      </w:pPr>
      <w:r>
        <w:t xml:space="preserve">Программно-целевое планирование развития системы межнациональных отношений обусловлено необходимостью целенаправленного развития сложившихся позитивных тенденций в практике реализации государственной национальной политики в муниципальном образовании </w:t>
      </w:r>
      <w:r>
        <w:rPr>
          <w:rFonts w:eastAsia="Calibri"/>
          <w:lang w:eastAsia="en-US"/>
        </w:rPr>
        <w:t>город Горячий Ключ.</w:t>
      </w:r>
    </w:p>
    <w:p w:rsidR="00FB47D0" w:rsidRDefault="000A44D8">
      <w:pPr>
        <w:widowControl w:val="0"/>
        <w:ind w:firstLine="709"/>
        <w:jc w:val="both"/>
      </w:pPr>
      <w:r>
        <w:t>Преимущество программно-целевого метода при решении проблем в сфере межнациональных отношений заключается в том, что комплексное их решение позволяет в короткие сроки достичь конкретных результатов.</w:t>
      </w:r>
    </w:p>
    <w:p w:rsidR="00FB47D0" w:rsidRDefault="000A44D8">
      <w:pPr>
        <w:widowControl w:val="0"/>
        <w:ind w:firstLine="708"/>
        <w:jc w:val="both"/>
      </w:pPr>
      <w:r>
        <w:t xml:space="preserve">Эффективность реализации мероприятий подпрограммы обеспечивает осуществление позитивных изменений в реализации государственной национальной политики и соответствует выбранным приоритетам социально-экономического развития муниципального образования </w:t>
      </w:r>
      <w:r>
        <w:rPr>
          <w:rFonts w:eastAsia="Calibri"/>
          <w:lang w:eastAsia="en-US"/>
        </w:rPr>
        <w:t>город Горячий Ключ</w:t>
      </w:r>
      <w:r>
        <w:t>.</w:t>
      </w:r>
    </w:p>
    <w:p w:rsidR="00FB47D0" w:rsidRDefault="000A44D8">
      <w:pPr>
        <w:widowControl w:val="0"/>
        <w:ind w:firstLine="709"/>
        <w:jc w:val="both"/>
      </w:pPr>
      <w:r>
        <w:t>Основными принципами для создания системы взаимодействия органов местного самоуправления и общественных институтов в процессе гармонизации межнациональных отношений являются:</w:t>
      </w:r>
    </w:p>
    <w:p w:rsidR="00FB47D0" w:rsidRDefault="000A44D8">
      <w:pPr>
        <w:widowControl w:val="0"/>
        <w:ind w:firstLine="709"/>
        <w:jc w:val="both"/>
      </w:pPr>
      <w:r>
        <w:t>вовлечение представителей разных этнических групп в совместную позитивную деятельность и выработка положительного опыта межнационального взаимодействия;</w:t>
      </w:r>
    </w:p>
    <w:p w:rsidR="00FB47D0" w:rsidRDefault="000A44D8">
      <w:pPr>
        <w:widowControl w:val="0"/>
        <w:ind w:firstLine="709"/>
        <w:jc w:val="both"/>
      </w:pPr>
      <w:r>
        <w:t>равные права и обязанности для всех представителей этнических групп;</w:t>
      </w:r>
    </w:p>
    <w:p w:rsidR="00FB47D0" w:rsidRDefault="000A44D8">
      <w:pPr>
        <w:widowControl w:val="0"/>
        <w:ind w:firstLine="709"/>
        <w:jc w:val="both"/>
      </w:pPr>
      <w:r>
        <w:t xml:space="preserve">взаимоуважение народов, проживающих на территории муниципального образования </w:t>
      </w:r>
      <w:r>
        <w:rPr>
          <w:rFonts w:eastAsia="Calibri"/>
          <w:lang w:eastAsia="en-US"/>
        </w:rPr>
        <w:t>город Горячий Ключ</w:t>
      </w:r>
      <w:r>
        <w:t>.</w:t>
      </w:r>
    </w:p>
    <w:p w:rsidR="00FB47D0" w:rsidRDefault="000A44D8">
      <w:pPr>
        <w:widowControl w:val="0"/>
        <w:ind w:firstLine="709"/>
        <w:jc w:val="both"/>
      </w:pPr>
      <w:r>
        <w:t>Отсутствие программно-целевых методов в решении межнациональных отношений в муниципальном образовании город Горячий Ключ может привести к потере управляемости данной сферы со стороны органов власти, а, следовательно, к росту числа конфликтных ситуаций.</w:t>
      </w:r>
    </w:p>
    <w:p w:rsidR="00FB47D0" w:rsidRDefault="000A44D8">
      <w:pPr>
        <w:pStyle w:val="ConsNormal"/>
        <w:suppressAutoHyphens w:val="0"/>
        <w:ind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Межэтническая конфликтность может негативно отразиться на инвестиционной привлекательности курорта.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B47D0" w:rsidRDefault="000A44D8">
      <w:pPr>
        <w:pStyle w:val="ConsNormal"/>
        <w:suppressAutoHyphens w:val="0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Социально-экономический эффект от реализации Программы выражается в обеспечении стабильной социально-политической обстановки в муниципальном образовании город Горячий Ключ, снижении уровня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конфликтогенности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межэтнических отношениях, повышении гражданской активности общественных объединений, иных некоммерческих организаций, занимающихся развитием национальных культур, идей духовного единства и межэтнического согласия, увеличении количества мероприятий, способствующих профилактике экстремизма и гармонизации межнациональных отношений на территории муниципального образования город Горячий Ключ.</w:t>
      </w:r>
    </w:p>
    <w:p w:rsidR="00FB47D0" w:rsidRDefault="000A44D8">
      <w:pPr>
        <w:pStyle w:val="ConsNormal"/>
        <w:suppressAutoHyphens w:val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Программы позволит укрепить успешное взаимодействие между органами местного самоуправления и общественностью и послужит залогом решения поставленных задач.</w:t>
      </w:r>
    </w:p>
    <w:p w:rsidR="00FB47D0" w:rsidRDefault="00FB47D0">
      <w:pPr>
        <w:widowControl w:val="0"/>
        <w:ind w:right="-141" w:firstLine="851"/>
        <w:jc w:val="both"/>
      </w:pPr>
    </w:p>
    <w:p w:rsidR="00FB47D0" w:rsidRDefault="00FB47D0" w:rsidP="00A83307">
      <w:pPr>
        <w:widowControl w:val="0"/>
        <w:ind w:right="-141"/>
        <w:jc w:val="both"/>
        <w:sectPr w:rsidR="00FB47D0">
          <w:headerReference w:type="default" r:id="rId6"/>
          <w:headerReference w:type="first" r:id="rId7"/>
          <w:pgSz w:w="11906" w:h="16838"/>
          <w:pgMar w:top="993" w:right="707" w:bottom="993" w:left="1701" w:header="709" w:footer="0" w:gutter="0"/>
          <w:cols w:space="720"/>
          <w:formProt w:val="0"/>
          <w:titlePg/>
          <w:docGrid w:linePitch="381"/>
        </w:sectPr>
      </w:pPr>
    </w:p>
    <w:p w:rsidR="00FB47D0" w:rsidRDefault="000A44D8">
      <w:pPr>
        <w:pStyle w:val="ConsPlusNormal"/>
        <w:widowControl/>
        <w:ind w:right="-1" w:firstLine="0"/>
        <w:jc w:val="center"/>
        <w:outlineLvl w:val="1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2.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Цели, задачи и целевые показатели, сроки и этапы </w:t>
      </w:r>
    </w:p>
    <w:p w:rsidR="00FB47D0" w:rsidRDefault="000A44D8">
      <w:pPr>
        <w:pStyle w:val="ConsPlusNormal"/>
        <w:widowControl/>
        <w:ind w:right="-1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FB47D0" w:rsidRDefault="00FB47D0">
      <w:pPr>
        <w:pStyle w:val="ConsPlusNormal"/>
        <w:widowControl/>
        <w:ind w:right="-1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9" w:type="dxa"/>
        <w:tblInd w:w="-260" w:type="dxa"/>
        <w:tblLayout w:type="fixed"/>
        <w:tblLook w:val="0000" w:firstRow="0" w:lastRow="0" w:firstColumn="0" w:lastColumn="0" w:noHBand="0" w:noVBand="0"/>
      </w:tblPr>
      <w:tblGrid>
        <w:gridCol w:w="901"/>
        <w:gridCol w:w="2820"/>
        <w:gridCol w:w="1071"/>
        <w:gridCol w:w="939"/>
        <w:gridCol w:w="1711"/>
        <w:gridCol w:w="1410"/>
        <w:gridCol w:w="1245"/>
        <w:gridCol w:w="1635"/>
        <w:gridCol w:w="1650"/>
        <w:gridCol w:w="1617"/>
      </w:tblGrid>
      <w:tr w:rsidR="00FB47D0">
        <w:trPr>
          <w:trHeight w:val="383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FB47D0" w:rsidRDefault="000A44D8">
            <w:pPr>
              <w:widowControl w:val="0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целевого</w:t>
            </w:r>
          </w:p>
          <w:p w:rsidR="00FB47D0" w:rsidRDefault="000A44D8">
            <w:pPr>
              <w:widowControl w:val="0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FB47D0" w:rsidRDefault="000A44D8">
            <w:pPr>
              <w:widowControl w:val="0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показателей</w:t>
            </w:r>
          </w:p>
        </w:tc>
      </w:tr>
      <w:tr w:rsidR="00FB47D0">
        <w:trPr>
          <w:trHeight w:val="383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FB47D0"/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FB47D0"/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FB47D0"/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FB47D0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FB47D0" w:rsidRDefault="000A44D8">
            <w:pPr>
              <w:widowControl w:val="0"/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FB47D0" w:rsidRDefault="000A44D8">
            <w:pPr>
              <w:widowControl w:val="0"/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FB47D0" w:rsidRDefault="000A44D8">
            <w:pPr>
              <w:widowControl w:val="0"/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FB47D0" w:rsidRDefault="000A44D8">
            <w:pPr>
              <w:widowControl w:val="0"/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  <w:p w:rsidR="00FB47D0" w:rsidRDefault="000A44D8">
            <w:pPr>
              <w:widowControl w:val="0"/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  <w:p w:rsidR="00FB47D0" w:rsidRDefault="000A44D8">
            <w:pPr>
              <w:widowControl w:val="0"/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FB47D0">
        <w:trPr>
          <w:trHeight w:val="257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B47D0">
        <w:trPr>
          <w:trHeight w:val="257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</w:pPr>
            <w:r>
              <w:t>1</w:t>
            </w:r>
          </w:p>
        </w:tc>
        <w:tc>
          <w:tcPr>
            <w:tcW w:w="14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«Гармонизация межнациональных отношений в муниципальном образовании город Горячий Ключ на 2023 - 2028 годы»</w:t>
            </w:r>
          </w:p>
        </w:tc>
      </w:tr>
      <w:tr w:rsidR="00FB47D0">
        <w:trPr>
          <w:trHeight w:val="257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</w:pPr>
            <w:r>
              <w:t>1.1</w:t>
            </w:r>
          </w:p>
        </w:tc>
        <w:tc>
          <w:tcPr>
            <w:tcW w:w="14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ind w:left="-96" w:firstLine="7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Цель:</w:t>
            </w:r>
          </w:p>
          <w:p w:rsidR="00FB47D0" w:rsidRDefault="000A44D8">
            <w:pPr>
              <w:widowControl w:val="0"/>
              <w:ind w:left="-96" w:firstLine="72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сохранение стабильной общественно - политической обстановки на территории муниципального образования город Горячий Ключ</w:t>
            </w:r>
          </w:p>
        </w:tc>
      </w:tr>
      <w:tr w:rsidR="00FB47D0">
        <w:trPr>
          <w:trHeight w:val="257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</w:pPr>
            <w:r>
              <w:t>1.2</w:t>
            </w:r>
          </w:p>
        </w:tc>
        <w:tc>
          <w:tcPr>
            <w:tcW w:w="14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ind w:right="-141" w:firstLine="7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Задача:</w:t>
            </w:r>
          </w:p>
          <w:p w:rsidR="00FB47D0" w:rsidRDefault="000A44D8">
            <w:pPr>
              <w:widowControl w:val="0"/>
              <w:ind w:right="-141" w:firstLine="7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укрепление межэтнического сотрудничества, мира и согласия на территории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город Горячий Ключ</w:t>
            </w:r>
          </w:p>
        </w:tc>
      </w:tr>
      <w:tr w:rsidR="00FB47D0">
        <w:trPr>
          <w:trHeight w:val="257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ind w:right="-108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показатель:</w:t>
            </w:r>
          </w:p>
          <w:p w:rsidR="00FB47D0" w:rsidRDefault="000A44D8">
            <w:pPr>
              <w:widowControl w:val="0"/>
              <w:ind w:right="-108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направленных на укрепление межэтнического сотрудничества, мира и согласия на территории МО город Горячий Ключ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мероприятий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FB47D0">
        <w:trPr>
          <w:trHeight w:val="257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4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Цель:</w:t>
            </w:r>
          </w:p>
          <w:p w:rsidR="00FB47D0" w:rsidRDefault="000A44D8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формирование общероссийской государственной идентичности и раннего предупреждения конфликтов в муниципальном образовании город Горячий Ключ.</w:t>
            </w:r>
          </w:p>
        </w:tc>
      </w:tr>
      <w:tr w:rsidR="00FB47D0">
        <w:trPr>
          <w:trHeight w:val="26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4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ind w:right="171" w:firstLine="72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FB47D0" w:rsidRDefault="000A44D8">
            <w:pPr>
              <w:widowControl w:val="0"/>
              <w:ind w:right="171" w:firstLine="7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поддержка общественных инициатив общественных объединений, направленных на гармонизацию межэтнических отношений, </w:t>
            </w:r>
            <w:r>
              <w:rPr>
                <w:b/>
                <w:bCs/>
                <w:sz w:val="24"/>
                <w:szCs w:val="24"/>
              </w:rPr>
              <w:t xml:space="preserve">раннее предупреждение конфликтов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и </w:t>
            </w:r>
            <w:r>
              <w:rPr>
                <w:b/>
                <w:bCs/>
                <w:sz w:val="24"/>
                <w:szCs w:val="24"/>
              </w:rPr>
              <w:t>развитие общероссийской государственной идентичности, национальных культур народов, проживающих на территории муниципального образования город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Горячий Ключ.</w:t>
            </w:r>
          </w:p>
        </w:tc>
      </w:tr>
      <w:tr w:rsidR="00FB47D0">
        <w:trPr>
          <w:trHeight w:val="274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1D7425">
            <w:pPr>
              <w:widowControl w:val="0"/>
              <w:ind w:right="-108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11.4.1</w:t>
            </w:r>
          </w:p>
          <w:p w:rsidR="00FB47D0" w:rsidRDefault="00FB47D0">
            <w:pPr>
              <w:widowControl w:val="0"/>
              <w:rPr>
                <w:b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ind w:right="-108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СМИ информации, на официальном сайте администрации муниципального образования Горячий Ключ материалов по пропаганде традиционных российских ценностей, способствующих снижению межнациональных и межконфессиональных противоречий.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 во материалы в СМИ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FB47D0" w:rsidRDefault="00FB47D0">
      <w:pPr>
        <w:widowControl w:val="0"/>
        <w:ind w:right="-1" w:firstLine="708"/>
        <w:rPr>
          <w:b/>
        </w:rPr>
      </w:pPr>
    </w:p>
    <w:p w:rsidR="00FB47D0" w:rsidRDefault="000A44D8">
      <w:pPr>
        <w:widowControl w:val="0"/>
        <w:ind w:left="-284" w:right="-283" w:firstLine="993"/>
        <w:sectPr w:rsidR="00FB47D0">
          <w:headerReference w:type="default" r:id="rId8"/>
          <w:headerReference w:type="first" r:id="rId9"/>
          <w:pgSz w:w="16838" w:h="11906" w:orient="landscape"/>
          <w:pgMar w:top="1701" w:right="992" w:bottom="709" w:left="1134" w:header="709" w:footer="0" w:gutter="0"/>
          <w:cols w:space="720"/>
          <w:formProt w:val="0"/>
          <w:titlePg/>
          <w:docGrid w:linePitch="381"/>
        </w:sectPr>
      </w:pPr>
      <w:r>
        <w:t>Показатели берутся из отчетов ответственных за проведение мероприятий в соответствии с данной программой и плановых мероприятий администрации муниципального образования город Горячий Ключ.</w:t>
      </w:r>
    </w:p>
    <w:p w:rsidR="00FB47D0" w:rsidRDefault="000A44D8">
      <w:pPr>
        <w:jc w:val="center"/>
        <w:rPr>
          <w:b/>
        </w:rPr>
      </w:pPr>
      <w:r>
        <w:rPr>
          <w:b/>
        </w:rPr>
        <w:lastRenderedPageBreak/>
        <w:t>Раздел 3. Перечень и краткое описание основных мероприятий муниципальной Программы</w:t>
      </w:r>
    </w:p>
    <w:tbl>
      <w:tblPr>
        <w:tblW w:w="15585" w:type="dxa"/>
        <w:tblInd w:w="-5" w:type="dxa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479"/>
        <w:gridCol w:w="24"/>
        <w:gridCol w:w="1379"/>
        <w:gridCol w:w="22"/>
        <w:gridCol w:w="815"/>
        <w:gridCol w:w="22"/>
        <w:gridCol w:w="944"/>
        <w:gridCol w:w="47"/>
        <w:gridCol w:w="947"/>
        <w:gridCol w:w="30"/>
        <w:gridCol w:w="13"/>
        <w:gridCol w:w="1577"/>
        <w:gridCol w:w="18"/>
        <w:gridCol w:w="1227"/>
        <w:gridCol w:w="18"/>
        <w:gridCol w:w="1305"/>
        <w:gridCol w:w="27"/>
        <w:gridCol w:w="1398"/>
        <w:gridCol w:w="28"/>
        <w:gridCol w:w="1365"/>
        <w:gridCol w:w="16"/>
        <w:gridCol w:w="1198"/>
        <w:gridCol w:w="67"/>
        <w:gridCol w:w="14"/>
        <w:gridCol w:w="1264"/>
        <w:gridCol w:w="9"/>
        <w:gridCol w:w="64"/>
        <w:gridCol w:w="1240"/>
        <w:gridCol w:w="28"/>
      </w:tblGrid>
      <w:tr w:rsidR="00FB47D0">
        <w:trPr>
          <w:trHeight w:val="280"/>
        </w:trPr>
        <w:tc>
          <w:tcPr>
            <w:tcW w:w="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</w:t>
            </w:r>
          </w:p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</w:t>
            </w:r>
          </w:p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руб.)</w:t>
            </w:r>
          </w:p>
        </w:tc>
        <w:tc>
          <w:tcPr>
            <w:tcW w:w="82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</w:t>
            </w:r>
          </w:p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134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FB47D0">
        <w:trPr>
          <w:trHeight w:val="2884"/>
        </w:trPr>
        <w:tc>
          <w:tcPr>
            <w:tcW w:w="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FB47D0"/>
        </w:tc>
        <w:tc>
          <w:tcPr>
            <w:tcW w:w="14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FB47D0"/>
        </w:tc>
        <w:tc>
          <w:tcPr>
            <w:tcW w:w="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FB47D0"/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FB47D0"/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FB47D0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FB47D0" w:rsidRDefault="000A44D8">
            <w:pPr>
              <w:widowControl w:val="0"/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FB47D0" w:rsidRDefault="000A44D8">
            <w:pPr>
              <w:widowControl w:val="0"/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FB47D0" w:rsidRDefault="000A44D8">
            <w:pPr>
              <w:widowControl w:val="0"/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FB47D0" w:rsidRDefault="000A44D8">
            <w:pPr>
              <w:widowControl w:val="0"/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  <w:p w:rsidR="00FB47D0" w:rsidRDefault="000A44D8">
            <w:pPr>
              <w:widowControl w:val="0"/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  <w:p w:rsidR="00FB47D0" w:rsidRDefault="000A44D8">
            <w:pPr>
              <w:widowControl w:val="0"/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FB47D0"/>
        </w:tc>
        <w:tc>
          <w:tcPr>
            <w:tcW w:w="134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FB47D0"/>
        </w:tc>
      </w:tr>
      <w:tr w:rsidR="00FB47D0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B47D0">
        <w:trPr>
          <w:gridAfter w:val="1"/>
          <w:wAfter w:w="28" w:type="dxa"/>
        </w:trPr>
        <w:tc>
          <w:tcPr>
            <w:tcW w:w="1555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Цель:</w:t>
            </w:r>
          </w:p>
          <w:p w:rsidR="00FB47D0" w:rsidRDefault="000A44D8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Сохранение стабильной общественно - политической обстановки на территории муниципального образования город Горячий Ключ</w:t>
            </w:r>
          </w:p>
        </w:tc>
      </w:tr>
      <w:tr w:rsidR="00FB47D0">
        <w:trPr>
          <w:gridAfter w:val="1"/>
          <w:wAfter w:w="28" w:type="dxa"/>
        </w:trPr>
        <w:tc>
          <w:tcPr>
            <w:tcW w:w="1555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Задача:</w:t>
            </w:r>
          </w:p>
          <w:p w:rsidR="00FB47D0" w:rsidRDefault="000A44D8">
            <w:pPr>
              <w:widowControl w:val="0"/>
              <w:ind w:right="-14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Укрепление межэтнического сотрудничества, мира и согласия на территории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город Горячий Ключ</w:t>
            </w:r>
          </w:p>
        </w:tc>
      </w:tr>
      <w:tr w:rsidR="00FB47D0">
        <w:trPr>
          <w:gridAfter w:val="1"/>
          <w:wAfter w:w="28" w:type="dxa"/>
        </w:trPr>
        <w:tc>
          <w:tcPr>
            <w:tcW w:w="1555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Мероприятие №1: проведение городских и участие в краевых мероприятиях</w:t>
            </w:r>
          </w:p>
        </w:tc>
      </w:tr>
      <w:tr w:rsidR="00FB47D0">
        <w:trPr>
          <w:gridAfter w:val="1"/>
          <w:wAfter w:w="28" w:type="dxa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ind w:left="-142" w:right="-108"/>
              <w:jc w:val="center"/>
            </w:pPr>
            <w:r>
              <w:t>1.1</w:t>
            </w:r>
          </w:p>
          <w:p w:rsidR="00FB47D0" w:rsidRDefault="00FB47D0">
            <w:pPr>
              <w:widowControl w:val="0"/>
              <w:ind w:left="-142" w:right="-108"/>
              <w:jc w:val="center"/>
              <w:rPr>
                <w:i/>
              </w:rPr>
            </w:pPr>
          </w:p>
          <w:p w:rsidR="00FB47D0" w:rsidRDefault="00FB47D0">
            <w:pPr>
              <w:widowControl w:val="0"/>
              <w:ind w:left="-142" w:right="-108"/>
              <w:jc w:val="center"/>
              <w:rPr>
                <w:i/>
              </w:rPr>
            </w:pPr>
          </w:p>
          <w:p w:rsidR="00FB47D0" w:rsidRDefault="00FB47D0">
            <w:pPr>
              <w:widowControl w:val="0"/>
              <w:ind w:left="-142" w:right="-108"/>
              <w:jc w:val="center"/>
              <w:rPr>
                <w:i/>
              </w:rPr>
            </w:pP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мероприятий по празднованию государственных и городских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праздников, направленных на </w:t>
            </w:r>
            <w:r>
              <w:rPr>
                <w:rFonts w:cs="Calibri"/>
                <w:sz w:val="24"/>
                <w:szCs w:val="24"/>
                <w:lang w:eastAsia="en-US"/>
              </w:rPr>
              <w:t>укрепление нравственных и духовных ценностей, единства и дружбы народов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(в том числе Слет православной молодежи Кубани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FB47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291,0</w:t>
            </w: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spacing w:line="264" w:lineRule="auto"/>
              <w:ind w:right="-85" w:hanging="9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48,5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48,5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48,5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FB47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FB47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47D0">
        <w:trPr>
          <w:gridAfter w:val="1"/>
          <w:wAfter w:w="28" w:type="dxa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FB47D0"/>
        </w:tc>
        <w:tc>
          <w:tcPr>
            <w:tcW w:w="1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FB47D0"/>
        </w:tc>
        <w:tc>
          <w:tcPr>
            <w:tcW w:w="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FB47D0"/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  <w:p w:rsidR="00FB47D0" w:rsidRDefault="000A44D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B47D0">
        <w:trPr>
          <w:gridAfter w:val="1"/>
          <w:wAfter w:w="28" w:type="dxa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FB47D0"/>
        </w:tc>
        <w:tc>
          <w:tcPr>
            <w:tcW w:w="1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FB47D0"/>
        </w:tc>
        <w:tc>
          <w:tcPr>
            <w:tcW w:w="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FB47D0"/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  <w:p w:rsidR="00FB47D0" w:rsidRDefault="000A44D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B47D0">
        <w:trPr>
          <w:gridAfter w:val="1"/>
          <w:wAfter w:w="28" w:type="dxa"/>
          <w:trHeight w:val="3841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FB47D0"/>
        </w:tc>
        <w:tc>
          <w:tcPr>
            <w:tcW w:w="1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FB47D0"/>
        </w:tc>
        <w:tc>
          <w:tcPr>
            <w:tcW w:w="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FB47D0"/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</w:t>
            </w:r>
          </w:p>
          <w:p w:rsidR="00FB47D0" w:rsidRDefault="000A44D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291,0</w:t>
            </w: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spacing w:line="264" w:lineRule="auto"/>
              <w:ind w:right="-85" w:hanging="9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48,5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48,5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48,5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мероприятий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pStyle w:val="af3"/>
              <w:ind w:right="-7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му</w:t>
            </w:r>
            <w:proofErr w:type="spellEnd"/>
          </w:p>
          <w:p w:rsidR="00FB47D0" w:rsidRDefault="000A44D8">
            <w:pPr>
              <w:pStyle w:val="af3"/>
              <w:ind w:right="-7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инициального образования город Горячий Ключ, отдел культуры, главы сельских округов</w:t>
            </w:r>
          </w:p>
          <w:p w:rsidR="00FB47D0" w:rsidRDefault="00FB47D0">
            <w:pPr>
              <w:widowControl w:val="0"/>
              <w:rPr>
                <w:i/>
              </w:rPr>
            </w:pPr>
          </w:p>
        </w:tc>
      </w:tr>
      <w:tr w:rsidR="00FB47D0">
        <w:trPr>
          <w:gridAfter w:val="1"/>
          <w:wAfter w:w="28" w:type="dxa"/>
        </w:trPr>
        <w:tc>
          <w:tcPr>
            <w:tcW w:w="1555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Цель:</w:t>
            </w:r>
          </w:p>
          <w:p w:rsidR="00FB47D0" w:rsidRDefault="000A44D8">
            <w:pPr>
              <w:pStyle w:val="af3"/>
              <w:ind w:right="-78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общероссийской государственной идентичности и раннего предупреждения конфликтов в муниципальном образовании</w:t>
            </w:r>
          </w:p>
          <w:p w:rsidR="00FB47D0" w:rsidRDefault="000A44D8">
            <w:pPr>
              <w:pStyle w:val="af3"/>
              <w:ind w:right="-78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город Горячий Ключ.</w:t>
            </w:r>
          </w:p>
        </w:tc>
      </w:tr>
      <w:tr w:rsidR="00FB47D0">
        <w:trPr>
          <w:gridAfter w:val="1"/>
          <w:wAfter w:w="28" w:type="dxa"/>
        </w:trPr>
        <w:tc>
          <w:tcPr>
            <w:tcW w:w="1555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FB47D0" w:rsidRDefault="000A44D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Поддержка общественных инициатив общественных объединений, направленных на гармонизацию межэтнических отношений, </w:t>
            </w:r>
            <w:r>
              <w:rPr>
                <w:b/>
                <w:bCs/>
                <w:sz w:val="24"/>
                <w:szCs w:val="24"/>
              </w:rPr>
              <w:t xml:space="preserve">раннее предупреждение конфликтов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и </w:t>
            </w:r>
            <w:r>
              <w:rPr>
                <w:b/>
                <w:bCs/>
                <w:sz w:val="24"/>
                <w:szCs w:val="24"/>
              </w:rPr>
              <w:t>развитие общероссийской государственной идентичности, национальных культур народов, проживающих на территории муниципального образования город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Горячий Ключ.</w:t>
            </w:r>
          </w:p>
        </w:tc>
      </w:tr>
      <w:tr w:rsidR="00FB47D0">
        <w:trPr>
          <w:gridAfter w:val="1"/>
          <w:wAfter w:w="28" w:type="dxa"/>
        </w:trPr>
        <w:tc>
          <w:tcPr>
            <w:tcW w:w="1555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Мероприятие №2: Сохранение стабильно-общественно- политической обстановки на территории муниципального образования город</w:t>
            </w:r>
          </w:p>
          <w:p w:rsidR="00FB47D0" w:rsidRDefault="000A44D8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Горячий Ключ</w:t>
            </w:r>
          </w:p>
        </w:tc>
      </w:tr>
      <w:tr w:rsidR="00FB47D0">
        <w:trPr>
          <w:gridAfter w:val="1"/>
          <w:wAfter w:w="28" w:type="dxa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ind w:left="-142" w:right="-108"/>
              <w:jc w:val="center"/>
            </w:pPr>
            <w:r>
              <w:t>2.1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Проведение мероприятий по сохранению и развитию национальных культур с целью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формирования российской общегражданской идентичности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FB47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spacing w:line="264" w:lineRule="auto"/>
              <w:ind w:right="-85" w:hanging="9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B47D0">
        <w:trPr>
          <w:gridAfter w:val="1"/>
          <w:wAfter w:w="28" w:type="dxa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FB47D0"/>
        </w:tc>
        <w:tc>
          <w:tcPr>
            <w:tcW w:w="1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FB47D0"/>
        </w:tc>
        <w:tc>
          <w:tcPr>
            <w:tcW w:w="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FB47D0"/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  <w:p w:rsidR="00FB47D0" w:rsidRDefault="000A44D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B47D0">
        <w:trPr>
          <w:gridAfter w:val="1"/>
          <w:wAfter w:w="28" w:type="dxa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FB47D0"/>
        </w:tc>
        <w:tc>
          <w:tcPr>
            <w:tcW w:w="1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FB47D0"/>
        </w:tc>
        <w:tc>
          <w:tcPr>
            <w:tcW w:w="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FB47D0"/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  <w:p w:rsidR="00FB47D0" w:rsidRDefault="000A44D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B47D0">
        <w:trPr>
          <w:gridAfter w:val="1"/>
          <w:wAfter w:w="28" w:type="dxa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FB47D0"/>
        </w:tc>
        <w:tc>
          <w:tcPr>
            <w:tcW w:w="1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FB47D0"/>
        </w:tc>
        <w:tc>
          <w:tcPr>
            <w:tcW w:w="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FB47D0"/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</w:t>
            </w:r>
          </w:p>
          <w:p w:rsidR="00FB47D0" w:rsidRDefault="000A44D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бюджеты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1500,0</w:t>
            </w:r>
          </w:p>
        </w:tc>
        <w:tc>
          <w:tcPr>
            <w:tcW w:w="1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spacing w:line="264" w:lineRule="auto"/>
              <w:ind w:right="-85" w:hanging="9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2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0" w:rsidRDefault="000A44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3-х мероприятий в год</w:t>
            </w:r>
          </w:p>
        </w:tc>
      </w:tr>
      <w:tr w:rsidR="001D7425" w:rsidTr="00665DEE">
        <w:trPr>
          <w:gridAfter w:val="1"/>
          <w:wAfter w:w="28" w:type="dxa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>
            <w:pPr>
              <w:widowControl w:val="0"/>
              <w:ind w:left="-142" w:right="-108"/>
              <w:jc w:val="center"/>
              <w:rPr>
                <w:i/>
              </w:rPr>
            </w:pP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>
            <w:pPr>
              <w:widowControl w:val="0"/>
              <w:ind w:right="-108"/>
            </w:pPr>
            <w:r>
              <w:t>Итого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1791,0</w:t>
            </w:r>
          </w:p>
        </w:tc>
        <w:tc>
          <w:tcPr>
            <w:tcW w:w="1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298,5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298,5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298,5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298,5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D7425" w:rsidTr="00665DEE">
        <w:trPr>
          <w:gridAfter w:val="1"/>
          <w:wAfter w:w="28" w:type="dxa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/>
        </w:tc>
        <w:tc>
          <w:tcPr>
            <w:tcW w:w="1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/>
        </w:tc>
        <w:tc>
          <w:tcPr>
            <w:tcW w:w="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/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  <w:p w:rsidR="001D7425" w:rsidRDefault="001D742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D7425" w:rsidTr="00665DEE">
        <w:trPr>
          <w:gridAfter w:val="1"/>
          <w:wAfter w:w="28" w:type="dxa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/>
        </w:tc>
        <w:tc>
          <w:tcPr>
            <w:tcW w:w="1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/>
        </w:tc>
        <w:tc>
          <w:tcPr>
            <w:tcW w:w="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/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  <w:p w:rsidR="001D7425" w:rsidRDefault="001D742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D7425" w:rsidTr="00665DEE">
        <w:trPr>
          <w:gridAfter w:val="1"/>
          <w:wAfter w:w="28" w:type="dxa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/>
        </w:tc>
        <w:tc>
          <w:tcPr>
            <w:tcW w:w="1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/>
        </w:tc>
        <w:tc>
          <w:tcPr>
            <w:tcW w:w="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/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</w:t>
            </w:r>
          </w:p>
          <w:p w:rsidR="001D7425" w:rsidRDefault="001D742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</w:t>
            </w:r>
          </w:p>
          <w:p w:rsidR="001D7425" w:rsidRDefault="001D742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1791,0</w:t>
            </w:r>
          </w:p>
        </w:tc>
        <w:tc>
          <w:tcPr>
            <w:tcW w:w="1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298,5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298,5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298,5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298,5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5" w:rsidRDefault="001D74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B47D0" w:rsidRDefault="00FB47D0">
      <w:pPr>
        <w:sectPr w:rsidR="00FB47D0">
          <w:headerReference w:type="default" r:id="rId10"/>
          <w:pgSz w:w="16838" w:h="11906" w:orient="landscape"/>
          <w:pgMar w:top="1701" w:right="567" w:bottom="567" w:left="737" w:header="709" w:footer="0" w:gutter="0"/>
          <w:cols w:space="720"/>
          <w:formProt w:val="0"/>
          <w:docGrid w:linePitch="100"/>
        </w:sectPr>
      </w:pPr>
    </w:p>
    <w:p w:rsidR="00FB47D0" w:rsidRDefault="000A44D8">
      <w:pPr>
        <w:ind w:right="-1" w:firstLine="708"/>
        <w:jc w:val="center"/>
        <w:rPr>
          <w:b/>
        </w:rPr>
      </w:pPr>
      <w:r>
        <w:rPr>
          <w:b/>
        </w:rPr>
        <w:lastRenderedPageBreak/>
        <w:t>Раздел 4. Ресурсное обеспечение Программы</w:t>
      </w:r>
    </w:p>
    <w:p w:rsidR="00FB47D0" w:rsidRDefault="00FB47D0">
      <w:pPr>
        <w:ind w:right="-1" w:firstLine="708"/>
        <w:jc w:val="center"/>
        <w:rPr>
          <w:b/>
        </w:rPr>
      </w:pPr>
    </w:p>
    <w:p w:rsidR="00FB47D0" w:rsidRDefault="000A44D8">
      <w:pPr>
        <w:ind w:firstLine="708"/>
        <w:jc w:val="both"/>
      </w:pPr>
      <w:r>
        <w:t xml:space="preserve">Общий объём финансирования Программы составляет 1791,0 </w:t>
      </w:r>
      <w:r>
        <w:rPr>
          <w:bCs/>
        </w:rPr>
        <w:t>тысяч рублей</w:t>
      </w:r>
      <w:r>
        <w:t>. На реализацию Программы из средств местного бюджета по годам предполагается направить:</w:t>
      </w:r>
    </w:p>
    <w:p w:rsidR="00FB47D0" w:rsidRDefault="000A44D8">
      <w:r>
        <w:t>2023 - 298,5 тыс. рублей,</w:t>
      </w:r>
    </w:p>
    <w:p w:rsidR="00FB47D0" w:rsidRDefault="000A44D8">
      <w:pPr>
        <w:rPr>
          <w:bCs/>
        </w:rPr>
      </w:pPr>
      <w:r>
        <w:rPr>
          <w:bCs/>
        </w:rPr>
        <w:t>2024 - 298,5 тыс. рублей,</w:t>
      </w:r>
    </w:p>
    <w:p w:rsidR="00FB47D0" w:rsidRDefault="000A44D8">
      <w:pPr>
        <w:rPr>
          <w:bCs/>
        </w:rPr>
      </w:pPr>
      <w:r>
        <w:rPr>
          <w:bCs/>
        </w:rPr>
        <w:t>2025 - 298,5 тыс. рублей,</w:t>
      </w:r>
    </w:p>
    <w:p w:rsidR="00FB47D0" w:rsidRDefault="000A44D8">
      <w:pPr>
        <w:rPr>
          <w:bCs/>
        </w:rPr>
      </w:pPr>
      <w:r>
        <w:rPr>
          <w:bCs/>
        </w:rPr>
        <w:t>2026 - 298,5 тыс. рублей,</w:t>
      </w:r>
    </w:p>
    <w:p w:rsidR="00FB47D0" w:rsidRDefault="000A44D8">
      <w:pPr>
        <w:rPr>
          <w:bCs/>
        </w:rPr>
      </w:pPr>
      <w:bookmarkStart w:id="2" w:name="_Hlk479416891"/>
      <w:bookmarkEnd w:id="2"/>
      <w:r>
        <w:rPr>
          <w:bCs/>
        </w:rPr>
        <w:t>2027 - 298,5 тыс. рублей,</w:t>
      </w:r>
    </w:p>
    <w:p w:rsidR="00FB47D0" w:rsidRDefault="000A44D8">
      <w:pPr>
        <w:ind w:right="-141"/>
        <w:rPr>
          <w:bCs/>
          <w:color w:val="000000"/>
        </w:rPr>
      </w:pPr>
      <w:r>
        <w:rPr>
          <w:bCs/>
          <w:color w:val="000000"/>
        </w:rPr>
        <w:t>2028 - 298,5 тыс. рублей,</w:t>
      </w:r>
    </w:p>
    <w:p w:rsidR="00FB47D0" w:rsidRDefault="00FB47D0">
      <w:pPr>
        <w:widowControl w:val="0"/>
        <w:ind w:right="-141"/>
        <w:rPr>
          <w:color w:val="000000"/>
        </w:rPr>
      </w:pPr>
    </w:p>
    <w:p w:rsidR="00FB47D0" w:rsidRDefault="000A44D8">
      <w:pPr>
        <w:pStyle w:val="ConsPlusTitle"/>
        <w:widowControl/>
        <w:ind w:right="-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5. Прогноз сводных показателей муниципальных заданий на оказание муниципальных услуг (выполнение работ) учреждениями </w:t>
      </w:r>
    </w:p>
    <w:p w:rsidR="00FB47D0" w:rsidRDefault="000A44D8">
      <w:pPr>
        <w:pStyle w:val="ConsPlusTitle"/>
        <w:widowControl/>
        <w:ind w:right="-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 в сфере реализации муниципальной программы в очередной финансовый год и плановый период</w:t>
      </w:r>
    </w:p>
    <w:p w:rsidR="00FB47D0" w:rsidRDefault="000A44D8">
      <w:pPr>
        <w:pStyle w:val="ConsPlusTitle"/>
        <w:widowControl/>
        <w:tabs>
          <w:tab w:val="left" w:pos="9498"/>
        </w:tabs>
        <w:ind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 предусмотрено</w:t>
      </w:r>
    </w:p>
    <w:p w:rsidR="00FB47D0" w:rsidRDefault="00FB47D0">
      <w:pPr>
        <w:pStyle w:val="ConsPlusTitle"/>
        <w:widowControl/>
        <w:tabs>
          <w:tab w:val="left" w:pos="9498"/>
        </w:tabs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FB47D0" w:rsidRDefault="000A44D8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 Методика оценки эффективности реализации муниципальной Программы</w:t>
      </w:r>
    </w:p>
    <w:p w:rsidR="00FB47D0" w:rsidRDefault="000A44D8">
      <w:pPr>
        <w:ind w:right="-143" w:firstLine="567"/>
        <w:jc w:val="both"/>
      </w:pPr>
      <w: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город Горячий Ключ от 27 июня 2016 года № 1454 «Об утверждении порядка разработки, формирования, реализации и оценки эффективности реализации муниципальных программ муниципального образования город Горячий Ключ»</w:t>
      </w:r>
      <w:r>
        <w:rPr>
          <w:b/>
        </w:rPr>
        <w:t>.</w:t>
      </w:r>
    </w:p>
    <w:p w:rsidR="00FB47D0" w:rsidRDefault="00FB47D0">
      <w:pPr>
        <w:ind w:firstLine="567"/>
        <w:jc w:val="both"/>
        <w:rPr>
          <w:b/>
        </w:rPr>
      </w:pPr>
    </w:p>
    <w:p w:rsidR="00FB47D0" w:rsidRDefault="000A44D8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7. Механизм реализации муниципальной Программы и </w:t>
      </w:r>
    </w:p>
    <w:p w:rsidR="00FB47D0" w:rsidRDefault="000A44D8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её выполнением</w:t>
      </w:r>
    </w:p>
    <w:p w:rsidR="00FB47D0" w:rsidRDefault="000A44D8">
      <w:pPr>
        <w:pStyle w:val="ac"/>
        <w:widowControl w:val="0"/>
        <w:suppressAutoHyphens w:val="0"/>
        <w:ind w:right="-142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Текущее управление Программой осуществляет координатор Программы – отдел по связям с общественностью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город Горячий Ключ.</w:t>
      </w:r>
    </w:p>
    <w:p w:rsidR="00FB47D0" w:rsidRDefault="000A44D8">
      <w:pPr>
        <w:pStyle w:val="ac"/>
        <w:widowControl w:val="0"/>
        <w:suppressAutoHyphens w:val="0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Координатор:</w:t>
      </w:r>
    </w:p>
    <w:p w:rsidR="00FB47D0" w:rsidRDefault="000A44D8">
      <w:pPr>
        <w:widowControl w:val="0"/>
        <w:ind w:right="-142" w:firstLine="709"/>
        <w:jc w:val="both"/>
      </w:pPr>
      <w:r>
        <w:t>обеспечивает разработку муниципальной программы, ее согласование участниками муниципальной программы;</w:t>
      </w:r>
    </w:p>
    <w:p w:rsidR="00FB47D0" w:rsidRDefault="000A44D8">
      <w:pPr>
        <w:widowControl w:val="0"/>
        <w:ind w:right="-142" w:firstLine="709"/>
        <w:jc w:val="both"/>
      </w:pPr>
      <w:r>
        <w:t>формирует структуру муниципальной программы и перечень участников муниципальной программы;</w:t>
      </w:r>
    </w:p>
    <w:p w:rsidR="00FB47D0" w:rsidRDefault="000A44D8">
      <w:pPr>
        <w:ind w:right="-141" w:firstLine="708"/>
        <w:jc w:val="both"/>
      </w:pPr>
      <w:r>
        <w:t>организует реализацию муниципальной программы, координацию деятельности участников муниципальной программы;</w:t>
      </w:r>
    </w:p>
    <w:p w:rsidR="00FB47D0" w:rsidRDefault="000A44D8">
      <w:pPr>
        <w:ind w:right="-141" w:firstLine="708"/>
        <w:jc w:val="both"/>
      </w:pPr>
      <w:r>
        <w:t>принимает решение о необходимости внесения в установленном порядке изменений в муниципальную программу;</w:t>
      </w:r>
    </w:p>
    <w:p w:rsidR="00FB47D0" w:rsidRDefault="000A44D8">
      <w:pPr>
        <w:ind w:right="-141" w:firstLine="708"/>
        <w:jc w:val="both"/>
      </w:pPr>
      <w:r>
        <w:lastRenderedPageBreak/>
        <w:t>несет ответственность за достижение целевых показателей муниципальной программы;</w:t>
      </w:r>
    </w:p>
    <w:p w:rsidR="00FB47D0" w:rsidRDefault="000A44D8">
      <w:pPr>
        <w:ind w:right="-141" w:firstLine="708"/>
        <w:jc w:val="both"/>
      </w:pPr>
      <w: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FB47D0" w:rsidRDefault="000A44D8">
      <w:pPr>
        <w:ind w:right="-141" w:firstLine="708"/>
        <w:jc w:val="both"/>
      </w:pPr>
      <w:r>
        <w:t>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FB47D0" w:rsidRDefault="000A44D8">
      <w:pPr>
        <w:ind w:right="-141" w:firstLine="708"/>
        <w:jc w:val="both"/>
      </w:pPr>
      <w: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FB47D0" w:rsidRDefault="000A44D8">
      <w:pPr>
        <w:ind w:right="-141" w:firstLine="708"/>
        <w:jc w:val="both"/>
      </w:pPr>
      <w:r>
        <w:t>ежегодно проводит оценку эффективности реализации муниципальной программы;</w:t>
      </w:r>
    </w:p>
    <w:p w:rsidR="00FB47D0" w:rsidRDefault="000A44D8">
      <w:pPr>
        <w:pStyle w:val="ac"/>
        <w:ind w:right="-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ежегодный отчет о ходе реализации муниципальной программы и оценке эффективности ее реализации.</w:t>
      </w:r>
    </w:p>
    <w:p w:rsidR="00FB47D0" w:rsidRDefault="000A44D8">
      <w:pPr>
        <w:widowControl w:val="0"/>
        <w:ind w:right="-141" w:firstLine="709"/>
        <w:jc w:val="both"/>
      </w:pPr>
      <w:r>
        <w:rPr>
          <w:lang w:eastAsia="en-US"/>
        </w:rPr>
        <w:t>Годовой отчет о реализации Программы направляется разработчиком для ознакомления заместителю главы по вопросам внутренней политики, осуществляющему контроль исполнения Программы, отделу экономики</w:t>
      </w:r>
      <w:r>
        <w:t xml:space="preserve"> администрации </w:t>
      </w:r>
      <w:r>
        <w:rPr>
          <w:lang w:eastAsia="en-US"/>
        </w:rPr>
        <w:t>муниципального образования город Горячий Ключ.</w:t>
      </w:r>
    </w:p>
    <w:p w:rsidR="00FB47D0" w:rsidRDefault="000A44D8">
      <w:pPr>
        <w:widowControl w:val="0"/>
        <w:ind w:right="-141" w:firstLine="709"/>
        <w:jc w:val="both"/>
        <w:rPr>
          <w:lang w:eastAsia="en-US"/>
        </w:rPr>
      </w:pPr>
      <w:r>
        <w:rPr>
          <w:lang w:eastAsia="en-US"/>
        </w:rPr>
        <w:t>Согласованный с заместителем главы муниципального образования город Горячий Ключ отчет о ходе реализации Программы ежегодно до 15 февраля разработчик Программы направляет в отдел экономики.</w:t>
      </w:r>
    </w:p>
    <w:p w:rsidR="00FB47D0" w:rsidRDefault="00FB47D0">
      <w:pPr>
        <w:widowControl w:val="0"/>
        <w:ind w:right="-141" w:firstLine="709"/>
        <w:jc w:val="both"/>
        <w:rPr>
          <w:lang w:eastAsia="en-US"/>
        </w:rPr>
      </w:pPr>
    </w:p>
    <w:p w:rsidR="00FB47D0" w:rsidRDefault="00FB47D0">
      <w:pPr>
        <w:widowControl w:val="0"/>
        <w:ind w:firstLine="709"/>
        <w:jc w:val="both"/>
        <w:rPr>
          <w:lang w:eastAsia="en-US"/>
        </w:rPr>
      </w:pPr>
    </w:p>
    <w:p w:rsidR="00FB47D0" w:rsidRDefault="000A44D8">
      <w:pPr>
        <w:jc w:val="both"/>
      </w:pPr>
      <w:r>
        <w:t xml:space="preserve">Начальник отдела по </w:t>
      </w:r>
    </w:p>
    <w:p w:rsidR="00FB47D0" w:rsidRDefault="000A44D8">
      <w:pPr>
        <w:jc w:val="both"/>
      </w:pPr>
      <w:r>
        <w:t xml:space="preserve">связям с общественностью                                                                С.Н. Белкина </w:t>
      </w:r>
    </w:p>
    <w:p w:rsidR="00FB47D0" w:rsidRDefault="00FB47D0"/>
    <w:sectPr w:rsidR="00FB47D0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270" w:rsidRDefault="000A44D8">
      <w:r>
        <w:separator/>
      </w:r>
    </w:p>
  </w:endnote>
  <w:endnote w:type="continuationSeparator" w:id="0">
    <w:p w:rsidR="004D3270" w:rsidRDefault="000A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  <w:sig w:usb0="00000203" w:usb1="00000000" w:usb2="00000000" w:usb3="00000000" w:csb0="00000005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7D0" w:rsidRDefault="00FB47D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270" w:rsidRDefault="000A44D8">
      <w:r>
        <w:separator/>
      </w:r>
    </w:p>
  </w:footnote>
  <w:footnote w:type="continuationSeparator" w:id="0">
    <w:p w:rsidR="004D3270" w:rsidRDefault="000A4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7D0" w:rsidRDefault="000A44D8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 w:rsidR="00773472">
      <w:rPr>
        <w:noProof/>
      </w:rPr>
      <w:t>4</w:t>
    </w:r>
    <w:r>
      <w:fldChar w:fldCharType="end"/>
    </w:r>
  </w:p>
  <w:p w:rsidR="00FB47D0" w:rsidRDefault="00FB47D0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7D0" w:rsidRDefault="000A44D8">
    <w:pPr>
      <w:pStyle w:val="af0"/>
      <w:jc w:val="center"/>
    </w:pPr>
    <w:r>
      <w:t xml:space="preserve"> </w:t>
    </w:r>
  </w:p>
  <w:p w:rsidR="00FB47D0" w:rsidRDefault="00FB47D0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7D0" w:rsidRDefault="000A44D8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 w:rsidR="00773472">
      <w:rPr>
        <w:noProof/>
      </w:rPr>
      <w:t>6</w:t>
    </w:r>
    <w:r>
      <w:fldChar w:fldCharType="end"/>
    </w:r>
  </w:p>
  <w:p w:rsidR="00FB47D0" w:rsidRDefault="00FB47D0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7D0" w:rsidRDefault="000A44D8">
    <w:pPr>
      <w:pStyle w:val="af0"/>
      <w:jc w:val="center"/>
    </w:pPr>
    <w:r>
      <w:t xml:space="preserve"> </w:t>
    </w:r>
  </w:p>
  <w:p w:rsidR="00FB47D0" w:rsidRDefault="00FB47D0">
    <w:pPr>
      <w:pStyle w:val="a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7D0" w:rsidRDefault="000A44D8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 w:rsidR="00773472">
      <w:rPr>
        <w:noProof/>
      </w:rPr>
      <w:t>9</w:t>
    </w:r>
    <w:r>
      <w:fldChar w:fldCharType="end"/>
    </w:r>
  </w:p>
  <w:p w:rsidR="00FB47D0" w:rsidRDefault="00FB47D0">
    <w:pPr>
      <w:pStyle w:val="af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7D0" w:rsidRDefault="000A44D8">
    <w:pPr>
      <w:pStyle w:val="af0"/>
    </w:pPr>
    <w:r>
      <w:tab/>
    </w:r>
    <w:r>
      <w:fldChar w:fldCharType="begin"/>
    </w:r>
    <w:r>
      <w:instrText>PAGE</w:instrText>
    </w:r>
    <w:r>
      <w:fldChar w:fldCharType="separate"/>
    </w:r>
    <w:r w:rsidR="00773472">
      <w:rPr>
        <w:noProof/>
      </w:rPr>
      <w:t>11</w:t>
    </w:r>
    <w:r>
      <w:fldChar w:fldCharType="end"/>
    </w:r>
  </w:p>
  <w:p w:rsidR="00FB47D0" w:rsidRDefault="00FB47D0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D0"/>
    <w:rsid w:val="000A44D8"/>
    <w:rsid w:val="001D7425"/>
    <w:rsid w:val="004D3270"/>
    <w:rsid w:val="00665DEE"/>
    <w:rsid w:val="00773472"/>
    <w:rsid w:val="00A83307"/>
    <w:rsid w:val="00DB49C3"/>
    <w:rsid w:val="00FB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F45EE-067D-46E0-B27D-B9DBBC98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qFormat/>
    <w:pPr>
      <w:keepNext/>
      <w:widowControl w:val="0"/>
      <w:spacing w:line="348" w:lineRule="auto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Текст выноски Знак"/>
    <w:basedOn w:val="a0"/>
    <w:qFormat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с отступом 3 Знак"/>
    <w:basedOn w:val="a0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</w:rPr>
  </w:style>
  <w:style w:type="paragraph" w:styleId="a8">
    <w:name w:val="Body Text"/>
    <w:basedOn w:val="a"/>
    <w:pPr>
      <w:widowControl w:val="0"/>
      <w:jc w:val="both"/>
    </w:pPr>
    <w:rPr>
      <w:szCs w:val="20"/>
    </w:r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styleId="ac">
    <w:name w:val="No Spacing"/>
    <w:qFormat/>
    <w:rPr>
      <w:rFonts w:cs="Times New Roman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qFormat/>
    <w:pPr>
      <w:widowControl w:val="0"/>
    </w:pPr>
    <w:rPr>
      <w:rFonts w:ascii="Arial" w:hAnsi="Arial" w:cs="Arial"/>
      <w:sz w:val="24"/>
      <w:szCs w:val="24"/>
    </w:rPr>
  </w:style>
  <w:style w:type="paragraph" w:customStyle="1" w:styleId="ae">
    <w:name w:val="Содержимое таблицы"/>
    <w:basedOn w:val="a"/>
    <w:qFormat/>
    <w:pPr>
      <w:widowControl w:val="0"/>
      <w:suppressLineNumbers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0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af3">
    <w:name w:val="Нормальный (таблица)"/>
    <w:basedOn w:val="a"/>
    <w:next w:val="a"/>
    <w:qFormat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Заголовок таблицы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11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Любовь</dc:creator>
  <dc:description/>
  <cp:lastModifiedBy>Белкина Светлана Николаевна</cp:lastModifiedBy>
  <cp:revision>167</cp:revision>
  <cp:lastPrinted>2022-06-30T07:18:00Z</cp:lastPrinted>
  <dcterms:created xsi:type="dcterms:W3CDTF">2015-07-06T07:51:00Z</dcterms:created>
  <dcterms:modified xsi:type="dcterms:W3CDTF">2022-06-30T07:20:00Z</dcterms:modified>
  <dc:language>ru-RU</dc:language>
</cp:coreProperties>
</file>