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CA" w:rsidRDefault="003979CA" w:rsidP="0039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выполненных работ </w:t>
      </w:r>
    </w:p>
    <w:p w:rsidR="00FA0C35" w:rsidRDefault="003979CA" w:rsidP="0039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МО г. Горячий Ключ «Водоканал»</w:t>
      </w:r>
      <w:r w:rsidRPr="00397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год</w:t>
      </w:r>
    </w:p>
    <w:p w:rsidR="003979CA" w:rsidRDefault="003979CA" w:rsidP="0039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9CA" w:rsidRDefault="003979CA" w:rsidP="003979C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979CA" w:rsidRPr="003979CA" w:rsidRDefault="003979CA" w:rsidP="003979C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9CA">
        <w:rPr>
          <w:rFonts w:ascii="Times New Roman" w:hAnsi="Times New Roman" w:cs="Times New Roman"/>
          <w:sz w:val="28"/>
          <w:szCs w:val="28"/>
        </w:rPr>
        <w:t>Проведена дезинфекция резервуаров чистой воды:</w:t>
      </w:r>
    </w:p>
    <w:p w:rsidR="003979CA" w:rsidRDefault="003979CA" w:rsidP="003979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15 шт.; </w:t>
      </w:r>
    </w:p>
    <w:p w:rsidR="003979CA" w:rsidRDefault="003979CA" w:rsidP="003979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сельском участке – 3 шт.; </w:t>
      </w:r>
    </w:p>
    <w:p w:rsidR="003979CA" w:rsidRDefault="003979CA" w:rsidP="003979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водонапорных башен – 15 шт.</w:t>
      </w:r>
    </w:p>
    <w:p w:rsidR="003979CA" w:rsidRDefault="003979CA" w:rsidP="003979C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замена водопроводных колодцев и запорной арматуры на колодцах – 18 шт.</w:t>
      </w:r>
    </w:p>
    <w:p w:rsidR="003979CA" w:rsidRDefault="003979CA" w:rsidP="003979C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герметизация устьев скважин в полном объеме.</w:t>
      </w:r>
    </w:p>
    <w:p w:rsidR="003979CA" w:rsidRDefault="003979CA" w:rsidP="003979CA">
      <w:pPr>
        <w:pStyle w:val="Standard"/>
        <w:widowControl/>
        <w:shd w:val="clear" w:color="auto" w:fill="FFFFFF"/>
        <w:tabs>
          <w:tab w:val="left" w:pos="915"/>
        </w:tabs>
        <w:ind w:right="-1" w:firstLine="851"/>
        <w:jc w:val="both"/>
        <w:rPr>
          <w:rFonts w:eastAsia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4.Своевременно устранялись порывы на водопроводных сетях.</w:t>
      </w:r>
    </w:p>
    <w:p w:rsidR="003979CA" w:rsidRDefault="003979CA" w:rsidP="003979CA">
      <w:pPr>
        <w:pStyle w:val="Standard"/>
        <w:widowControl/>
        <w:shd w:val="clear" w:color="auto" w:fill="FFFFFF"/>
        <w:tabs>
          <w:tab w:val="left" w:pos="915"/>
        </w:tabs>
        <w:ind w:right="-1" w:firstLine="851"/>
        <w:jc w:val="both"/>
        <w:rPr>
          <w:rFonts w:eastAsia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5.Проводились мероприятия для равномерного распределения давления воды в водопроводных сетях.</w:t>
      </w:r>
    </w:p>
    <w:p w:rsidR="003979CA" w:rsidRDefault="003979CA" w:rsidP="003979CA">
      <w:pPr>
        <w:pStyle w:val="Standard"/>
        <w:widowControl/>
        <w:shd w:val="clear" w:color="auto" w:fill="FFFFFF"/>
        <w:tabs>
          <w:tab w:val="left" w:pos="915"/>
        </w:tabs>
        <w:ind w:right="-1" w:firstLine="851"/>
        <w:jc w:val="both"/>
        <w:rPr>
          <w:rFonts w:eastAsia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6.Проводился лабораторный контроль качества питьевой воды, </w:t>
      </w:r>
      <w:proofErr w:type="gramStart"/>
      <w:r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согласно</w:t>
      </w:r>
      <w:proofErr w:type="gramEnd"/>
      <w:r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утвержденного графика лабораторного контроля. Отобрана и исследована 541 проба.</w:t>
      </w:r>
    </w:p>
    <w:p w:rsidR="003979CA" w:rsidRDefault="003979CA" w:rsidP="003979CA">
      <w:pPr>
        <w:pStyle w:val="Standard"/>
        <w:widowControl/>
        <w:shd w:val="clear" w:color="auto" w:fill="FFFFFF"/>
        <w:tabs>
          <w:tab w:val="left" w:pos="915"/>
        </w:tabs>
        <w:ind w:right="-1" w:firstLine="851"/>
        <w:jc w:val="both"/>
        <w:rPr>
          <w:rFonts w:eastAsia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7.Проводились работы по улучшению санитарного состояния территории водозаборов.</w:t>
      </w:r>
    </w:p>
    <w:p w:rsidR="003979CA" w:rsidRDefault="003979CA" w:rsidP="003979CA">
      <w:pPr>
        <w:pStyle w:val="Standard"/>
        <w:widowControl/>
        <w:shd w:val="clear" w:color="auto" w:fill="FFFFFF"/>
        <w:tabs>
          <w:tab w:val="left" w:pos="915"/>
        </w:tabs>
        <w:ind w:right="-1" w:firstLine="851"/>
        <w:jc w:val="both"/>
        <w:rPr>
          <w:rFonts w:eastAsia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8.Произведена замена ветхих участков водопроводных сетей – 3 км.</w:t>
      </w:r>
    </w:p>
    <w:p w:rsidR="003979CA" w:rsidRDefault="003979CA" w:rsidP="003979CA">
      <w:pPr>
        <w:pStyle w:val="Standard"/>
        <w:widowControl/>
        <w:shd w:val="clear" w:color="auto" w:fill="FFFFFF"/>
        <w:tabs>
          <w:tab w:val="left" w:pos="915"/>
        </w:tabs>
        <w:ind w:right="-1" w:firstLine="851"/>
        <w:jc w:val="both"/>
        <w:rPr>
          <w:rFonts w:eastAsia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9.Проводились работы по ограждению 1 – зоны санитарной охраны артезианских скважин.</w:t>
      </w:r>
    </w:p>
    <w:p w:rsidR="003979CA" w:rsidRPr="003979CA" w:rsidRDefault="003979CA" w:rsidP="003979CA">
      <w:pPr>
        <w:pStyle w:val="a3"/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sectPr w:rsidR="003979CA" w:rsidRPr="003979CA" w:rsidSect="003979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782"/>
    <w:multiLevelType w:val="hybridMultilevel"/>
    <w:tmpl w:val="BE44B1A6"/>
    <w:lvl w:ilvl="0" w:tplc="0BA882B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997D08"/>
    <w:multiLevelType w:val="hybridMultilevel"/>
    <w:tmpl w:val="3AECD280"/>
    <w:lvl w:ilvl="0" w:tplc="539A9B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1D66E8"/>
    <w:multiLevelType w:val="hybridMultilevel"/>
    <w:tmpl w:val="A3B24D40"/>
    <w:lvl w:ilvl="0" w:tplc="A3047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CA"/>
    <w:rsid w:val="003979CA"/>
    <w:rsid w:val="00B71DC6"/>
    <w:rsid w:val="00FA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CA"/>
    <w:pPr>
      <w:ind w:left="720"/>
      <w:contextualSpacing/>
    </w:pPr>
  </w:style>
  <w:style w:type="paragraph" w:customStyle="1" w:styleId="Standard">
    <w:name w:val="Standard"/>
    <w:rsid w:val="003979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Gavronova_nv</dc:creator>
  <cp:keywords/>
  <dc:description/>
  <cp:lastModifiedBy>Gavronova_nv</cp:lastModifiedBy>
  <cp:revision>2</cp:revision>
  <dcterms:created xsi:type="dcterms:W3CDTF">2020-03-02T11:17:00Z</dcterms:created>
  <dcterms:modified xsi:type="dcterms:W3CDTF">2020-03-02T11:27:00Z</dcterms:modified>
</cp:coreProperties>
</file>