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901" w:rsidRPr="00261CD1" w:rsidRDefault="00C71901" w:rsidP="007E1037">
      <w:pPr>
        <w:pStyle w:val="a5"/>
        <w:widowControl w:val="0"/>
        <w:tabs>
          <w:tab w:val="left" w:pos="4215"/>
          <w:tab w:val="center" w:pos="5315"/>
        </w:tabs>
        <w:ind w:firstLine="709"/>
        <w:jc w:val="center"/>
        <w:rPr>
          <w:b/>
          <w:sz w:val="24"/>
          <w:szCs w:val="24"/>
        </w:rPr>
      </w:pPr>
      <w:bookmarkStart w:id="0" w:name="_GoBack"/>
      <w:bookmarkEnd w:id="0"/>
      <w:r w:rsidRPr="00261CD1">
        <w:rPr>
          <w:b/>
          <w:sz w:val="24"/>
          <w:szCs w:val="24"/>
        </w:rPr>
        <w:t xml:space="preserve">Информация об основных результатах экспертно–аналитического мероприятия: </w:t>
      </w:r>
      <w:r w:rsidR="00261CD1" w:rsidRPr="00261CD1">
        <w:rPr>
          <w:b/>
          <w:sz w:val="24"/>
          <w:szCs w:val="24"/>
        </w:rPr>
        <w:t>«</w:t>
      </w:r>
      <w:r w:rsidR="00170745" w:rsidRPr="00170745">
        <w:rPr>
          <w:b/>
          <w:sz w:val="24"/>
          <w:szCs w:val="24"/>
        </w:rPr>
        <w:t>Аудит в сфере закупок товаров, работ, услуг для обеспечения муниципальных нужд на объекте муниципального бюджетного учреждения дополнительного образования Детская Школа Искусств станицы Саратовской муниципального образования город Горячий Ключ по договорам и контрактам, заключенным в 2018 году на приобретение товаров, работ, услуг</w:t>
      </w:r>
      <w:r w:rsidR="00261CD1" w:rsidRPr="00261CD1">
        <w:rPr>
          <w:b/>
          <w:sz w:val="24"/>
          <w:szCs w:val="24"/>
        </w:rPr>
        <w:t>».</w:t>
      </w:r>
    </w:p>
    <w:p w:rsidR="00C71901" w:rsidRDefault="00C71901" w:rsidP="00C7190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7E1037" w:rsidRPr="00261CD1" w:rsidRDefault="00C71901" w:rsidP="007E1037">
      <w:pPr>
        <w:pStyle w:val="a5"/>
        <w:widowControl w:val="0"/>
        <w:tabs>
          <w:tab w:val="left" w:pos="4215"/>
          <w:tab w:val="center" w:pos="5315"/>
        </w:tabs>
        <w:ind w:firstLine="709"/>
        <w:rPr>
          <w:sz w:val="24"/>
          <w:szCs w:val="24"/>
        </w:rPr>
      </w:pPr>
      <w:r w:rsidRPr="00C71901">
        <w:rPr>
          <w:sz w:val="24"/>
          <w:szCs w:val="24"/>
        </w:rPr>
        <w:t>В соответствии с Положением о Контрольно-счетной палате муниципального образования город Горячий Ключ,</w:t>
      </w:r>
      <w:r>
        <w:rPr>
          <w:szCs w:val="28"/>
        </w:rPr>
        <w:t xml:space="preserve"> </w:t>
      </w:r>
      <w:r w:rsidRPr="00C71901">
        <w:rPr>
          <w:sz w:val="24"/>
          <w:szCs w:val="24"/>
        </w:rPr>
        <w:t>ст</w:t>
      </w:r>
      <w:r>
        <w:rPr>
          <w:sz w:val="24"/>
          <w:szCs w:val="24"/>
        </w:rPr>
        <w:t>атьей</w:t>
      </w:r>
      <w:r w:rsidRPr="00C71901">
        <w:rPr>
          <w:sz w:val="24"/>
          <w:szCs w:val="24"/>
        </w:rPr>
        <w:t xml:space="preserve"> 98 Федерального закона от 05.04.2013 № 44-ФЗ «О контрактной системе в сфере закупок товаров, работ, услуг для обеспечения государственных</w:t>
      </w:r>
      <w:r w:rsidR="007E1037">
        <w:rPr>
          <w:sz w:val="24"/>
          <w:szCs w:val="24"/>
        </w:rPr>
        <w:t xml:space="preserve"> и муниципальных нужд», ч.2 ст.</w:t>
      </w:r>
      <w:r w:rsidRPr="00C71901">
        <w:rPr>
          <w:sz w:val="24"/>
          <w:szCs w:val="24"/>
        </w:rPr>
        <w:t>157 Бюджетного кодекса Российской Федерации, СВМФК 153 «Проведение экспертно-аналитического мероприятия «Аудит в сфере закупок», пункт</w:t>
      </w:r>
      <w:r>
        <w:rPr>
          <w:sz w:val="24"/>
          <w:szCs w:val="24"/>
        </w:rPr>
        <w:t>ом</w:t>
      </w:r>
      <w:r w:rsidRPr="00C71901">
        <w:rPr>
          <w:sz w:val="24"/>
          <w:szCs w:val="24"/>
        </w:rPr>
        <w:t xml:space="preserve"> 1.9. плана работы Контрольно-счетной палаты муниципального образования город Горячий Ключ на 201</w:t>
      </w:r>
      <w:r w:rsidR="007E1037">
        <w:rPr>
          <w:sz w:val="24"/>
          <w:szCs w:val="24"/>
        </w:rPr>
        <w:t>8</w:t>
      </w:r>
      <w:r w:rsidRPr="00C71901">
        <w:rPr>
          <w:sz w:val="24"/>
          <w:szCs w:val="24"/>
        </w:rPr>
        <w:t xml:space="preserve"> год, утвержденного распоряжением председателя Контрольно – счетной палаты муниципального образования город Горячий Ключ от </w:t>
      </w:r>
      <w:r w:rsidR="007E1037" w:rsidRPr="007E1037">
        <w:rPr>
          <w:sz w:val="24"/>
          <w:szCs w:val="24"/>
        </w:rPr>
        <w:t>25 декабря 2017 года № 120</w:t>
      </w:r>
      <w:r w:rsidR="007E1037">
        <w:rPr>
          <w:sz w:val="24"/>
          <w:szCs w:val="24"/>
        </w:rPr>
        <w:t xml:space="preserve"> </w:t>
      </w:r>
      <w:r w:rsidRPr="007E1037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C71901">
        <w:rPr>
          <w:sz w:val="24"/>
          <w:szCs w:val="24"/>
        </w:rPr>
        <w:t xml:space="preserve">распоряжением Контрольно-счетной палаты муниципального образования город Горячий Ключ от </w:t>
      </w:r>
      <w:r w:rsidR="00170745">
        <w:rPr>
          <w:sz w:val="24"/>
          <w:szCs w:val="24"/>
        </w:rPr>
        <w:t>5</w:t>
      </w:r>
      <w:r w:rsidRPr="00C71901">
        <w:rPr>
          <w:sz w:val="24"/>
          <w:szCs w:val="24"/>
        </w:rPr>
        <w:t xml:space="preserve"> </w:t>
      </w:r>
      <w:r w:rsidR="00170745">
        <w:rPr>
          <w:sz w:val="24"/>
          <w:szCs w:val="24"/>
        </w:rPr>
        <w:t>декабря</w:t>
      </w:r>
      <w:r w:rsidRPr="00C71901">
        <w:rPr>
          <w:sz w:val="24"/>
          <w:szCs w:val="24"/>
        </w:rPr>
        <w:t xml:space="preserve"> 201</w:t>
      </w:r>
      <w:r w:rsidR="007E1037">
        <w:rPr>
          <w:sz w:val="24"/>
          <w:szCs w:val="24"/>
        </w:rPr>
        <w:t>8</w:t>
      </w:r>
      <w:r w:rsidRPr="00C71901">
        <w:rPr>
          <w:sz w:val="24"/>
          <w:szCs w:val="24"/>
        </w:rPr>
        <w:t xml:space="preserve"> года № </w:t>
      </w:r>
      <w:r w:rsidR="00170745">
        <w:rPr>
          <w:sz w:val="24"/>
          <w:szCs w:val="24"/>
        </w:rPr>
        <w:t>91</w:t>
      </w:r>
      <w:r w:rsidRPr="00C71901">
        <w:rPr>
          <w:sz w:val="24"/>
          <w:szCs w:val="24"/>
        </w:rPr>
        <w:t xml:space="preserve"> «О проведении экспертно-аналитического мероприятия</w:t>
      </w:r>
      <w:r w:rsidRPr="008B3171">
        <w:rPr>
          <w:sz w:val="24"/>
          <w:szCs w:val="24"/>
        </w:rPr>
        <w:t>», проведено экспертно-аналитическое мероприятие</w:t>
      </w:r>
      <w:r w:rsidR="008B3171" w:rsidRPr="008B3171">
        <w:rPr>
          <w:sz w:val="24"/>
          <w:szCs w:val="24"/>
        </w:rPr>
        <w:t>:</w:t>
      </w:r>
      <w:r w:rsidR="008B3171" w:rsidRPr="008B3171">
        <w:rPr>
          <w:bCs/>
          <w:iCs/>
          <w:szCs w:val="28"/>
        </w:rPr>
        <w:t xml:space="preserve"> </w:t>
      </w:r>
      <w:r w:rsidR="00261CD1" w:rsidRPr="00261CD1">
        <w:rPr>
          <w:sz w:val="24"/>
          <w:szCs w:val="24"/>
        </w:rPr>
        <w:t>«</w:t>
      </w:r>
      <w:r w:rsidR="00170745" w:rsidRPr="00170745">
        <w:rPr>
          <w:sz w:val="24"/>
          <w:szCs w:val="24"/>
        </w:rPr>
        <w:t>Аудит в сфере закупок товаров, работ, услуг для обеспечения муниципальных нужд на объекте муниципального бюджетного учреждения дополнительного образования Детская Школа Искусств станицы Саратовской муниципального образования город Горячий Ключ по договорам и контрактам, заключенным в 2018 году на приобретение товаров, работ, услуг</w:t>
      </w:r>
      <w:r w:rsidR="00261CD1" w:rsidRPr="00261CD1">
        <w:rPr>
          <w:sz w:val="24"/>
          <w:szCs w:val="24"/>
        </w:rPr>
        <w:t>».</w:t>
      </w:r>
    </w:p>
    <w:p w:rsidR="005810CA" w:rsidRDefault="00C71901" w:rsidP="00A561AA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61AA">
        <w:rPr>
          <w:rFonts w:ascii="Times New Roman" w:hAnsi="Times New Roman" w:cs="Times New Roman"/>
          <w:sz w:val="24"/>
          <w:szCs w:val="24"/>
        </w:rPr>
        <w:t>В ходе экспертно-аналитического мероприятия выявлен</w:t>
      </w:r>
      <w:r w:rsidR="0051515F">
        <w:rPr>
          <w:rFonts w:ascii="Times New Roman" w:hAnsi="Times New Roman" w:cs="Times New Roman"/>
          <w:sz w:val="24"/>
          <w:szCs w:val="24"/>
        </w:rPr>
        <w:t>ы</w:t>
      </w:r>
      <w:r w:rsidR="008B3171" w:rsidRPr="00A561AA">
        <w:rPr>
          <w:rFonts w:ascii="Times New Roman" w:hAnsi="Times New Roman" w:cs="Times New Roman"/>
          <w:sz w:val="24"/>
          <w:szCs w:val="24"/>
        </w:rPr>
        <w:t xml:space="preserve"> </w:t>
      </w:r>
      <w:r w:rsidR="00E27A09">
        <w:rPr>
          <w:rFonts w:ascii="Times New Roman" w:hAnsi="Times New Roman" w:cs="Times New Roman"/>
          <w:sz w:val="24"/>
          <w:szCs w:val="24"/>
        </w:rPr>
        <w:t xml:space="preserve">недостатки в части </w:t>
      </w:r>
      <w:r w:rsidR="00A561AA" w:rsidRPr="00A561AA">
        <w:rPr>
          <w:rFonts w:ascii="Times New Roman" w:hAnsi="Times New Roman" w:cs="Times New Roman"/>
          <w:sz w:val="24"/>
          <w:szCs w:val="24"/>
        </w:rPr>
        <w:t>несоблюдени</w:t>
      </w:r>
      <w:r w:rsidR="00E27A09">
        <w:rPr>
          <w:rFonts w:ascii="Times New Roman" w:hAnsi="Times New Roman" w:cs="Times New Roman"/>
          <w:sz w:val="24"/>
          <w:szCs w:val="24"/>
        </w:rPr>
        <w:t>я</w:t>
      </w:r>
      <w:r w:rsidR="00A561AA" w:rsidRPr="00A561AA">
        <w:rPr>
          <w:rFonts w:ascii="Times New Roman" w:hAnsi="Times New Roman" w:cs="Times New Roman"/>
          <w:sz w:val="24"/>
          <w:szCs w:val="24"/>
        </w:rPr>
        <w:t xml:space="preserve"> требований </w:t>
      </w:r>
      <w:r w:rsidR="00170745" w:rsidRPr="00170745">
        <w:rPr>
          <w:rFonts w:ascii="Times New Roman" w:hAnsi="Times New Roman" w:cs="Times New Roman"/>
          <w:sz w:val="24"/>
          <w:szCs w:val="24"/>
          <w:shd w:val="clear" w:color="auto" w:fill="FFFFFF"/>
        </w:rPr>
        <w:t>Приказа Минфина России  от 21.07.2011 года № 86н «Об утверждении порядка предоставлении информации государственным (муниципальным) учреждением, её размещения на официальном сайте в сети Интернет и ведения указанного сайта»</w:t>
      </w:r>
      <w:r w:rsidR="007E1037" w:rsidRPr="00170745">
        <w:rPr>
          <w:rFonts w:ascii="Times New Roman" w:hAnsi="Times New Roman" w:cs="Times New Roman"/>
          <w:sz w:val="24"/>
          <w:szCs w:val="24"/>
        </w:rPr>
        <w:t>.</w:t>
      </w:r>
      <w:r w:rsidR="00D42D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34A3" w:rsidRDefault="0064518D" w:rsidP="00E434A3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Контрольно-счетной </w:t>
      </w:r>
      <w:r w:rsidR="007E1037">
        <w:rPr>
          <w:rFonts w:ascii="Times New Roman" w:hAnsi="Times New Roman" w:cs="Times New Roman"/>
          <w:bCs/>
          <w:iCs/>
          <w:sz w:val="24"/>
          <w:szCs w:val="24"/>
        </w:rPr>
        <w:t>палатой,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E434A3">
        <w:rPr>
          <w:rFonts w:ascii="Times New Roman" w:hAnsi="Times New Roman" w:cs="Times New Roman"/>
          <w:bCs/>
          <w:iCs/>
          <w:sz w:val="24"/>
          <w:szCs w:val="24"/>
        </w:rPr>
        <w:t>в</w:t>
      </w:r>
      <w:r w:rsidR="00E434A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адрес </w:t>
      </w:r>
      <w:r w:rsidR="00261CD1" w:rsidRPr="00170745">
        <w:rPr>
          <w:rFonts w:ascii="Times New Roman" w:hAnsi="Times New Roman" w:cs="Times New Roman"/>
          <w:sz w:val="24"/>
          <w:szCs w:val="24"/>
        </w:rPr>
        <w:t>директора</w:t>
      </w:r>
      <w:r w:rsidR="007E1037" w:rsidRPr="00170745">
        <w:rPr>
          <w:rFonts w:ascii="Times New Roman" w:hAnsi="Times New Roman" w:cs="Times New Roman"/>
          <w:sz w:val="24"/>
          <w:szCs w:val="24"/>
        </w:rPr>
        <w:t xml:space="preserve"> </w:t>
      </w:r>
      <w:r w:rsidR="00170745" w:rsidRPr="00170745">
        <w:rPr>
          <w:rFonts w:ascii="Times New Roman" w:hAnsi="Times New Roman" w:cs="Times New Roman"/>
          <w:sz w:val="24"/>
          <w:szCs w:val="24"/>
        </w:rPr>
        <w:t>муниципального бюджетного учреждения дополнительного образования Детская Школа Искусств станицы Саратовской муниципального образования город Горячий Ключ</w:t>
      </w:r>
      <w:r w:rsidR="00E434A3" w:rsidRPr="0017074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E27A09" w:rsidRPr="00170745">
        <w:rPr>
          <w:rFonts w:ascii="Times New Roman" w:hAnsi="Times New Roman" w:cs="Times New Roman"/>
          <w:bCs/>
          <w:iCs/>
          <w:sz w:val="24"/>
          <w:szCs w:val="24"/>
        </w:rPr>
        <w:t>н</w:t>
      </w:r>
      <w:r w:rsidR="00E27A09">
        <w:rPr>
          <w:rFonts w:ascii="Times New Roman" w:hAnsi="Times New Roman" w:cs="Times New Roman"/>
          <w:bCs/>
          <w:iCs/>
          <w:sz w:val="24"/>
          <w:szCs w:val="24"/>
        </w:rPr>
        <w:t>аправлен а</w:t>
      </w:r>
      <w:r w:rsidR="00E27A0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кт экспертно-аналитического мероприятия</w:t>
      </w:r>
      <w:r w:rsidR="00E27A0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E434A3">
        <w:rPr>
          <w:rFonts w:ascii="Times New Roman" w:hAnsi="Times New Roman" w:cs="Times New Roman"/>
          <w:bCs/>
          <w:iCs/>
          <w:sz w:val="24"/>
          <w:szCs w:val="24"/>
        </w:rPr>
        <w:t xml:space="preserve">для рассмотрения и устранения выявленных нарушений и недостатков </w:t>
      </w:r>
      <w:r>
        <w:rPr>
          <w:rFonts w:ascii="Times New Roman" w:hAnsi="Times New Roman" w:cs="Times New Roman"/>
          <w:bCs/>
          <w:iCs/>
          <w:sz w:val="24"/>
          <w:szCs w:val="24"/>
        </w:rPr>
        <w:t>в месячный срок</w:t>
      </w:r>
      <w:r w:rsidR="00E434A3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E434A3" w:rsidRDefault="00E434A3" w:rsidP="00EC5799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B3171">
        <w:rPr>
          <w:rFonts w:ascii="Times New Roman" w:hAnsi="Times New Roman" w:cs="Times New Roman"/>
          <w:sz w:val="24"/>
          <w:szCs w:val="24"/>
        </w:rPr>
        <w:t>По результатам экспертно-аналитического мероприяти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434A3">
        <w:rPr>
          <w:rFonts w:ascii="Times New Roman" w:hAnsi="Times New Roman" w:cs="Times New Roman"/>
          <w:sz w:val="24"/>
          <w:szCs w:val="24"/>
        </w:rPr>
        <w:t xml:space="preserve"> </w:t>
      </w:r>
      <w:r w:rsidRPr="008B3171">
        <w:rPr>
          <w:rFonts w:ascii="Times New Roman" w:hAnsi="Times New Roman" w:cs="Times New Roman"/>
          <w:sz w:val="24"/>
          <w:szCs w:val="24"/>
        </w:rPr>
        <w:t>председател</w:t>
      </w:r>
      <w:r w:rsidR="00E27A09">
        <w:rPr>
          <w:rFonts w:ascii="Times New Roman" w:hAnsi="Times New Roman" w:cs="Times New Roman"/>
          <w:sz w:val="24"/>
          <w:szCs w:val="24"/>
        </w:rPr>
        <w:t>ем</w:t>
      </w:r>
      <w:r w:rsidRPr="008B3171">
        <w:rPr>
          <w:rFonts w:ascii="Times New Roman" w:hAnsi="Times New Roman" w:cs="Times New Roman"/>
          <w:sz w:val="24"/>
          <w:szCs w:val="24"/>
        </w:rPr>
        <w:t xml:space="preserve"> К</w:t>
      </w:r>
      <w:r w:rsidR="00E27A09">
        <w:rPr>
          <w:rFonts w:ascii="Times New Roman" w:hAnsi="Times New Roman" w:cs="Times New Roman"/>
          <w:sz w:val="24"/>
          <w:szCs w:val="24"/>
        </w:rPr>
        <w:t xml:space="preserve">онтрольно-счетной палаты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город Горячий Ключ утвержден отчет.</w:t>
      </w:r>
    </w:p>
    <w:p w:rsidR="00C71901" w:rsidRPr="0066420E" w:rsidRDefault="0066420E" w:rsidP="001F6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20E">
        <w:rPr>
          <w:rFonts w:ascii="Times New Roman" w:hAnsi="Times New Roman" w:cs="Times New Roman"/>
          <w:sz w:val="24"/>
          <w:szCs w:val="24"/>
        </w:rPr>
        <w:t>Отчет о результатах экспертно-аналитического мероприятия направлен главе муниципального образования город Горячий Ключ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660DE7"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r w:rsidRPr="0066420E">
        <w:rPr>
          <w:rFonts w:ascii="Times New Roman" w:hAnsi="Times New Roman" w:cs="Times New Roman"/>
          <w:sz w:val="24"/>
          <w:szCs w:val="24"/>
        </w:rPr>
        <w:t>Совет</w:t>
      </w:r>
      <w:r w:rsidR="00660DE7">
        <w:rPr>
          <w:rFonts w:ascii="Times New Roman" w:hAnsi="Times New Roman" w:cs="Times New Roman"/>
          <w:sz w:val="24"/>
          <w:szCs w:val="24"/>
        </w:rPr>
        <w:t>а</w:t>
      </w:r>
      <w:r w:rsidRPr="0066420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Горячий Ключ.</w:t>
      </w:r>
    </w:p>
    <w:p w:rsidR="00C71901" w:rsidRDefault="00C71901" w:rsidP="00C71901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B376C" w:rsidRDefault="00DB376C"/>
    <w:sectPr w:rsidR="00DB376C" w:rsidSect="00045884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F90846"/>
    <w:multiLevelType w:val="hybridMultilevel"/>
    <w:tmpl w:val="3DF4421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901"/>
    <w:rsid w:val="00045884"/>
    <w:rsid w:val="00055E5A"/>
    <w:rsid w:val="00170745"/>
    <w:rsid w:val="001C0479"/>
    <w:rsid w:val="001F6B5D"/>
    <w:rsid w:val="00261CD1"/>
    <w:rsid w:val="002639CB"/>
    <w:rsid w:val="00447A81"/>
    <w:rsid w:val="004E7B19"/>
    <w:rsid w:val="005108F9"/>
    <w:rsid w:val="0051515F"/>
    <w:rsid w:val="005810CA"/>
    <w:rsid w:val="0064518D"/>
    <w:rsid w:val="00660DE7"/>
    <w:rsid w:val="0066420E"/>
    <w:rsid w:val="006E1D43"/>
    <w:rsid w:val="00770A30"/>
    <w:rsid w:val="007E00E5"/>
    <w:rsid w:val="007E1037"/>
    <w:rsid w:val="008B3171"/>
    <w:rsid w:val="00966B31"/>
    <w:rsid w:val="00A561AA"/>
    <w:rsid w:val="00B244EB"/>
    <w:rsid w:val="00C71901"/>
    <w:rsid w:val="00CA4A3D"/>
    <w:rsid w:val="00D42DCB"/>
    <w:rsid w:val="00DB376C"/>
    <w:rsid w:val="00DC3649"/>
    <w:rsid w:val="00DD11A5"/>
    <w:rsid w:val="00E27A09"/>
    <w:rsid w:val="00E434A3"/>
    <w:rsid w:val="00E8354B"/>
    <w:rsid w:val="00EC4FEB"/>
    <w:rsid w:val="00EC5799"/>
    <w:rsid w:val="00F42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9CED16-A2C4-4035-A181-C55DB61D0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4A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A561AA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link w:val="a3"/>
    <w:qFormat/>
    <w:rsid w:val="00A561A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rsid w:val="0064518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64518D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45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58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6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2234</Characters>
  <Application>Microsoft Office Word</Application>
  <DocSecurity>4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Андреева Нина</cp:lastModifiedBy>
  <cp:revision>2</cp:revision>
  <cp:lastPrinted>2017-08-24T12:43:00Z</cp:lastPrinted>
  <dcterms:created xsi:type="dcterms:W3CDTF">2018-12-26T07:46:00Z</dcterms:created>
  <dcterms:modified xsi:type="dcterms:W3CDTF">2018-12-26T07:46:00Z</dcterms:modified>
</cp:coreProperties>
</file>