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91" w:rsidRDefault="002F6F91"/>
    <w:p w:rsidR="00AE3811" w:rsidRDefault="00AE3811" w:rsidP="00AE3811">
      <w:pPr>
        <w:pStyle w:val="2"/>
        <w:spacing w:line="100" w:lineRule="atLeast"/>
        <w:jc w:val="center"/>
      </w:pPr>
      <w:r>
        <w:rPr>
          <w:sz w:val="28"/>
          <w:szCs w:val="28"/>
        </w:rPr>
        <w:t>Территориальная избирательная комиссия Горячеключевская</w:t>
      </w:r>
    </w:p>
    <w:p w:rsidR="00AE3811" w:rsidRDefault="00AE3811" w:rsidP="00AE3811">
      <w:pPr>
        <w:pStyle w:val="a8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E3811" w:rsidRDefault="00AE3811" w:rsidP="00AE3811">
      <w:pPr>
        <w:pStyle w:val="a8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E3811" w:rsidRDefault="00AE3811" w:rsidP="00AE3811">
      <w:pPr>
        <w:pStyle w:val="a8"/>
        <w:widowControl/>
        <w:jc w:val="center"/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AE3811" w:rsidRDefault="00AE3811" w:rsidP="00AE3811">
      <w:pPr>
        <w:pStyle w:val="a8"/>
        <w:widowControl/>
        <w:jc w:val="center"/>
        <w:rPr>
          <w:b/>
          <w:bCs/>
          <w:caps/>
          <w:spacing w:val="40"/>
          <w:w w:val="114"/>
          <w:sz w:val="28"/>
          <w:szCs w:val="28"/>
        </w:rPr>
      </w:pPr>
    </w:p>
    <w:p w:rsidR="00AE3811" w:rsidRDefault="00AE3811" w:rsidP="00AE3811">
      <w:pPr>
        <w:pStyle w:val="a8"/>
        <w:widowControl/>
        <w:jc w:val="center"/>
        <w:rPr>
          <w:b/>
          <w:bCs/>
          <w:caps/>
          <w:spacing w:val="40"/>
          <w:w w:val="11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E3811" w:rsidRPr="00AE3811" w:rsidTr="00E8308A">
        <w:tc>
          <w:tcPr>
            <w:tcW w:w="3263" w:type="dxa"/>
            <w:shd w:val="clear" w:color="auto" w:fill="auto"/>
          </w:tcPr>
          <w:p w:rsidR="00AE3811" w:rsidRPr="00AE3811" w:rsidRDefault="00AE3811" w:rsidP="00E8308A">
            <w:pPr>
              <w:rPr>
                <w:sz w:val="28"/>
                <w:szCs w:val="28"/>
              </w:rPr>
            </w:pPr>
            <w:r w:rsidRPr="00AE3811">
              <w:rPr>
                <w:sz w:val="28"/>
                <w:szCs w:val="28"/>
              </w:rPr>
              <w:t>_</w:t>
            </w:r>
            <w:r w:rsidRPr="00AE3811">
              <w:rPr>
                <w:sz w:val="28"/>
                <w:szCs w:val="28"/>
                <w:u w:val="single"/>
              </w:rPr>
              <w:t>24.12.2020 года</w:t>
            </w:r>
          </w:p>
        </w:tc>
        <w:tc>
          <w:tcPr>
            <w:tcW w:w="3060" w:type="dxa"/>
            <w:shd w:val="clear" w:color="auto" w:fill="auto"/>
          </w:tcPr>
          <w:p w:rsidR="00AE3811" w:rsidRDefault="00AE3811" w:rsidP="00E8308A">
            <w:pPr>
              <w:snapToGrid w:val="0"/>
              <w:rPr>
                <w:szCs w:val="28"/>
              </w:rPr>
            </w:pPr>
          </w:p>
        </w:tc>
        <w:tc>
          <w:tcPr>
            <w:tcW w:w="3247" w:type="dxa"/>
            <w:shd w:val="clear" w:color="auto" w:fill="auto"/>
          </w:tcPr>
          <w:p w:rsidR="00AE3811" w:rsidRPr="00AE3811" w:rsidRDefault="00AE3811" w:rsidP="00E8308A">
            <w:pPr>
              <w:jc w:val="right"/>
              <w:rPr>
                <w:sz w:val="28"/>
                <w:szCs w:val="28"/>
                <w:u w:val="single"/>
              </w:rPr>
            </w:pPr>
            <w:r w:rsidRPr="00AE3811">
              <w:rPr>
                <w:sz w:val="28"/>
                <w:szCs w:val="28"/>
                <w:u w:val="single"/>
              </w:rPr>
              <w:t>№ 1/1-5</w:t>
            </w:r>
          </w:p>
        </w:tc>
      </w:tr>
    </w:tbl>
    <w:p w:rsidR="00AE3811" w:rsidRDefault="00AE3811" w:rsidP="00AE3811">
      <w:pPr>
        <w:rPr>
          <w:iCs/>
          <w:sz w:val="28"/>
          <w:szCs w:val="28"/>
        </w:rPr>
      </w:pPr>
    </w:p>
    <w:p w:rsidR="00AE3811" w:rsidRDefault="00AE3811" w:rsidP="00AE3811">
      <w:pPr>
        <w:rPr>
          <w:iCs/>
          <w:sz w:val="28"/>
          <w:szCs w:val="28"/>
        </w:rPr>
      </w:pPr>
    </w:p>
    <w:p w:rsidR="00AE3811" w:rsidRPr="005070B1" w:rsidRDefault="00AE3811" w:rsidP="00AE3811">
      <w:pPr>
        <w:rPr>
          <w:iCs/>
          <w:sz w:val="28"/>
          <w:szCs w:val="28"/>
        </w:rPr>
      </w:pPr>
    </w:p>
    <w:p w:rsidR="00AE3811" w:rsidRDefault="00AE3811" w:rsidP="00AE3811">
      <w:pPr>
        <w:jc w:val="center"/>
      </w:pPr>
      <w:r>
        <w:rPr>
          <w:b/>
          <w:sz w:val="28"/>
          <w:szCs w:val="28"/>
        </w:rPr>
        <w:t>Об избрании счетной комиссии по выборам</w:t>
      </w:r>
    </w:p>
    <w:p w:rsidR="00AE3811" w:rsidRDefault="00AE3811" w:rsidP="00AE3811">
      <w:pPr>
        <w:jc w:val="center"/>
      </w:pPr>
      <w:r>
        <w:rPr>
          <w:b/>
          <w:sz w:val="28"/>
          <w:szCs w:val="28"/>
        </w:rPr>
        <w:t>заместителя председателя и секретаря территориальной</w:t>
      </w:r>
    </w:p>
    <w:p w:rsidR="00AE3811" w:rsidRDefault="00AE3811" w:rsidP="00AE3811">
      <w:pPr>
        <w:jc w:val="center"/>
      </w:pPr>
      <w:r>
        <w:rPr>
          <w:b/>
          <w:sz w:val="28"/>
          <w:szCs w:val="28"/>
        </w:rPr>
        <w:t xml:space="preserve">избирательной комиссии </w:t>
      </w:r>
      <w:r w:rsidRPr="000D0F60">
        <w:rPr>
          <w:b/>
          <w:sz w:val="28"/>
          <w:szCs w:val="28"/>
        </w:rPr>
        <w:t>Горячеключевская</w:t>
      </w:r>
    </w:p>
    <w:p w:rsidR="00AE3811" w:rsidRDefault="00AE3811" w:rsidP="00AE3811">
      <w:pPr>
        <w:ind w:firstLine="720"/>
        <w:jc w:val="both"/>
        <w:rPr>
          <w:b/>
          <w:sz w:val="28"/>
          <w:szCs w:val="28"/>
        </w:rPr>
      </w:pPr>
    </w:p>
    <w:p w:rsidR="00AE3811" w:rsidRDefault="00AE3811" w:rsidP="00AE3811">
      <w:pPr>
        <w:pStyle w:val="a6"/>
        <w:ind w:left="0"/>
        <w:rPr>
          <w:b/>
        </w:rPr>
      </w:pPr>
    </w:p>
    <w:p w:rsidR="00AE3811" w:rsidRDefault="00AE3811" w:rsidP="00AE3811">
      <w:pPr>
        <w:pStyle w:val="a6"/>
        <w:ind w:left="0"/>
        <w:rPr>
          <w:b/>
        </w:rPr>
      </w:pPr>
    </w:p>
    <w:p w:rsidR="00AE3811" w:rsidRDefault="00AE3811" w:rsidP="00AE3811">
      <w:pPr>
        <w:pStyle w:val="a6"/>
      </w:pPr>
      <w:r>
        <w:rPr>
          <w:sz w:val="28"/>
        </w:rPr>
        <w:t>Территориальная избирательная комиссия Горячеключевская</w:t>
      </w:r>
      <w:r>
        <w:rPr>
          <w:b/>
          <w:spacing w:val="60"/>
          <w:sz w:val="28"/>
        </w:rPr>
        <w:t xml:space="preserve">  решил</w:t>
      </w:r>
      <w:r>
        <w:rPr>
          <w:b/>
          <w:sz w:val="28"/>
        </w:rPr>
        <w:t>а:</w:t>
      </w:r>
    </w:p>
    <w:p w:rsidR="00AE3811" w:rsidRDefault="00AE3811" w:rsidP="00AE3811">
      <w:pPr>
        <w:pStyle w:val="21"/>
        <w:jc w:val="both"/>
      </w:pPr>
      <w:r w:rsidRPr="00E77E4C">
        <w:rPr>
          <w:sz w:val="28"/>
          <w:szCs w:val="28"/>
        </w:rPr>
        <w:t xml:space="preserve">Избрать счетную комиссию по выборам заместителя председателя и секретаря территориальной избирательной комиссии </w:t>
      </w:r>
      <w:r>
        <w:rPr>
          <w:sz w:val="28"/>
          <w:szCs w:val="28"/>
        </w:rPr>
        <w:t>Горячеключевская</w:t>
      </w:r>
      <w:r w:rsidRPr="00E77E4C">
        <w:rPr>
          <w:sz w:val="28"/>
          <w:szCs w:val="28"/>
        </w:rPr>
        <w:t xml:space="preserve"> в составе:</w:t>
      </w:r>
      <w:r>
        <w:rPr>
          <w:i/>
        </w:rPr>
        <w:t xml:space="preserve">  </w:t>
      </w:r>
      <w:r>
        <w:t>____________</w:t>
      </w:r>
      <w:r w:rsidR="00DD3F23" w:rsidRPr="005D3D0C">
        <w:rPr>
          <w:sz w:val="28"/>
          <w:szCs w:val="28"/>
          <w:u w:val="single"/>
        </w:rPr>
        <w:t>Лищишина</w:t>
      </w:r>
      <w:r w:rsidR="005D3D0C">
        <w:rPr>
          <w:sz w:val="28"/>
          <w:szCs w:val="28"/>
          <w:u w:val="single"/>
        </w:rPr>
        <w:t xml:space="preserve"> </w:t>
      </w:r>
      <w:r w:rsidR="00DD3F23" w:rsidRPr="005D3D0C">
        <w:rPr>
          <w:sz w:val="28"/>
          <w:szCs w:val="28"/>
          <w:u w:val="single"/>
        </w:rPr>
        <w:t>Ярослава Степановича</w:t>
      </w:r>
      <w:r>
        <w:t>____________________;</w:t>
      </w:r>
    </w:p>
    <w:p w:rsidR="00AE3811" w:rsidRPr="00E77E4C" w:rsidRDefault="00AE3811" w:rsidP="00AE3811">
      <w:pPr>
        <w:pStyle w:val="21"/>
        <w:jc w:val="center"/>
      </w:pPr>
      <w:r>
        <w:rPr>
          <w:sz w:val="18"/>
          <w:szCs w:val="18"/>
        </w:rPr>
        <w:t>(</w:t>
      </w:r>
      <w:r w:rsidRPr="00E77E4C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>)</w:t>
      </w:r>
    </w:p>
    <w:p w:rsidR="00AE3811" w:rsidRDefault="005D3D0C" w:rsidP="00AE3811">
      <w:pPr>
        <w:jc w:val="both"/>
      </w:pPr>
      <w:r>
        <w:rPr>
          <w:szCs w:val="28"/>
        </w:rPr>
        <w:t>____________</w:t>
      </w:r>
      <w:r w:rsidR="00DD3F23" w:rsidRPr="005D3D0C">
        <w:rPr>
          <w:sz w:val="28"/>
          <w:szCs w:val="28"/>
          <w:u w:val="single"/>
        </w:rPr>
        <w:t>Рябоконь Александра Андреевича</w:t>
      </w:r>
      <w:r w:rsidR="00AE3811">
        <w:rPr>
          <w:szCs w:val="28"/>
        </w:rPr>
        <w:t>_____________________;</w:t>
      </w:r>
    </w:p>
    <w:p w:rsidR="00AE3811" w:rsidRPr="00E77E4C" w:rsidRDefault="00AE3811" w:rsidP="00AE3811">
      <w:pPr>
        <w:ind w:firstLine="709"/>
        <w:jc w:val="both"/>
      </w:pPr>
      <w:r w:rsidRPr="00E77E4C">
        <w:rPr>
          <w:sz w:val="18"/>
          <w:szCs w:val="18"/>
        </w:rPr>
        <w:t xml:space="preserve">                                                                  (фамилия, имя, отчество</w:t>
      </w:r>
      <w:r>
        <w:rPr>
          <w:sz w:val="18"/>
          <w:szCs w:val="18"/>
        </w:rPr>
        <w:t>)</w:t>
      </w:r>
    </w:p>
    <w:p w:rsidR="00AE3811" w:rsidRDefault="00DD3F23" w:rsidP="00AE3811">
      <w:pPr>
        <w:jc w:val="both"/>
      </w:pPr>
      <w:r>
        <w:rPr>
          <w:i/>
          <w:szCs w:val="28"/>
        </w:rPr>
        <w:t>____________</w:t>
      </w:r>
      <w:r w:rsidRPr="005D3D0C">
        <w:rPr>
          <w:sz w:val="28"/>
          <w:szCs w:val="28"/>
          <w:u w:val="single"/>
        </w:rPr>
        <w:t>Горнова Виталия Сергеевича</w:t>
      </w:r>
      <w:r w:rsidR="00AE3811">
        <w:rPr>
          <w:i/>
          <w:szCs w:val="28"/>
        </w:rPr>
        <w:t>___________</w:t>
      </w:r>
      <w:r w:rsidR="005D3D0C">
        <w:rPr>
          <w:i/>
          <w:szCs w:val="28"/>
        </w:rPr>
        <w:t>__________</w:t>
      </w:r>
      <w:r w:rsidR="00AE3811">
        <w:rPr>
          <w:i/>
          <w:szCs w:val="28"/>
        </w:rPr>
        <w:t xml:space="preserve">_____. </w:t>
      </w:r>
    </w:p>
    <w:p w:rsidR="00AE3811" w:rsidRPr="00E77E4C" w:rsidRDefault="00AE3811" w:rsidP="00AE3811">
      <w:pPr>
        <w:ind w:firstLine="709"/>
        <w:jc w:val="both"/>
      </w:pPr>
      <w:r w:rsidRPr="00E77E4C">
        <w:rPr>
          <w:sz w:val="18"/>
          <w:szCs w:val="18"/>
        </w:rPr>
        <w:t xml:space="preserve">                                                                   (фамилия, имя, отчество</w:t>
      </w:r>
      <w:r>
        <w:rPr>
          <w:sz w:val="18"/>
          <w:szCs w:val="18"/>
        </w:rPr>
        <w:t>)</w:t>
      </w:r>
    </w:p>
    <w:p w:rsidR="00AE3811" w:rsidRPr="00E77E4C" w:rsidRDefault="00AE3811" w:rsidP="00AE3811">
      <w:pPr>
        <w:jc w:val="both"/>
        <w:rPr>
          <w:sz w:val="28"/>
          <w:szCs w:val="28"/>
        </w:rPr>
      </w:pPr>
    </w:p>
    <w:p w:rsidR="00AE3811" w:rsidRDefault="00AE3811" w:rsidP="00AE3811">
      <w:pPr>
        <w:pStyle w:val="a0"/>
        <w:spacing w:after="0"/>
        <w:rPr>
          <w:sz w:val="28"/>
          <w:szCs w:val="28"/>
        </w:rPr>
      </w:pPr>
    </w:p>
    <w:p w:rsidR="00AE3811" w:rsidRDefault="00AE3811" w:rsidP="00AE3811">
      <w:pPr>
        <w:pStyle w:val="a0"/>
        <w:spacing w:after="0"/>
        <w:rPr>
          <w:sz w:val="28"/>
          <w:szCs w:val="28"/>
        </w:rPr>
      </w:pPr>
    </w:p>
    <w:p w:rsidR="00AE3811" w:rsidRDefault="00AE3811" w:rsidP="00AE3811">
      <w:pPr>
        <w:pStyle w:val="a0"/>
        <w:spacing w:after="0"/>
        <w:rPr>
          <w:sz w:val="28"/>
          <w:szCs w:val="28"/>
        </w:rPr>
      </w:pPr>
      <w:bookmarkStart w:id="0" w:name="_GoBack"/>
      <w:bookmarkEnd w:id="0"/>
    </w:p>
    <w:p w:rsidR="00AE3811" w:rsidRPr="00E77E4C" w:rsidRDefault="00AE3811" w:rsidP="00AE3811">
      <w:pPr>
        <w:pStyle w:val="a0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AE3811" w:rsidTr="00E8308A">
        <w:tc>
          <w:tcPr>
            <w:tcW w:w="5069" w:type="dxa"/>
            <w:shd w:val="clear" w:color="auto" w:fill="auto"/>
          </w:tcPr>
          <w:p w:rsidR="00AE3811" w:rsidRDefault="00AE3811" w:rsidP="00E8308A">
            <w:r>
              <w:rPr>
                <w:sz w:val="28"/>
                <w:szCs w:val="28"/>
              </w:rPr>
              <w:t>Председатель</w:t>
            </w:r>
          </w:p>
          <w:p w:rsidR="00AE3811" w:rsidRDefault="00AE3811" w:rsidP="00E8308A">
            <w:r>
              <w:rPr>
                <w:sz w:val="28"/>
                <w:szCs w:val="28"/>
              </w:rPr>
              <w:t>территориальной избирательной комиссии Горячеключевская</w:t>
            </w:r>
          </w:p>
        </w:tc>
        <w:tc>
          <w:tcPr>
            <w:tcW w:w="1984" w:type="dxa"/>
            <w:shd w:val="clear" w:color="auto" w:fill="auto"/>
          </w:tcPr>
          <w:p w:rsidR="00AE3811" w:rsidRPr="0047066B" w:rsidRDefault="00AE3811" w:rsidP="00E830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E3811" w:rsidRPr="0047066B" w:rsidRDefault="00AE3811" w:rsidP="00E8308A">
            <w:pPr>
              <w:jc w:val="center"/>
              <w:rPr>
                <w:sz w:val="28"/>
                <w:szCs w:val="28"/>
              </w:rPr>
            </w:pPr>
          </w:p>
          <w:p w:rsidR="00AE3811" w:rsidRPr="0047066B" w:rsidRDefault="00AE3811" w:rsidP="00E8308A">
            <w:pPr>
              <w:jc w:val="center"/>
              <w:rPr>
                <w:sz w:val="28"/>
                <w:szCs w:val="28"/>
              </w:rPr>
            </w:pPr>
            <w:r w:rsidRPr="0047066B">
              <w:rPr>
                <w:sz w:val="28"/>
                <w:szCs w:val="28"/>
              </w:rPr>
              <w:t>____________</w:t>
            </w:r>
          </w:p>
          <w:p w:rsidR="00AE3811" w:rsidRPr="0047066B" w:rsidRDefault="00AE3811" w:rsidP="00E8308A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47066B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AE3811" w:rsidRPr="0047066B" w:rsidRDefault="00AE3811" w:rsidP="00E830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E3811" w:rsidRPr="0047066B" w:rsidRDefault="00AE3811" w:rsidP="00E8308A">
            <w:pPr>
              <w:jc w:val="center"/>
              <w:rPr>
                <w:sz w:val="28"/>
                <w:szCs w:val="28"/>
              </w:rPr>
            </w:pPr>
          </w:p>
          <w:p w:rsidR="00AE3811" w:rsidRPr="0047066B" w:rsidRDefault="00AE3811" w:rsidP="00E8308A">
            <w:pPr>
              <w:jc w:val="center"/>
              <w:rPr>
                <w:sz w:val="28"/>
                <w:szCs w:val="28"/>
              </w:rPr>
            </w:pPr>
            <w:r w:rsidRPr="0047066B">
              <w:rPr>
                <w:sz w:val="28"/>
                <w:szCs w:val="28"/>
              </w:rPr>
              <w:t>_______________</w:t>
            </w:r>
          </w:p>
          <w:p w:rsidR="00AE3811" w:rsidRPr="0047066B" w:rsidRDefault="00AE3811" w:rsidP="00E8308A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 w:rsidRPr="0047066B">
              <w:rPr>
                <w:sz w:val="18"/>
                <w:szCs w:val="18"/>
              </w:rPr>
              <w:t>инициалы, фамилия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AE3811" w:rsidTr="00E8308A">
        <w:tc>
          <w:tcPr>
            <w:tcW w:w="5069" w:type="dxa"/>
            <w:shd w:val="clear" w:color="auto" w:fill="auto"/>
          </w:tcPr>
          <w:p w:rsidR="00AE3811" w:rsidRDefault="00AE3811" w:rsidP="00E8308A">
            <w:pPr>
              <w:pStyle w:val="5"/>
              <w:ind w:firstLine="0"/>
              <w:jc w:val="left"/>
            </w:pPr>
            <w:r>
              <w:rPr>
                <w:sz w:val="28"/>
              </w:rPr>
              <w:t>Секретарь</w:t>
            </w:r>
          </w:p>
          <w:p w:rsidR="00AE3811" w:rsidRDefault="00AE3811" w:rsidP="00E8308A">
            <w:r>
              <w:rPr>
                <w:sz w:val="28"/>
                <w:szCs w:val="28"/>
              </w:rPr>
              <w:t>территориальной избирательной комиссии Горячеключевская</w:t>
            </w:r>
          </w:p>
        </w:tc>
        <w:tc>
          <w:tcPr>
            <w:tcW w:w="1984" w:type="dxa"/>
            <w:shd w:val="clear" w:color="auto" w:fill="auto"/>
          </w:tcPr>
          <w:p w:rsidR="00AE3811" w:rsidRPr="00E77E4C" w:rsidRDefault="00AE3811" w:rsidP="00E830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E3811" w:rsidRPr="00E77E4C" w:rsidRDefault="00AE3811" w:rsidP="00E8308A">
            <w:pPr>
              <w:jc w:val="center"/>
              <w:rPr>
                <w:sz w:val="28"/>
                <w:szCs w:val="28"/>
              </w:rPr>
            </w:pPr>
          </w:p>
          <w:p w:rsidR="00AE3811" w:rsidRPr="00E77E4C" w:rsidRDefault="00AE3811" w:rsidP="00E8308A">
            <w:pPr>
              <w:jc w:val="center"/>
              <w:rPr>
                <w:sz w:val="28"/>
                <w:szCs w:val="28"/>
              </w:rPr>
            </w:pPr>
            <w:r w:rsidRPr="00E77E4C">
              <w:rPr>
                <w:sz w:val="28"/>
                <w:szCs w:val="28"/>
              </w:rPr>
              <w:t>____________</w:t>
            </w:r>
          </w:p>
          <w:p w:rsidR="00AE3811" w:rsidRPr="0047066B" w:rsidRDefault="00AE3811" w:rsidP="00E8308A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47066B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AE3811" w:rsidRPr="00E77E4C" w:rsidRDefault="00AE3811" w:rsidP="00E8308A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AE3811" w:rsidRPr="00E77E4C" w:rsidRDefault="00AE3811" w:rsidP="00E8308A">
            <w:pPr>
              <w:jc w:val="center"/>
              <w:rPr>
                <w:sz w:val="28"/>
                <w:szCs w:val="28"/>
              </w:rPr>
            </w:pPr>
          </w:p>
          <w:p w:rsidR="00AE3811" w:rsidRPr="00E77E4C" w:rsidRDefault="00AE3811" w:rsidP="00E8308A">
            <w:pPr>
              <w:jc w:val="center"/>
              <w:rPr>
                <w:sz w:val="28"/>
                <w:szCs w:val="28"/>
              </w:rPr>
            </w:pPr>
            <w:r w:rsidRPr="00E77E4C">
              <w:rPr>
                <w:sz w:val="28"/>
                <w:szCs w:val="28"/>
              </w:rPr>
              <w:t>______________</w:t>
            </w:r>
          </w:p>
          <w:p w:rsidR="00AE3811" w:rsidRDefault="00AE3811" w:rsidP="00E8308A">
            <w:pPr>
              <w:jc w:val="center"/>
              <w:rPr>
                <w:i/>
                <w:sz w:val="1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 w:rsidRPr="0047066B">
              <w:rPr>
                <w:sz w:val="18"/>
                <w:szCs w:val="18"/>
              </w:rPr>
              <w:t>инициалы, фамилия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AE3811" w:rsidRDefault="00AE3811" w:rsidP="00AE3811">
      <w:pPr>
        <w:jc w:val="both"/>
        <w:rPr>
          <w:b/>
          <w:szCs w:val="28"/>
        </w:rPr>
      </w:pPr>
    </w:p>
    <w:p w:rsidR="00AE3811" w:rsidRDefault="00AE3811" w:rsidP="00AE3811">
      <w:pPr>
        <w:jc w:val="both"/>
        <w:rPr>
          <w:b/>
          <w:szCs w:val="28"/>
        </w:rPr>
      </w:pPr>
    </w:p>
    <w:p w:rsidR="00AE3811" w:rsidRDefault="00AE3811" w:rsidP="007B762A">
      <w:pPr>
        <w:pStyle w:val="2"/>
        <w:spacing w:line="100" w:lineRule="atLeast"/>
      </w:pPr>
    </w:p>
    <w:sectPr w:rsidR="00AE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F9" w:rsidRDefault="00F845F9" w:rsidP="00AE3811">
      <w:r>
        <w:separator/>
      </w:r>
    </w:p>
  </w:endnote>
  <w:endnote w:type="continuationSeparator" w:id="0">
    <w:p w:rsidR="00F845F9" w:rsidRDefault="00F845F9" w:rsidP="00AE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F9" w:rsidRDefault="00F845F9" w:rsidP="00AE3811">
      <w:r>
        <w:separator/>
      </w:r>
    </w:p>
  </w:footnote>
  <w:footnote w:type="continuationSeparator" w:id="0">
    <w:p w:rsidR="00F845F9" w:rsidRDefault="00F845F9" w:rsidP="00AE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1"/>
    <w:rsid w:val="001B2A28"/>
    <w:rsid w:val="002F6F91"/>
    <w:rsid w:val="005D3D0C"/>
    <w:rsid w:val="007B762A"/>
    <w:rsid w:val="00AE3811"/>
    <w:rsid w:val="00D502EE"/>
    <w:rsid w:val="00DD3F23"/>
    <w:rsid w:val="00F70FB8"/>
    <w:rsid w:val="00F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CD03-F821-453D-B5CC-D7A97C9B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AE3811"/>
    <w:pPr>
      <w:keepNext/>
      <w:numPr>
        <w:ilvl w:val="1"/>
        <w:numId w:val="1"/>
      </w:numPr>
      <w:spacing w:line="200" w:lineRule="exact"/>
      <w:outlineLvl w:val="1"/>
    </w:pPr>
    <w:rPr>
      <w:b/>
      <w:bCs/>
    </w:rPr>
  </w:style>
  <w:style w:type="paragraph" w:styleId="5">
    <w:name w:val="heading 5"/>
    <w:basedOn w:val="a"/>
    <w:next w:val="a0"/>
    <w:link w:val="50"/>
    <w:qFormat/>
    <w:rsid w:val="00AE3811"/>
    <w:pPr>
      <w:keepNext/>
      <w:numPr>
        <w:ilvl w:val="4"/>
        <w:numId w:val="1"/>
      </w:numPr>
      <w:ind w:left="0" w:firstLine="1134"/>
      <w:jc w:val="both"/>
      <w:outlineLvl w:val="4"/>
    </w:pPr>
    <w:rPr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E381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AE3811"/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styleId="a4">
    <w:name w:val="footnote reference"/>
    <w:rsid w:val="00AE3811"/>
    <w:rPr>
      <w:vertAlign w:val="superscript"/>
    </w:rPr>
  </w:style>
  <w:style w:type="paragraph" w:styleId="a0">
    <w:name w:val="Body Text"/>
    <w:basedOn w:val="a"/>
    <w:link w:val="a5"/>
    <w:rsid w:val="00AE3811"/>
    <w:pPr>
      <w:spacing w:after="120"/>
    </w:pPr>
  </w:style>
  <w:style w:type="character" w:customStyle="1" w:styleId="a5">
    <w:name w:val="Основной текст Знак"/>
    <w:basedOn w:val="a1"/>
    <w:link w:val="a0"/>
    <w:rsid w:val="00AE38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AE3811"/>
    <w:pPr>
      <w:ind w:left="283" w:firstLine="720"/>
      <w:jc w:val="both"/>
    </w:pPr>
    <w:rPr>
      <w:szCs w:val="28"/>
    </w:rPr>
  </w:style>
  <w:style w:type="character" w:customStyle="1" w:styleId="a7">
    <w:name w:val="Основной текст с отступом Знак"/>
    <w:basedOn w:val="a1"/>
    <w:link w:val="a6"/>
    <w:rsid w:val="00AE3811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customStyle="1" w:styleId="21">
    <w:name w:val="Основной текст с отступом 21"/>
    <w:basedOn w:val="a"/>
    <w:rsid w:val="00AE3811"/>
  </w:style>
  <w:style w:type="paragraph" w:customStyle="1" w:styleId="a8">
    <w:name w:val="Стиль"/>
    <w:rsid w:val="00AE381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9">
    <w:name w:val="footnote text"/>
    <w:basedOn w:val="a"/>
    <w:link w:val="aa"/>
    <w:rsid w:val="00AE3811"/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AE38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E38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E381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Андреева Нина</cp:lastModifiedBy>
  <cp:revision>2</cp:revision>
  <cp:lastPrinted>2020-12-23T14:23:00Z</cp:lastPrinted>
  <dcterms:created xsi:type="dcterms:W3CDTF">2020-12-28T08:27:00Z</dcterms:created>
  <dcterms:modified xsi:type="dcterms:W3CDTF">2020-12-28T08:27:00Z</dcterms:modified>
</cp:coreProperties>
</file>