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624F4B" w:rsidRPr="00624F4B" w14:paraId="5434576C" w14:textId="77777777" w:rsidTr="008025CB">
        <w:tc>
          <w:tcPr>
            <w:tcW w:w="5211" w:type="dxa"/>
            <w:shd w:val="clear" w:color="auto" w:fill="auto"/>
          </w:tcPr>
          <w:p w14:paraId="60160872" w14:textId="77777777" w:rsidR="00624F4B" w:rsidRP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  <w:shd w:val="clear" w:color="auto" w:fill="auto"/>
          </w:tcPr>
          <w:p w14:paraId="484EDB99" w14:textId="600C5DEF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 w:rsidR="00DE03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  <w:p w14:paraId="2A12FD41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 Положению о порядке проведения открытого конкурса на право </w:t>
            </w:r>
          </w:p>
          <w:p w14:paraId="358A65C7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получения свидетельств </w:t>
            </w:r>
          </w:p>
          <w:p w14:paraId="196F61DB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об осуществлении перевозок </w:t>
            </w:r>
          </w:p>
          <w:p w14:paraId="6109CAE0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одному или нескольким </w:t>
            </w:r>
          </w:p>
          <w:p w14:paraId="4FB8D5AE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муниципальным маршрутам </w:t>
            </w:r>
          </w:p>
          <w:p w14:paraId="00EA5A0B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регулярных перевозок в </w:t>
            </w:r>
          </w:p>
          <w:p w14:paraId="398D05B4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муниципальном образовании</w:t>
            </w:r>
          </w:p>
          <w:p w14:paraId="72209C96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муниципальный округ</w:t>
            </w:r>
          </w:p>
          <w:p w14:paraId="682415C2" w14:textId="77777777" w:rsidR="00F42C54" w:rsidRPr="00F42C54" w:rsidRDefault="00F42C54" w:rsidP="00F42C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 Горячий Ключ</w:t>
            </w:r>
          </w:p>
          <w:p w14:paraId="13A44C75" w14:textId="4B63A9A3" w:rsidR="00624F4B" w:rsidRDefault="00F42C54" w:rsidP="00F42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42C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Краснодарского края</w:t>
            </w:r>
          </w:p>
          <w:p w14:paraId="2A5684E0" w14:textId="62E8AF92" w:rsidR="00624F4B" w:rsidRP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64AE2AF" w14:textId="77777777" w:rsidR="00EE57FF" w:rsidRDefault="00EE57FF" w:rsidP="00B156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AC999" w14:textId="0BDADC87" w:rsidR="009D69BF" w:rsidRPr="0002282C" w:rsidRDefault="000C29D0" w:rsidP="00B156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82C">
        <w:rPr>
          <w:rFonts w:ascii="Times New Roman" w:hAnsi="Times New Roman" w:cs="Times New Roman"/>
          <w:b/>
          <w:sz w:val="28"/>
          <w:szCs w:val="28"/>
        </w:rPr>
        <w:t>Шкала для оценки критериев</w:t>
      </w:r>
      <w:r w:rsidR="009D69BF" w:rsidRPr="0002282C">
        <w:rPr>
          <w:rFonts w:ascii="Times New Roman" w:hAnsi="Times New Roman" w:cs="Times New Roman"/>
          <w:b/>
          <w:sz w:val="28"/>
          <w:szCs w:val="28"/>
        </w:rPr>
        <w:t>, используемых для оценки и</w:t>
      </w:r>
    </w:p>
    <w:p w14:paraId="32B4AE4D" w14:textId="77777777" w:rsidR="009D69BF" w:rsidRPr="0002282C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282C">
        <w:rPr>
          <w:rFonts w:ascii="Times New Roman" w:hAnsi="Times New Roman" w:cs="Times New Roman"/>
          <w:b/>
          <w:sz w:val="28"/>
          <w:szCs w:val="28"/>
        </w:rPr>
        <w:t>сопоставления заявок на участие в открытом кон</w:t>
      </w:r>
      <w:r w:rsidR="009D69BF" w:rsidRPr="0002282C">
        <w:rPr>
          <w:rFonts w:ascii="Times New Roman" w:hAnsi="Times New Roman" w:cs="Times New Roman"/>
          <w:b/>
          <w:sz w:val="28"/>
          <w:szCs w:val="28"/>
        </w:rPr>
        <w:t xml:space="preserve">курсе </w:t>
      </w:r>
      <w:r w:rsidR="009D69BF"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на право</w:t>
      </w:r>
    </w:p>
    <w:p w14:paraId="588F90E5" w14:textId="1995D4A4" w:rsidR="009D69BF" w:rsidRPr="0002282C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получения свидетельств об осущес</w:t>
      </w:r>
      <w:r w:rsidR="009D69BF"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твлении перевозок по одному или</w:t>
      </w:r>
    </w:p>
    <w:p w14:paraId="16B681A1" w14:textId="77777777" w:rsidR="009D69BF" w:rsidRPr="00E4064E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нескольким </w:t>
      </w:r>
      <w:r w:rsidRPr="00E4064E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муниципальным маршрутам регулярных перевозок в</w:t>
      </w:r>
    </w:p>
    <w:p w14:paraId="725A30EA" w14:textId="0161843C" w:rsidR="00D41E0E" w:rsidRPr="00E4064E" w:rsidRDefault="000C29D0" w:rsidP="00D41E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06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муниципальном образовании </w:t>
      </w:r>
      <w:r w:rsidR="00D41E0E" w:rsidRPr="00F42C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муниципальный округ</w:t>
      </w:r>
      <w:r w:rsidR="00D41E0E" w:rsidRPr="00E40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41E0E" w:rsidRPr="00F42C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 Горячий Ключ</w:t>
      </w:r>
      <w:r w:rsidR="00D41E0E" w:rsidRPr="00E40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Краснодарского края</w:t>
      </w:r>
    </w:p>
    <w:p w14:paraId="41AF74AD" w14:textId="091377EC" w:rsidR="009D3E8F" w:rsidRDefault="009D3E8F" w:rsidP="00031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9E01C3" w14:textId="77777777" w:rsidR="00B15637" w:rsidRPr="00031955" w:rsidRDefault="00B15637" w:rsidP="00031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7241"/>
        <w:gridCol w:w="1713"/>
      </w:tblGrid>
      <w:tr w:rsidR="000C29D0" w:rsidRPr="0002282C" w14:paraId="26E41CAB" w14:textId="77777777" w:rsidTr="007844AC">
        <w:tc>
          <w:tcPr>
            <w:tcW w:w="617" w:type="dxa"/>
            <w:vAlign w:val="center"/>
          </w:tcPr>
          <w:p w14:paraId="031BE09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41" w:type="dxa"/>
            <w:vAlign w:val="center"/>
          </w:tcPr>
          <w:p w14:paraId="5F832511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1713" w:type="dxa"/>
            <w:vAlign w:val="center"/>
          </w:tcPr>
          <w:p w14:paraId="4531E9D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</w:tr>
      <w:tr w:rsidR="000C29D0" w:rsidRPr="0002282C" w14:paraId="1E44D383" w14:textId="77777777" w:rsidTr="007844AC">
        <w:tc>
          <w:tcPr>
            <w:tcW w:w="617" w:type="dxa"/>
          </w:tcPr>
          <w:p w14:paraId="182C9DDF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41" w:type="dxa"/>
          </w:tcPr>
          <w:p w14:paraId="02B12E0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623ECCD4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8060D7" w:rsidRPr="0002282C" w14:paraId="04C83F3F" w14:textId="77777777" w:rsidTr="00A350BF">
        <w:tc>
          <w:tcPr>
            <w:tcW w:w="617" w:type="dxa"/>
            <w:vAlign w:val="center"/>
          </w:tcPr>
          <w:p w14:paraId="73B1DE4B" w14:textId="7586F142" w:rsidR="008060D7" w:rsidRPr="0002282C" w:rsidRDefault="008060D7" w:rsidP="00452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41" w:type="dxa"/>
            <w:vMerge w:val="restart"/>
          </w:tcPr>
          <w:p w14:paraId="207B6592" w14:textId="77777777" w:rsidR="008060D7" w:rsidRPr="0002282C" w:rsidRDefault="008060D7" w:rsidP="009129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 о проведении открытого конкурса на официальном сайте организатора открытого конкурса в информационно-телекоммуникационной сети «Интернет», в расчете на среднее количество транспортных средств, предусмотренных договорами обязательного страхования гражданской ответственности, юридического лица, индивидуального предпринимателя или участников договора простого товарищества за причинение вреда жизни, здоровью, имуществу пассажиров, действовавшим в течение года, предшествующего дате размещения извещения о проведении открытого конкурса в информационно-телекоммуникационной сети «Интернет (значение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кри-</w:t>
            </w:r>
          </w:p>
          <w:p w14:paraId="38F44990" w14:textId="77777777" w:rsidR="008060D7" w:rsidRPr="0002282C" w:rsidRDefault="008060D7" w:rsidP="000A3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терия рассчитывается по формуле 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, где 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дорожно-транспортных происшествий, повлекших за собой человеческие жертвы или причинение вреда здоро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вью граждан и произошедших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вине юридическо-</w:t>
            </w:r>
          </w:p>
          <w:p w14:paraId="09A9C688" w14:textId="0EB6E3A5" w:rsidR="008060D7" w:rsidRPr="0002282C" w:rsidRDefault="008060D7" w:rsidP="000A3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лица, индивидуального предпринимателя участников договора простого товарищества или их работников в течение года, предшествующего дате размещения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ния о проведении открытого конкурса на официальном смайте организатора открытого конкурса в информационно-телекоммуникационной сети «Интернет», 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– среднее количество транспортных средств, имевшихся в распоряжении юридического лица, индивидуального предпринимателя или участников договора простого товарищества в течение года, предшествующего дате размещения извещения о проведении открытого конкурса на официальном сайте организатора открытого конкурса в информационно-телекоммуникационной сети «Интернет»):</w:t>
            </w:r>
          </w:p>
        </w:tc>
        <w:tc>
          <w:tcPr>
            <w:tcW w:w="1713" w:type="dxa"/>
            <w:vMerge w:val="restart"/>
          </w:tcPr>
          <w:p w14:paraId="5131F671" w14:textId="77777777" w:rsidR="008060D7" w:rsidRPr="0002282C" w:rsidRDefault="008060D7" w:rsidP="00452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0D7" w:rsidRPr="0002282C" w14:paraId="479173FE" w14:textId="77777777" w:rsidTr="00A350BF">
        <w:tc>
          <w:tcPr>
            <w:tcW w:w="617" w:type="dxa"/>
            <w:vAlign w:val="center"/>
          </w:tcPr>
          <w:p w14:paraId="1666F75C" w14:textId="77777777" w:rsidR="008060D7" w:rsidRPr="00D84576" w:rsidRDefault="008060D7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41" w:type="dxa"/>
            <w:vMerge/>
          </w:tcPr>
          <w:p w14:paraId="072C36DA" w14:textId="2199B32C" w:rsidR="008060D7" w:rsidRPr="00D84576" w:rsidRDefault="008060D7" w:rsidP="000A3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3" w:type="dxa"/>
            <w:vMerge/>
          </w:tcPr>
          <w:p w14:paraId="46410609" w14:textId="77777777" w:rsidR="008060D7" w:rsidRPr="00D84576" w:rsidRDefault="008060D7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18BC" w:rsidRPr="0002282C" w14:paraId="0A34AEC8" w14:textId="77777777" w:rsidTr="00A01C6D">
        <w:tc>
          <w:tcPr>
            <w:tcW w:w="617" w:type="dxa"/>
          </w:tcPr>
          <w:p w14:paraId="14D3E526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200A8E7D" w14:textId="2AD1A443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&gt; 1</w:t>
            </w:r>
          </w:p>
        </w:tc>
        <w:tc>
          <w:tcPr>
            <w:tcW w:w="1713" w:type="dxa"/>
          </w:tcPr>
          <w:p w14:paraId="50092747" w14:textId="47977209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1B18BC" w:rsidRPr="0002282C" w14:paraId="44328DBB" w14:textId="77777777" w:rsidTr="00A01C6D">
        <w:tc>
          <w:tcPr>
            <w:tcW w:w="617" w:type="dxa"/>
          </w:tcPr>
          <w:p w14:paraId="15F3ADA5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0594944" w14:textId="17FE98FE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1</w:t>
            </w:r>
          </w:p>
        </w:tc>
        <w:tc>
          <w:tcPr>
            <w:tcW w:w="1713" w:type="dxa"/>
          </w:tcPr>
          <w:p w14:paraId="3C5C83A1" w14:textId="1D3FF3F6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2,5</w:t>
            </w:r>
          </w:p>
        </w:tc>
      </w:tr>
      <w:tr w:rsidR="001B18BC" w:rsidRPr="0002282C" w14:paraId="51884411" w14:textId="77777777" w:rsidTr="00181728">
        <w:tc>
          <w:tcPr>
            <w:tcW w:w="617" w:type="dxa"/>
          </w:tcPr>
          <w:p w14:paraId="39E2504E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3A2F9DB3" w14:textId="156C68DF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 = 0,51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0,99</w:t>
            </w:r>
          </w:p>
        </w:tc>
        <w:tc>
          <w:tcPr>
            <w:tcW w:w="1713" w:type="dxa"/>
          </w:tcPr>
          <w:p w14:paraId="4FC19BF1" w14:textId="7AFFF698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B18BC" w:rsidRPr="0002282C" w14:paraId="3D6241C6" w14:textId="77777777" w:rsidTr="00181728">
        <w:tc>
          <w:tcPr>
            <w:tcW w:w="617" w:type="dxa"/>
          </w:tcPr>
          <w:p w14:paraId="3092AC7F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5F05B82" w14:textId="48A41F47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0,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0,50</w:t>
            </w:r>
          </w:p>
        </w:tc>
        <w:tc>
          <w:tcPr>
            <w:tcW w:w="1713" w:type="dxa"/>
          </w:tcPr>
          <w:p w14:paraId="70F335C2" w14:textId="5B50BC96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7,5</w:t>
            </w:r>
          </w:p>
        </w:tc>
      </w:tr>
      <w:tr w:rsidR="001B18BC" w:rsidRPr="0002282C" w14:paraId="11F818DD" w14:textId="77777777" w:rsidTr="00043F70">
        <w:trPr>
          <w:trHeight w:val="482"/>
        </w:trPr>
        <w:tc>
          <w:tcPr>
            <w:tcW w:w="617" w:type="dxa"/>
          </w:tcPr>
          <w:p w14:paraId="5C604516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447370E" w14:textId="435F9F82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0</w:t>
            </w:r>
          </w:p>
        </w:tc>
        <w:tc>
          <w:tcPr>
            <w:tcW w:w="1713" w:type="dxa"/>
          </w:tcPr>
          <w:p w14:paraId="6B17FAA9" w14:textId="46770FF9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05310E" w:rsidRPr="0002282C" w14:paraId="3E09CEAA" w14:textId="77777777" w:rsidTr="00A2194E">
        <w:tc>
          <w:tcPr>
            <w:tcW w:w="617" w:type="dxa"/>
            <w:vMerge w:val="restart"/>
            <w:vAlign w:val="center"/>
          </w:tcPr>
          <w:p w14:paraId="0F59071A" w14:textId="77777777" w:rsidR="0005310E" w:rsidRPr="0002282C" w:rsidRDefault="0005310E" w:rsidP="00A219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41" w:type="dxa"/>
          </w:tcPr>
          <w:p w14:paraId="657217EE" w14:textId="77777777" w:rsidR="0005310E" w:rsidRPr="0002282C" w:rsidRDefault="0005310E" w:rsidP="000A3037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Опыт осуществления регулярных перевозок юридическим лицом, инди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видуальным предпринимателем или 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участниками договора простого товарищества, который подтвержден исполнением государственных контрактов либо свидетельствами о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б осуществлении перевозок по 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муниципальным маршрутам регулярных перевозок или иными документами, выданными в соответствии с нормативными правовыми актами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Краснодарского края, муниципальными нормативными правовыми актами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713" w:type="dxa"/>
          </w:tcPr>
          <w:p w14:paraId="650CFB19" w14:textId="4D1E742A" w:rsidR="0005310E" w:rsidRPr="0002282C" w:rsidRDefault="0005310E" w:rsidP="00E87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10E" w:rsidRPr="0002282C" w14:paraId="1DCC3195" w14:textId="77777777" w:rsidTr="007844AC">
        <w:tc>
          <w:tcPr>
            <w:tcW w:w="617" w:type="dxa"/>
            <w:vMerge/>
          </w:tcPr>
          <w:p w14:paraId="194A2EC5" w14:textId="77777777" w:rsidR="0005310E" w:rsidRPr="0002282C" w:rsidRDefault="0005310E" w:rsidP="008F09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DF0FB54" w14:textId="77777777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одного года (включительно)</w:t>
            </w:r>
          </w:p>
        </w:tc>
        <w:tc>
          <w:tcPr>
            <w:tcW w:w="1713" w:type="dxa"/>
          </w:tcPr>
          <w:p w14:paraId="30E6B576" w14:textId="77777777" w:rsidR="0005310E" w:rsidRPr="0002282C" w:rsidRDefault="0005310E" w:rsidP="008F09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310E" w:rsidRPr="0002282C" w14:paraId="589569A6" w14:textId="77777777" w:rsidTr="007844AC">
        <w:tc>
          <w:tcPr>
            <w:tcW w:w="617" w:type="dxa"/>
            <w:vMerge/>
          </w:tcPr>
          <w:p w14:paraId="3D96E012" w14:textId="77777777" w:rsidR="0005310E" w:rsidRPr="0002282C" w:rsidRDefault="0005310E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601EDC31" w14:textId="61F15281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одного года до </w:t>
            </w:r>
            <w:r w:rsidR="00B05FA5">
              <w:rPr>
                <w:rFonts w:ascii="Times New Roman" w:hAnsi="Times New Roman" w:cs="Times New Roman"/>
                <w:sz w:val="28"/>
                <w:szCs w:val="28"/>
              </w:rPr>
              <w:t>четырех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</w:t>
            </w:r>
          </w:p>
        </w:tc>
        <w:tc>
          <w:tcPr>
            <w:tcW w:w="1713" w:type="dxa"/>
          </w:tcPr>
          <w:p w14:paraId="1AF232D9" w14:textId="26EC9E61" w:rsidR="0005310E" w:rsidRPr="0002282C" w:rsidRDefault="00B05FA5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5310E" w:rsidRPr="0002282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5FA5" w:rsidRPr="0002282C" w14:paraId="53313B3A" w14:textId="77777777" w:rsidTr="007844AC">
        <w:tc>
          <w:tcPr>
            <w:tcW w:w="617" w:type="dxa"/>
            <w:vMerge/>
          </w:tcPr>
          <w:p w14:paraId="4EFB268B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14028841" w14:textId="77F2F003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E14B9">
              <w:rPr>
                <w:rFonts w:ascii="Times New Roman" w:hAnsi="Times New Roman" w:cs="Times New Roman"/>
                <w:sz w:val="28"/>
                <w:szCs w:val="28"/>
              </w:rPr>
              <w:t>четырех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8E14B9">
              <w:rPr>
                <w:rFonts w:ascii="Times New Roman" w:hAnsi="Times New Roman" w:cs="Times New Roman"/>
                <w:sz w:val="28"/>
                <w:szCs w:val="28"/>
              </w:rPr>
              <w:t>семи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</w:t>
            </w:r>
          </w:p>
        </w:tc>
        <w:tc>
          <w:tcPr>
            <w:tcW w:w="1713" w:type="dxa"/>
          </w:tcPr>
          <w:p w14:paraId="4031D7D1" w14:textId="6BFBA8C5" w:rsidR="00B05FA5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50D4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05FA5" w:rsidRPr="0002282C" w14:paraId="6FCCAC39" w14:textId="77777777" w:rsidTr="007844AC">
        <w:tc>
          <w:tcPr>
            <w:tcW w:w="617" w:type="dxa"/>
            <w:vMerge/>
          </w:tcPr>
          <w:p w14:paraId="7702F5B2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7989930" w14:textId="7C490AB1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E14B9">
              <w:rPr>
                <w:rFonts w:ascii="Times New Roman" w:hAnsi="Times New Roman" w:cs="Times New Roman"/>
                <w:sz w:val="28"/>
                <w:szCs w:val="28"/>
              </w:rPr>
              <w:t>семи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десяти лет (включительно)</w:t>
            </w:r>
          </w:p>
        </w:tc>
        <w:tc>
          <w:tcPr>
            <w:tcW w:w="1713" w:type="dxa"/>
          </w:tcPr>
          <w:p w14:paraId="44399317" w14:textId="1D31D1A2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5FA5" w:rsidRPr="0002282C" w14:paraId="77A3E517" w14:textId="77777777" w:rsidTr="007844AC">
        <w:trPr>
          <w:trHeight w:val="70"/>
        </w:trPr>
        <w:tc>
          <w:tcPr>
            <w:tcW w:w="617" w:type="dxa"/>
            <w:vMerge/>
          </w:tcPr>
          <w:p w14:paraId="19F802DE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A92B160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свыше десяти лет</w:t>
            </w:r>
          </w:p>
        </w:tc>
        <w:tc>
          <w:tcPr>
            <w:tcW w:w="1713" w:type="dxa"/>
          </w:tcPr>
          <w:p w14:paraId="48AB8897" w14:textId="6AF950DE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05FA5" w:rsidRPr="0002282C" w14:paraId="4D3DBF9B" w14:textId="77777777" w:rsidTr="00A2194E">
        <w:tc>
          <w:tcPr>
            <w:tcW w:w="617" w:type="dxa"/>
            <w:vMerge w:val="restart"/>
            <w:vAlign w:val="center"/>
          </w:tcPr>
          <w:p w14:paraId="65989432" w14:textId="2BF7AE49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41" w:type="dxa"/>
          </w:tcPr>
          <w:p w14:paraId="297A3149" w14:textId="60CA0A4C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регулярных перевозок*:</w:t>
            </w:r>
          </w:p>
        </w:tc>
        <w:tc>
          <w:tcPr>
            <w:tcW w:w="1713" w:type="dxa"/>
          </w:tcPr>
          <w:p w14:paraId="4FC17F4E" w14:textId="02E11171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5FA5" w:rsidRPr="0002282C" w14:paraId="3EB12E59" w14:textId="77777777" w:rsidTr="007844AC">
        <w:tc>
          <w:tcPr>
            <w:tcW w:w="617" w:type="dxa"/>
            <w:vMerge/>
          </w:tcPr>
          <w:p w14:paraId="6D445BA4" w14:textId="00DDF2C9" w:rsidR="00B05FA5" w:rsidRPr="0002282C" w:rsidRDefault="00B05FA5" w:rsidP="00B05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27C9B96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системы кондиционирования воздуха в салоне</w:t>
            </w:r>
          </w:p>
        </w:tc>
        <w:tc>
          <w:tcPr>
            <w:tcW w:w="1713" w:type="dxa"/>
          </w:tcPr>
          <w:p w14:paraId="3169B0D2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B05FA5" w:rsidRPr="0002282C" w14:paraId="6398E6FD" w14:textId="77777777" w:rsidTr="00345E1B">
        <w:trPr>
          <w:trHeight w:val="541"/>
        </w:trPr>
        <w:tc>
          <w:tcPr>
            <w:tcW w:w="617" w:type="dxa"/>
            <w:vMerge/>
          </w:tcPr>
          <w:p w14:paraId="6ABD1C8B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3FCE233" w14:textId="1C249A3C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просмотра новостей, рекламных</w:t>
            </w:r>
          </w:p>
        </w:tc>
        <w:tc>
          <w:tcPr>
            <w:tcW w:w="1713" w:type="dxa"/>
            <w:vAlign w:val="center"/>
          </w:tcPr>
          <w:p w14:paraId="477EB956" w14:textId="77777777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5FA5" w:rsidRPr="0002282C" w14:paraId="0D53109C" w14:textId="77777777" w:rsidTr="007844AC">
        <w:tc>
          <w:tcPr>
            <w:tcW w:w="617" w:type="dxa"/>
          </w:tcPr>
          <w:p w14:paraId="782E8E23" w14:textId="46B0DDB4" w:rsidR="00B05FA5" w:rsidRPr="007A69BD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41" w:type="dxa"/>
          </w:tcPr>
          <w:p w14:paraId="2D0FC841" w14:textId="0A36229A" w:rsidR="00B05FA5" w:rsidRPr="007A69BD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3" w:type="dxa"/>
            <w:vAlign w:val="center"/>
          </w:tcPr>
          <w:p w14:paraId="5182430C" w14:textId="59DA2A1D" w:rsidR="00B05FA5" w:rsidRPr="007A69BD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B05FA5" w:rsidRPr="0002282C" w14:paraId="3768793A" w14:textId="77777777" w:rsidTr="007844AC">
        <w:tc>
          <w:tcPr>
            <w:tcW w:w="617" w:type="dxa"/>
            <w:vMerge w:val="restart"/>
          </w:tcPr>
          <w:p w14:paraId="2E4BDFCE" w14:textId="5634002A" w:rsidR="00B05FA5" w:rsidRPr="0002282C" w:rsidRDefault="00B05FA5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2FD5A2A6" w14:textId="7AC0941E" w:rsidR="00B05FA5" w:rsidRPr="0002282C" w:rsidRDefault="00B05FA5" w:rsidP="00B0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роликов, фильмов</w:t>
            </w:r>
            <w:r w:rsidR="009B3F2C">
              <w:rPr>
                <w:rFonts w:ascii="Times New Roman" w:hAnsi="Times New Roman" w:cs="Times New Roman"/>
                <w:sz w:val="28"/>
                <w:szCs w:val="28"/>
              </w:rPr>
              <w:t xml:space="preserve"> (аудио-видео система)</w:t>
            </w:r>
          </w:p>
        </w:tc>
        <w:tc>
          <w:tcPr>
            <w:tcW w:w="1713" w:type="dxa"/>
            <w:vAlign w:val="center"/>
          </w:tcPr>
          <w:p w14:paraId="31CD98B7" w14:textId="32A47CCE" w:rsidR="00B05FA5" w:rsidRPr="0002282C" w:rsidRDefault="00A32040" w:rsidP="00B05F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B05FA5"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6034E" w:rsidRPr="0002282C" w14:paraId="47FD388D" w14:textId="77777777" w:rsidTr="009B05BB">
        <w:trPr>
          <w:trHeight w:val="291"/>
        </w:trPr>
        <w:tc>
          <w:tcPr>
            <w:tcW w:w="617" w:type="dxa"/>
            <w:vMerge/>
          </w:tcPr>
          <w:p w14:paraId="3DFF6A41" w14:textId="00E50A1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A9C24B2" w14:textId="14DAA240" w:rsidR="0086034E" w:rsidRPr="0002282C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учета пассажиропотока</w:t>
            </w:r>
          </w:p>
        </w:tc>
        <w:tc>
          <w:tcPr>
            <w:tcW w:w="1713" w:type="dxa"/>
            <w:vAlign w:val="center"/>
          </w:tcPr>
          <w:p w14:paraId="2338756A" w14:textId="228F29E6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86034E" w:rsidRPr="0002282C" w14:paraId="1434EB77" w14:textId="77777777" w:rsidTr="00ED1867">
        <w:trPr>
          <w:trHeight w:val="410"/>
        </w:trPr>
        <w:tc>
          <w:tcPr>
            <w:tcW w:w="617" w:type="dxa"/>
            <w:vMerge/>
          </w:tcPr>
          <w:p w14:paraId="6310280F" w14:textId="74E951CB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DDDC3E7" w14:textId="68163F5E" w:rsidR="0086034E" w:rsidRPr="0002282C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специального оборудования, предусмотренного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заводом-изготовителем, для осуществления безопасной посадки, высадки, перевозки инвалидов в инвалидных колясках</w:t>
            </w:r>
          </w:p>
        </w:tc>
        <w:tc>
          <w:tcPr>
            <w:tcW w:w="1713" w:type="dxa"/>
            <w:vAlign w:val="center"/>
          </w:tcPr>
          <w:p w14:paraId="3FB169CE" w14:textId="5C46B43E" w:rsidR="0086034E" w:rsidRPr="00347E77" w:rsidRDefault="0086034E" w:rsidP="00347E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3,0</w:t>
            </w:r>
          </w:p>
        </w:tc>
      </w:tr>
      <w:tr w:rsidR="0086034E" w:rsidRPr="0002282C" w14:paraId="6EAF6A9B" w14:textId="77777777" w:rsidTr="007844AC">
        <w:tc>
          <w:tcPr>
            <w:tcW w:w="617" w:type="dxa"/>
            <w:vMerge/>
          </w:tcPr>
          <w:p w14:paraId="277DF67E" w14:textId="11336FE2" w:rsidR="0086034E" w:rsidRPr="007718EF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41" w:type="dxa"/>
          </w:tcPr>
          <w:p w14:paraId="26661113" w14:textId="2FD40742" w:rsidR="0086034E" w:rsidRPr="0005076A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автобусе автономного речевого информатора </w:t>
            </w:r>
          </w:p>
        </w:tc>
        <w:tc>
          <w:tcPr>
            <w:tcW w:w="1713" w:type="dxa"/>
            <w:vAlign w:val="center"/>
          </w:tcPr>
          <w:p w14:paraId="34A9BC73" w14:textId="74273DB9" w:rsidR="0086034E" w:rsidRPr="007718EF" w:rsidRDefault="0086034E" w:rsidP="00345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347E77" w:rsidRPr="0002282C" w14:paraId="64DF44A1" w14:textId="77777777" w:rsidTr="00347E77">
        <w:trPr>
          <w:trHeight w:val="335"/>
        </w:trPr>
        <w:tc>
          <w:tcPr>
            <w:tcW w:w="617" w:type="dxa"/>
            <w:vMerge/>
          </w:tcPr>
          <w:p w14:paraId="586F9467" w14:textId="77777777" w:rsidR="00347E77" w:rsidRPr="0002282C" w:rsidRDefault="00347E77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B9D0F5B" w14:textId="3A9AAEA8" w:rsidR="00347E77" w:rsidRPr="0002282C" w:rsidRDefault="00347E77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электронного информационного табло</w:t>
            </w:r>
          </w:p>
        </w:tc>
        <w:tc>
          <w:tcPr>
            <w:tcW w:w="1713" w:type="dxa"/>
            <w:vAlign w:val="center"/>
          </w:tcPr>
          <w:p w14:paraId="6362EB07" w14:textId="64E3297F" w:rsidR="00347E77" w:rsidRPr="0002282C" w:rsidRDefault="00347E77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347E77" w:rsidRPr="0002282C" w14:paraId="672222BD" w14:textId="77777777" w:rsidTr="00BF3705">
        <w:trPr>
          <w:trHeight w:val="656"/>
        </w:trPr>
        <w:tc>
          <w:tcPr>
            <w:tcW w:w="617" w:type="dxa"/>
            <w:vMerge/>
          </w:tcPr>
          <w:p w14:paraId="4FCCF329" w14:textId="77777777" w:rsidR="00347E77" w:rsidRPr="0002282C" w:rsidRDefault="00347E77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4995553" w14:textId="791B9B06" w:rsidR="00347E77" w:rsidRPr="0002282C" w:rsidRDefault="00347E77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возможности перевозки пассажиров с детскими колясками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(специализированная площадка)</w:t>
            </w:r>
          </w:p>
        </w:tc>
        <w:tc>
          <w:tcPr>
            <w:tcW w:w="1713" w:type="dxa"/>
            <w:vAlign w:val="center"/>
          </w:tcPr>
          <w:p w14:paraId="096AF413" w14:textId="77777777" w:rsidR="00347E77" w:rsidRPr="0002282C" w:rsidRDefault="00347E77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86034E" w:rsidRPr="0002282C" w14:paraId="27FCC048" w14:textId="77777777" w:rsidTr="00C250BB">
        <w:trPr>
          <w:trHeight w:val="655"/>
        </w:trPr>
        <w:tc>
          <w:tcPr>
            <w:tcW w:w="617" w:type="dxa"/>
            <w:vMerge/>
          </w:tcPr>
          <w:p w14:paraId="5E46AD27" w14:textId="119D94BB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86D8A1B" w14:textId="13792F5D" w:rsidR="0086034E" w:rsidRPr="0002282C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спользование газомоторного топлива в заявленных</w:t>
            </w:r>
          </w:p>
          <w:p w14:paraId="7D581EF2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средствах:</w:t>
            </w:r>
          </w:p>
        </w:tc>
        <w:tc>
          <w:tcPr>
            <w:tcW w:w="1713" w:type="dxa"/>
          </w:tcPr>
          <w:p w14:paraId="38A834C2" w14:textId="5EC7DA85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34E" w:rsidRPr="0002282C" w14:paraId="3DB6EEDD" w14:textId="77777777" w:rsidTr="007844AC">
        <w:tc>
          <w:tcPr>
            <w:tcW w:w="617" w:type="dxa"/>
            <w:vMerge/>
          </w:tcPr>
          <w:p w14:paraId="266960C6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33B264DF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метан</w:t>
            </w:r>
          </w:p>
        </w:tc>
        <w:tc>
          <w:tcPr>
            <w:tcW w:w="1713" w:type="dxa"/>
          </w:tcPr>
          <w:p w14:paraId="5DD489CA" w14:textId="29C20A00" w:rsidR="0086034E" w:rsidRPr="0002282C" w:rsidRDefault="008248DA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6034E"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6034E" w:rsidRPr="0002282C" w14:paraId="414F06A1" w14:textId="77777777" w:rsidTr="007844AC">
        <w:tc>
          <w:tcPr>
            <w:tcW w:w="617" w:type="dxa"/>
            <w:vMerge/>
          </w:tcPr>
          <w:p w14:paraId="2DF65E04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F818F1A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пропан-бутан</w:t>
            </w:r>
          </w:p>
        </w:tc>
        <w:tc>
          <w:tcPr>
            <w:tcW w:w="1713" w:type="dxa"/>
          </w:tcPr>
          <w:p w14:paraId="085BB583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86034E" w:rsidRPr="0002282C" w14:paraId="50F8DB90" w14:textId="77777777" w:rsidTr="007844AC">
        <w:tc>
          <w:tcPr>
            <w:tcW w:w="617" w:type="dxa"/>
            <w:vMerge/>
            <w:vAlign w:val="center"/>
          </w:tcPr>
          <w:p w14:paraId="0FBE367E" w14:textId="6C545F70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F3D37C0" w14:textId="3A1FA1E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кологический класс заявленных транспортных средств:</w:t>
            </w:r>
          </w:p>
        </w:tc>
        <w:tc>
          <w:tcPr>
            <w:tcW w:w="1713" w:type="dxa"/>
            <w:vAlign w:val="center"/>
          </w:tcPr>
          <w:p w14:paraId="3A90682A" w14:textId="633F6145" w:rsidR="0086034E" w:rsidRPr="0002282C" w:rsidRDefault="0086034E" w:rsidP="008603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34E" w:rsidRPr="0002282C" w14:paraId="5B90F2A2" w14:textId="77777777" w:rsidTr="007844AC">
        <w:tc>
          <w:tcPr>
            <w:tcW w:w="617" w:type="dxa"/>
            <w:vMerge/>
          </w:tcPr>
          <w:p w14:paraId="760C0803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69C6016" w14:textId="77777777" w:rsidR="0086034E" w:rsidRPr="0002282C" w:rsidRDefault="0086034E" w:rsidP="0086034E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5 и выше</w:t>
            </w:r>
          </w:p>
        </w:tc>
        <w:tc>
          <w:tcPr>
            <w:tcW w:w="1713" w:type="dxa"/>
          </w:tcPr>
          <w:p w14:paraId="781F15B7" w14:textId="56C7046A" w:rsidR="0086034E" w:rsidRPr="0002282C" w:rsidRDefault="008248DA" w:rsidP="0086034E">
            <w:pPr>
              <w:pStyle w:val="s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86034E" w:rsidRPr="0002282C">
              <w:rPr>
                <w:sz w:val="28"/>
                <w:szCs w:val="28"/>
              </w:rPr>
              <w:t>,0</w:t>
            </w:r>
          </w:p>
        </w:tc>
      </w:tr>
      <w:tr w:rsidR="0086034E" w:rsidRPr="0002282C" w14:paraId="616ACFD7" w14:textId="77777777" w:rsidTr="007844AC">
        <w:tc>
          <w:tcPr>
            <w:tcW w:w="617" w:type="dxa"/>
            <w:vMerge/>
          </w:tcPr>
          <w:p w14:paraId="62B91315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11DEB7C" w14:textId="77777777" w:rsidR="0086034E" w:rsidRPr="0002282C" w:rsidRDefault="0086034E" w:rsidP="0086034E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4</w:t>
            </w:r>
          </w:p>
        </w:tc>
        <w:tc>
          <w:tcPr>
            <w:tcW w:w="1713" w:type="dxa"/>
          </w:tcPr>
          <w:p w14:paraId="23DFF29A" w14:textId="486E6C8D" w:rsidR="0086034E" w:rsidRPr="0002282C" w:rsidRDefault="008248DA" w:rsidP="0086034E">
            <w:pPr>
              <w:pStyle w:val="s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86034E" w:rsidRPr="0002282C">
              <w:rPr>
                <w:sz w:val="28"/>
                <w:szCs w:val="28"/>
              </w:rPr>
              <w:t>,0</w:t>
            </w:r>
          </w:p>
        </w:tc>
      </w:tr>
      <w:tr w:rsidR="0086034E" w:rsidRPr="0002282C" w14:paraId="1C672BD6" w14:textId="77777777" w:rsidTr="007844AC">
        <w:tc>
          <w:tcPr>
            <w:tcW w:w="617" w:type="dxa"/>
            <w:vMerge/>
          </w:tcPr>
          <w:p w14:paraId="59B45966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6D68647" w14:textId="77777777" w:rsidR="0086034E" w:rsidRPr="0002282C" w:rsidRDefault="0086034E" w:rsidP="0086034E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3 и ниже</w:t>
            </w:r>
          </w:p>
        </w:tc>
        <w:tc>
          <w:tcPr>
            <w:tcW w:w="1713" w:type="dxa"/>
          </w:tcPr>
          <w:p w14:paraId="1EEA4509" w14:textId="77777777" w:rsidR="0086034E" w:rsidRPr="0002282C" w:rsidRDefault="0086034E" w:rsidP="0086034E">
            <w:pPr>
              <w:pStyle w:val="s1"/>
              <w:tabs>
                <w:tab w:val="left" w:pos="250"/>
                <w:tab w:val="center" w:pos="550"/>
              </w:tabs>
              <w:jc w:val="center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1,0</w:t>
            </w:r>
          </w:p>
        </w:tc>
      </w:tr>
      <w:tr w:rsidR="0086034E" w:rsidRPr="0002282C" w14:paraId="2C7D661C" w14:textId="77777777" w:rsidTr="00A2194E">
        <w:tc>
          <w:tcPr>
            <w:tcW w:w="617" w:type="dxa"/>
            <w:vMerge w:val="restart"/>
            <w:vAlign w:val="center"/>
          </w:tcPr>
          <w:p w14:paraId="305E8241" w14:textId="06766DEF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41" w:type="dxa"/>
          </w:tcPr>
          <w:p w14:paraId="34B7D367" w14:textId="3CBA985F" w:rsidR="0086034E" w:rsidRPr="0002282C" w:rsidRDefault="0086034E" w:rsidP="008603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Максимальный срок эксплуатации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перевозок по муниципальным маршрутам регулярных перевозок в течение срока действия свидетельства об осуществлении перевозок по муниципальным маршрутам регулярных перевозок*:</w:t>
            </w:r>
          </w:p>
        </w:tc>
        <w:tc>
          <w:tcPr>
            <w:tcW w:w="1713" w:type="dxa"/>
          </w:tcPr>
          <w:p w14:paraId="0B35DD74" w14:textId="52112AA9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34E" w:rsidRPr="0002282C" w14:paraId="5494D8F6" w14:textId="77777777" w:rsidTr="007844AC">
        <w:tc>
          <w:tcPr>
            <w:tcW w:w="617" w:type="dxa"/>
            <w:vMerge/>
          </w:tcPr>
          <w:p w14:paraId="61C31823" w14:textId="1EA79643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4" w:type="dxa"/>
            <w:gridSpan w:val="2"/>
          </w:tcPr>
          <w:p w14:paraId="1481D9FF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- особо малый, малый и средний классы:</w:t>
            </w:r>
          </w:p>
        </w:tc>
      </w:tr>
      <w:tr w:rsidR="0086034E" w:rsidRPr="0002282C" w14:paraId="1F90FE6C" w14:textId="77777777" w:rsidTr="007844AC">
        <w:tc>
          <w:tcPr>
            <w:tcW w:w="617" w:type="dxa"/>
            <w:vMerge/>
          </w:tcPr>
          <w:p w14:paraId="6D544096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43EB7EC" w14:textId="70521C69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 </w:t>
            </w:r>
          </w:p>
        </w:tc>
        <w:tc>
          <w:tcPr>
            <w:tcW w:w="1713" w:type="dxa"/>
          </w:tcPr>
          <w:p w14:paraId="0522B546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86034E" w:rsidRPr="0002282C" w14:paraId="7AEAA3B9" w14:textId="77777777" w:rsidTr="007844AC">
        <w:tc>
          <w:tcPr>
            <w:tcW w:w="617" w:type="dxa"/>
            <w:vMerge/>
          </w:tcPr>
          <w:p w14:paraId="187D2D5C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1541D7C6" w14:textId="5A1797F2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десяти лет (включительно)</w:t>
            </w:r>
          </w:p>
        </w:tc>
        <w:tc>
          <w:tcPr>
            <w:tcW w:w="1713" w:type="dxa"/>
          </w:tcPr>
          <w:p w14:paraId="19FF86FF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86034E" w:rsidRPr="0002282C" w14:paraId="18D6F976" w14:textId="77777777" w:rsidTr="007844AC">
        <w:tc>
          <w:tcPr>
            <w:tcW w:w="617" w:type="dxa"/>
            <w:vMerge/>
          </w:tcPr>
          <w:p w14:paraId="1697EE2A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D9881C5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десяти лет (включительно)</w:t>
            </w:r>
          </w:p>
        </w:tc>
        <w:tc>
          <w:tcPr>
            <w:tcW w:w="1713" w:type="dxa"/>
          </w:tcPr>
          <w:p w14:paraId="3EB74B77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6034E" w:rsidRPr="0002282C" w14:paraId="428390C6" w14:textId="77777777" w:rsidTr="007844AC">
        <w:tc>
          <w:tcPr>
            <w:tcW w:w="617" w:type="dxa"/>
            <w:vMerge/>
          </w:tcPr>
          <w:p w14:paraId="0A2CE68F" w14:textId="6D74387A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4" w:type="dxa"/>
            <w:gridSpan w:val="2"/>
          </w:tcPr>
          <w:p w14:paraId="7795A262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- большой и особо большой классы:</w:t>
            </w:r>
          </w:p>
        </w:tc>
      </w:tr>
      <w:tr w:rsidR="0086034E" w:rsidRPr="0002282C" w14:paraId="3357EF32" w14:textId="77777777" w:rsidTr="007844AC">
        <w:tc>
          <w:tcPr>
            <w:tcW w:w="617" w:type="dxa"/>
            <w:vMerge/>
          </w:tcPr>
          <w:p w14:paraId="4C55C97B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121F4D73" w14:textId="768EC39C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 </w:t>
            </w:r>
          </w:p>
        </w:tc>
        <w:tc>
          <w:tcPr>
            <w:tcW w:w="1713" w:type="dxa"/>
          </w:tcPr>
          <w:p w14:paraId="55EAFF7B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86034E" w:rsidRPr="0002282C" w14:paraId="7367BA2D" w14:textId="77777777" w:rsidTr="007844AC">
        <w:tc>
          <w:tcPr>
            <w:tcW w:w="617" w:type="dxa"/>
            <w:vMerge/>
          </w:tcPr>
          <w:p w14:paraId="4F801F04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132ABBB" w14:textId="7DD4FE62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десяти лет (включительно)</w:t>
            </w:r>
          </w:p>
        </w:tc>
        <w:tc>
          <w:tcPr>
            <w:tcW w:w="1713" w:type="dxa"/>
          </w:tcPr>
          <w:p w14:paraId="0FF2DF28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86034E" w:rsidRPr="0002282C" w14:paraId="0C1B85A0" w14:textId="77777777" w:rsidTr="007844AC">
        <w:tc>
          <w:tcPr>
            <w:tcW w:w="617" w:type="dxa"/>
            <w:vMerge/>
          </w:tcPr>
          <w:p w14:paraId="6D5E41F9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415EC29" w14:textId="77777777" w:rsidR="0086034E" w:rsidRPr="0002282C" w:rsidRDefault="0086034E" w:rsidP="00860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десяти лет (включительно)</w:t>
            </w:r>
          </w:p>
        </w:tc>
        <w:tc>
          <w:tcPr>
            <w:tcW w:w="1713" w:type="dxa"/>
          </w:tcPr>
          <w:p w14:paraId="6811C0BA" w14:textId="77777777" w:rsidR="0086034E" w:rsidRPr="0002282C" w:rsidRDefault="0086034E" w:rsidP="008603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14:paraId="26CBBEFB" w14:textId="77777777" w:rsidR="00B11A7E" w:rsidRDefault="00B11A7E" w:rsidP="003B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34947" w14:textId="1A6B709C" w:rsidR="00B07D1E" w:rsidRPr="0002282C" w:rsidRDefault="00B13F46" w:rsidP="003B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 xml:space="preserve">При заявке транспортных средств различного года выпуска, оценка критерия </w:t>
      </w:r>
      <w:r w:rsidR="00164993" w:rsidRPr="0002282C">
        <w:rPr>
          <w:rFonts w:ascii="Times New Roman" w:hAnsi="Times New Roman" w:cs="Times New Roman"/>
          <w:sz w:val="28"/>
          <w:szCs w:val="28"/>
        </w:rPr>
        <w:t>осуществляется</w:t>
      </w:r>
      <w:r w:rsidRPr="0002282C">
        <w:rPr>
          <w:rFonts w:ascii="Times New Roman" w:hAnsi="Times New Roman" w:cs="Times New Roman"/>
          <w:sz w:val="28"/>
          <w:szCs w:val="28"/>
        </w:rPr>
        <w:t xml:space="preserve"> по транспортным средствам, возраст которых меньше</w:t>
      </w:r>
      <w:r w:rsidR="00B07D1E" w:rsidRPr="0002282C">
        <w:rPr>
          <w:rFonts w:ascii="Times New Roman" w:hAnsi="Times New Roman" w:cs="Times New Roman"/>
          <w:sz w:val="28"/>
          <w:szCs w:val="28"/>
        </w:rPr>
        <w:t>.</w:t>
      </w:r>
    </w:p>
    <w:p w14:paraId="16549E6D" w14:textId="7FF0FD36" w:rsidR="00FC78CB" w:rsidRPr="0002282C" w:rsidRDefault="00DE5376" w:rsidP="0099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>*баллы в критерии определяются как суммарное количество баллов за каждое заявленное транспортное средство, деленное на количество транспортных средств. Округление значения производится до сотых долей.</w:t>
      </w:r>
    </w:p>
    <w:p w14:paraId="5B2EF5F4" w14:textId="0C0B0AB4" w:rsidR="008F4659" w:rsidRPr="0002282C" w:rsidRDefault="00993776" w:rsidP="0099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>Количество конкурсных транспортных средств каждого класса,</w:t>
      </w:r>
      <w:r w:rsidR="008F4659" w:rsidRPr="0002282C">
        <w:rPr>
          <w:rFonts w:ascii="Times New Roman" w:hAnsi="Times New Roman" w:cs="Times New Roman"/>
          <w:sz w:val="28"/>
          <w:szCs w:val="28"/>
        </w:rPr>
        <w:t xml:space="preserve"> оцениваемых в составе одной заявки на участие в открытом конкурсе, не может превышать максимального количества транспортных средств соответствующего класса, указанного в извещении о проведении открытого конкурса.</w:t>
      </w:r>
    </w:p>
    <w:p w14:paraId="32D1C719" w14:textId="2EC290D1" w:rsidR="00B15147" w:rsidRDefault="00993776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BB765C" w:rsidRPr="0002282C">
        <w:rPr>
          <w:rFonts w:ascii="Times New Roman" w:hAnsi="Times New Roman" w:cs="Times New Roman"/>
          <w:sz w:val="28"/>
          <w:szCs w:val="28"/>
        </w:rPr>
        <w:t>количество</w:t>
      </w:r>
      <w:r w:rsidRPr="0002282C">
        <w:rPr>
          <w:rFonts w:ascii="Times New Roman" w:hAnsi="Times New Roman" w:cs="Times New Roman"/>
          <w:sz w:val="28"/>
          <w:szCs w:val="28"/>
        </w:rPr>
        <w:t xml:space="preserve"> конкурсных транспортных средств</w:t>
      </w:r>
      <w:r w:rsidR="00993A5D" w:rsidRPr="0002282C">
        <w:rPr>
          <w:rFonts w:ascii="Times New Roman" w:hAnsi="Times New Roman" w:cs="Times New Roman"/>
          <w:sz w:val="28"/>
          <w:szCs w:val="28"/>
        </w:rPr>
        <w:t>,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993A5D" w:rsidRPr="0002282C">
        <w:rPr>
          <w:rFonts w:ascii="Times New Roman" w:hAnsi="Times New Roman" w:cs="Times New Roman"/>
          <w:sz w:val="28"/>
          <w:szCs w:val="28"/>
        </w:rPr>
        <w:t>с</w:t>
      </w:r>
      <w:r w:rsidRPr="0002282C">
        <w:rPr>
          <w:rFonts w:ascii="Times New Roman" w:hAnsi="Times New Roman" w:cs="Times New Roman"/>
          <w:sz w:val="28"/>
          <w:szCs w:val="28"/>
        </w:rPr>
        <w:t xml:space="preserve">ведения о которых предоставлены юридическим лицом, </w:t>
      </w:r>
      <w:r w:rsidR="00787AD4" w:rsidRPr="0002282C">
        <w:rPr>
          <w:rFonts w:ascii="Times New Roman" w:hAnsi="Times New Roman" w:cs="Times New Roman"/>
          <w:sz w:val="28"/>
          <w:szCs w:val="28"/>
        </w:rPr>
        <w:t>индивидуальным</w:t>
      </w:r>
      <w:r w:rsidRPr="0002282C">
        <w:rPr>
          <w:rFonts w:ascii="Times New Roman" w:hAnsi="Times New Roman" w:cs="Times New Roman"/>
          <w:sz w:val="28"/>
          <w:szCs w:val="28"/>
        </w:rPr>
        <w:t xml:space="preserve"> предпринимателем или участниками договора простого </w:t>
      </w:r>
      <w:r w:rsidR="00787AD4" w:rsidRPr="0002282C">
        <w:rPr>
          <w:rFonts w:ascii="Times New Roman" w:hAnsi="Times New Roman" w:cs="Times New Roman"/>
          <w:sz w:val="28"/>
          <w:szCs w:val="28"/>
        </w:rPr>
        <w:t>товарищества</w:t>
      </w:r>
      <w:r w:rsidRPr="0002282C">
        <w:rPr>
          <w:rFonts w:ascii="Times New Roman" w:hAnsi="Times New Roman" w:cs="Times New Roman"/>
          <w:sz w:val="28"/>
          <w:szCs w:val="28"/>
        </w:rPr>
        <w:t xml:space="preserve"> в составе заявки на участие в открытом конкурсе, превышает максимальное количество </w:t>
      </w:r>
      <w:r w:rsidR="00160555" w:rsidRPr="0002282C">
        <w:rPr>
          <w:rFonts w:ascii="Times New Roman" w:hAnsi="Times New Roman" w:cs="Times New Roman"/>
          <w:sz w:val="28"/>
          <w:szCs w:val="28"/>
        </w:rPr>
        <w:t>транспорт</w:t>
      </w:r>
      <w:r w:rsidR="00160555" w:rsidRPr="0002282C">
        <w:rPr>
          <w:rFonts w:ascii="Times New Roman" w:hAnsi="Times New Roman" w:cs="Times New Roman"/>
          <w:sz w:val="28"/>
          <w:szCs w:val="28"/>
        </w:rPr>
        <w:lastRenderedPageBreak/>
        <w:t>ных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160555" w:rsidRPr="0002282C">
        <w:rPr>
          <w:rFonts w:ascii="Times New Roman" w:hAnsi="Times New Roman" w:cs="Times New Roman"/>
          <w:sz w:val="28"/>
          <w:szCs w:val="28"/>
        </w:rPr>
        <w:t>средств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160555" w:rsidRPr="0002282C">
        <w:rPr>
          <w:rFonts w:ascii="Times New Roman" w:hAnsi="Times New Roman" w:cs="Times New Roman"/>
          <w:sz w:val="28"/>
          <w:szCs w:val="28"/>
        </w:rPr>
        <w:t>советующего</w:t>
      </w:r>
      <w:r w:rsidRPr="0002282C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BB765C" w:rsidRPr="0002282C">
        <w:rPr>
          <w:rFonts w:ascii="Times New Roman" w:hAnsi="Times New Roman" w:cs="Times New Roman"/>
          <w:sz w:val="28"/>
          <w:szCs w:val="28"/>
        </w:rPr>
        <w:t>, указанное в извещении о проведении открытого конкурс</w:t>
      </w:r>
      <w:r w:rsidR="00160555" w:rsidRPr="0002282C">
        <w:rPr>
          <w:rFonts w:ascii="Times New Roman" w:hAnsi="Times New Roman" w:cs="Times New Roman"/>
          <w:sz w:val="28"/>
          <w:szCs w:val="28"/>
        </w:rPr>
        <w:t>а</w:t>
      </w:r>
      <w:r w:rsidR="00EC7A45" w:rsidRPr="0002282C">
        <w:rPr>
          <w:rFonts w:ascii="Times New Roman" w:hAnsi="Times New Roman" w:cs="Times New Roman"/>
          <w:sz w:val="28"/>
          <w:szCs w:val="28"/>
        </w:rPr>
        <w:t xml:space="preserve">, при суммировании баллов по результатам оценки такой заявки учитываются результаты оценки конкурсных транспортных </w:t>
      </w:r>
      <w:r w:rsidR="00993A5D" w:rsidRPr="0002282C">
        <w:rPr>
          <w:rFonts w:ascii="Times New Roman" w:hAnsi="Times New Roman" w:cs="Times New Roman"/>
          <w:sz w:val="28"/>
          <w:szCs w:val="28"/>
        </w:rPr>
        <w:t>средств</w:t>
      </w:r>
      <w:r w:rsidR="00EC7A45" w:rsidRPr="0002282C">
        <w:rPr>
          <w:rFonts w:ascii="Times New Roman" w:hAnsi="Times New Roman" w:cs="Times New Roman"/>
          <w:sz w:val="28"/>
          <w:szCs w:val="28"/>
        </w:rPr>
        <w:t>, получивших максимальное количество баллов.</w:t>
      </w:r>
    </w:p>
    <w:p w14:paraId="793A75C4" w14:textId="1D3BBFB0" w:rsidR="00080A87" w:rsidRDefault="00080A87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357824" w14:textId="77777777" w:rsidR="00BB25A8" w:rsidRDefault="00BB25A8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9AACA0" w14:textId="79AF9A62" w:rsidR="00080A87" w:rsidRPr="0059131D" w:rsidRDefault="00080A87" w:rsidP="00BB25A8">
      <w:pPr>
        <w:pStyle w:val="2"/>
        <w:ind w:left="0"/>
        <w:contextualSpacing/>
        <w:rPr>
          <w:szCs w:val="28"/>
        </w:rPr>
      </w:pPr>
    </w:p>
    <w:sectPr w:rsidR="00080A87" w:rsidRPr="0059131D" w:rsidSect="00BB25A8">
      <w:headerReference w:type="default" r:id="rId7"/>
      <w:headerReference w:type="firs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364BE" w14:textId="77777777" w:rsidR="005C64D2" w:rsidRDefault="005C64D2" w:rsidP="00A5623B">
      <w:pPr>
        <w:spacing w:after="0" w:line="240" w:lineRule="auto"/>
      </w:pPr>
      <w:r>
        <w:separator/>
      </w:r>
    </w:p>
  </w:endnote>
  <w:endnote w:type="continuationSeparator" w:id="0">
    <w:p w14:paraId="4E9220E0" w14:textId="77777777" w:rsidR="005C64D2" w:rsidRDefault="005C64D2" w:rsidP="00A56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A621" w14:textId="77777777" w:rsidR="005C64D2" w:rsidRDefault="005C64D2" w:rsidP="00A5623B">
      <w:pPr>
        <w:spacing w:after="0" w:line="240" w:lineRule="auto"/>
      </w:pPr>
      <w:r>
        <w:separator/>
      </w:r>
    </w:p>
  </w:footnote>
  <w:footnote w:type="continuationSeparator" w:id="0">
    <w:p w14:paraId="43B823D1" w14:textId="77777777" w:rsidR="005C64D2" w:rsidRDefault="005C64D2" w:rsidP="00A56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57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2453CBE" w14:textId="63E29A05" w:rsidR="001F7D7F" w:rsidRPr="001F7D7F" w:rsidRDefault="001F7D7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7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7D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7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F7D7F">
          <w:rPr>
            <w:rFonts w:ascii="Times New Roman" w:hAnsi="Times New Roman" w:cs="Times New Roman"/>
            <w:sz w:val="24"/>
            <w:szCs w:val="24"/>
          </w:rPr>
          <w:t>2</w:t>
        </w:r>
        <w:r w:rsidRPr="001F7D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C17921" w14:textId="77777777" w:rsidR="00A5623B" w:rsidRPr="001F7D7F" w:rsidRDefault="00A5623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44406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3839C7D" w14:textId="07B9F686" w:rsidR="00E81EBF" w:rsidRPr="00E81EBF" w:rsidRDefault="00301B7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4B59953D" w14:textId="77777777" w:rsidR="00E81EBF" w:rsidRDefault="00E81E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506"/>
    <w:rsid w:val="00004FDB"/>
    <w:rsid w:val="00016444"/>
    <w:rsid w:val="0002282C"/>
    <w:rsid w:val="00026889"/>
    <w:rsid w:val="00030195"/>
    <w:rsid w:val="00030B7D"/>
    <w:rsid w:val="00031955"/>
    <w:rsid w:val="0004071B"/>
    <w:rsid w:val="00043F70"/>
    <w:rsid w:val="0005076A"/>
    <w:rsid w:val="0005310E"/>
    <w:rsid w:val="00056D73"/>
    <w:rsid w:val="00061CB4"/>
    <w:rsid w:val="00061E13"/>
    <w:rsid w:val="00076885"/>
    <w:rsid w:val="00080A87"/>
    <w:rsid w:val="000817FC"/>
    <w:rsid w:val="000865B1"/>
    <w:rsid w:val="000873E0"/>
    <w:rsid w:val="00091051"/>
    <w:rsid w:val="00096E51"/>
    <w:rsid w:val="000A1531"/>
    <w:rsid w:val="000A272A"/>
    <w:rsid w:val="000A2A12"/>
    <w:rsid w:val="000A3037"/>
    <w:rsid w:val="000B0536"/>
    <w:rsid w:val="000B1722"/>
    <w:rsid w:val="000C29D0"/>
    <w:rsid w:val="000E423F"/>
    <w:rsid w:val="000F1D37"/>
    <w:rsid w:val="00112B84"/>
    <w:rsid w:val="0011717D"/>
    <w:rsid w:val="0012634E"/>
    <w:rsid w:val="00151DBE"/>
    <w:rsid w:val="001522DC"/>
    <w:rsid w:val="00153F4B"/>
    <w:rsid w:val="00160555"/>
    <w:rsid w:val="00164993"/>
    <w:rsid w:val="001A323D"/>
    <w:rsid w:val="001A39C2"/>
    <w:rsid w:val="001B18BC"/>
    <w:rsid w:val="001B48DA"/>
    <w:rsid w:val="001C3164"/>
    <w:rsid w:val="001E143C"/>
    <w:rsid w:val="001E184B"/>
    <w:rsid w:val="001E293E"/>
    <w:rsid w:val="001E6902"/>
    <w:rsid w:val="001F1102"/>
    <w:rsid w:val="001F1FEB"/>
    <w:rsid w:val="001F7D7F"/>
    <w:rsid w:val="00220548"/>
    <w:rsid w:val="00225981"/>
    <w:rsid w:val="002436AB"/>
    <w:rsid w:val="0024623E"/>
    <w:rsid w:val="00247F9D"/>
    <w:rsid w:val="002611FE"/>
    <w:rsid w:val="002644F3"/>
    <w:rsid w:val="00281644"/>
    <w:rsid w:val="00296B5B"/>
    <w:rsid w:val="002B2F41"/>
    <w:rsid w:val="002B6CDD"/>
    <w:rsid w:val="00301B77"/>
    <w:rsid w:val="00304B1F"/>
    <w:rsid w:val="003318AA"/>
    <w:rsid w:val="00340C79"/>
    <w:rsid w:val="00345E1B"/>
    <w:rsid w:val="0034602B"/>
    <w:rsid w:val="00347E77"/>
    <w:rsid w:val="00385C26"/>
    <w:rsid w:val="00395113"/>
    <w:rsid w:val="00395D25"/>
    <w:rsid w:val="003A2D7F"/>
    <w:rsid w:val="003B213E"/>
    <w:rsid w:val="003B7B52"/>
    <w:rsid w:val="003D1D5F"/>
    <w:rsid w:val="003D2E9B"/>
    <w:rsid w:val="003E475D"/>
    <w:rsid w:val="003E7FE0"/>
    <w:rsid w:val="003F3910"/>
    <w:rsid w:val="004169E7"/>
    <w:rsid w:val="00422505"/>
    <w:rsid w:val="00422C32"/>
    <w:rsid w:val="00431343"/>
    <w:rsid w:val="00431CA8"/>
    <w:rsid w:val="00437355"/>
    <w:rsid w:val="00444641"/>
    <w:rsid w:val="00445BBB"/>
    <w:rsid w:val="00452812"/>
    <w:rsid w:val="00462D2A"/>
    <w:rsid w:val="00472D07"/>
    <w:rsid w:val="004960E5"/>
    <w:rsid w:val="004B4BDE"/>
    <w:rsid w:val="004C5BBD"/>
    <w:rsid w:val="004C6EC5"/>
    <w:rsid w:val="004D478E"/>
    <w:rsid w:val="004D48C1"/>
    <w:rsid w:val="004E220B"/>
    <w:rsid w:val="004F589E"/>
    <w:rsid w:val="004F744F"/>
    <w:rsid w:val="00504896"/>
    <w:rsid w:val="005060D7"/>
    <w:rsid w:val="00530995"/>
    <w:rsid w:val="00545757"/>
    <w:rsid w:val="00571FFD"/>
    <w:rsid w:val="00586A06"/>
    <w:rsid w:val="0059131D"/>
    <w:rsid w:val="005A5A2B"/>
    <w:rsid w:val="005A6460"/>
    <w:rsid w:val="005B0160"/>
    <w:rsid w:val="005C3C0D"/>
    <w:rsid w:val="005C619B"/>
    <w:rsid w:val="005C64D2"/>
    <w:rsid w:val="005C663C"/>
    <w:rsid w:val="005C6A20"/>
    <w:rsid w:val="005C76F8"/>
    <w:rsid w:val="005D309D"/>
    <w:rsid w:val="005E2152"/>
    <w:rsid w:val="005E2685"/>
    <w:rsid w:val="006024F9"/>
    <w:rsid w:val="00603438"/>
    <w:rsid w:val="0060460C"/>
    <w:rsid w:val="00611E64"/>
    <w:rsid w:val="00624F4B"/>
    <w:rsid w:val="0064441E"/>
    <w:rsid w:val="00655D8D"/>
    <w:rsid w:val="00663668"/>
    <w:rsid w:val="00663CCD"/>
    <w:rsid w:val="00684BC7"/>
    <w:rsid w:val="006920C2"/>
    <w:rsid w:val="00694F25"/>
    <w:rsid w:val="006A6161"/>
    <w:rsid w:val="006C13F2"/>
    <w:rsid w:val="006C4438"/>
    <w:rsid w:val="006D62A5"/>
    <w:rsid w:val="006E35A4"/>
    <w:rsid w:val="006E3BDF"/>
    <w:rsid w:val="006E5FF5"/>
    <w:rsid w:val="006E6F7B"/>
    <w:rsid w:val="006F64CC"/>
    <w:rsid w:val="00703665"/>
    <w:rsid w:val="00726F0D"/>
    <w:rsid w:val="00730B57"/>
    <w:rsid w:val="00733571"/>
    <w:rsid w:val="00733747"/>
    <w:rsid w:val="007344DE"/>
    <w:rsid w:val="00740B43"/>
    <w:rsid w:val="00744EEE"/>
    <w:rsid w:val="00745522"/>
    <w:rsid w:val="00753F01"/>
    <w:rsid w:val="007718EF"/>
    <w:rsid w:val="007844AC"/>
    <w:rsid w:val="00787AD4"/>
    <w:rsid w:val="00792965"/>
    <w:rsid w:val="00795BEA"/>
    <w:rsid w:val="00797E7D"/>
    <w:rsid w:val="007A0D0B"/>
    <w:rsid w:val="007A672C"/>
    <w:rsid w:val="007A69BD"/>
    <w:rsid w:val="007C0931"/>
    <w:rsid w:val="007C75E2"/>
    <w:rsid w:val="007D6554"/>
    <w:rsid w:val="007E03EF"/>
    <w:rsid w:val="007E2C23"/>
    <w:rsid w:val="007E485B"/>
    <w:rsid w:val="00801A89"/>
    <w:rsid w:val="00802006"/>
    <w:rsid w:val="008025CB"/>
    <w:rsid w:val="008060D7"/>
    <w:rsid w:val="00812422"/>
    <w:rsid w:val="00816E58"/>
    <w:rsid w:val="008248DA"/>
    <w:rsid w:val="0083186D"/>
    <w:rsid w:val="008464AF"/>
    <w:rsid w:val="00853749"/>
    <w:rsid w:val="0086034E"/>
    <w:rsid w:val="00877320"/>
    <w:rsid w:val="00886054"/>
    <w:rsid w:val="00896FB6"/>
    <w:rsid w:val="008A16A4"/>
    <w:rsid w:val="008B386B"/>
    <w:rsid w:val="008C03A0"/>
    <w:rsid w:val="008D2B67"/>
    <w:rsid w:val="008D3DB8"/>
    <w:rsid w:val="008E14B9"/>
    <w:rsid w:val="008E22A8"/>
    <w:rsid w:val="008E46C7"/>
    <w:rsid w:val="008F09DF"/>
    <w:rsid w:val="008F4659"/>
    <w:rsid w:val="0091294B"/>
    <w:rsid w:val="00923DE7"/>
    <w:rsid w:val="00925B3C"/>
    <w:rsid w:val="0093436A"/>
    <w:rsid w:val="009501DE"/>
    <w:rsid w:val="009516EC"/>
    <w:rsid w:val="00967B53"/>
    <w:rsid w:val="00987260"/>
    <w:rsid w:val="00990927"/>
    <w:rsid w:val="0099208B"/>
    <w:rsid w:val="00993776"/>
    <w:rsid w:val="00993A5D"/>
    <w:rsid w:val="0099541F"/>
    <w:rsid w:val="009A578D"/>
    <w:rsid w:val="009B05BB"/>
    <w:rsid w:val="009B3F2C"/>
    <w:rsid w:val="009D3E8F"/>
    <w:rsid w:val="009D69BF"/>
    <w:rsid w:val="009F4480"/>
    <w:rsid w:val="00A04333"/>
    <w:rsid w:val="00A2194E"/>
    <w:rsid w:val="00A32040"/>
    <w:rsid w:val="00A40931"/>
    <w:rsid w:val="00A51A8D"/>
    <w:rsid w:val="00A5623B"/>
    <w:rsid w:val="00A61595"/>
    <w:rsid w:val="00A66547"/>
    <w:rsid w:val="00A70280"/>
    <w:rsid w:val="00A763BF"/>
    <w:rsid w:val="00A77230"/>
    <w:rsid w:val="00A85B48"/>
    <w:rsid w:val="00A86B1F"/>
    <w:rsid w:val="00A9443F"/>
    <w:rsid w:val="00AA06B4"/>
    <w:rsid w:val="00AA0937"/>
    <w:rsid w:val="00AB04B5"/>
    <w:rsid w:val="00AB1611"/>
    <w:rsid w:val="00AB3C16"/>
    <w:rsid w:val="00AD308A"/>
    <w:rsid w:val="00AD4CA0"/>
    <w:rsid w:val="00AD4CD4"/>
    <w:rsid w:val="00AD565B"/>
    <w:rsid w:val="00AE2870"/>
    <w:rsid w:val="00AE717D"/>
    <w:rsid w:val="00AF4945"/>
    <w:rsid w:val="00B05FA5"/>
    <w:rsid w:val="00B07D1E"/>
    <w:rsid w:val="00B11506"/>
    <w:rsid w:val="00B11A7E"/>
    <w:rsid w:val="00B13F46"/>
    <w:rsid w:val="00B15147"/>
    <w:rsid w:val="00B15637"/>
    <w:rsid w:val="00B17660"/>
    <w:rsid w:val="00B36506"/>
    <w:rsid w:val="00B404CC"/>
    <w:rsid w:val="00B60749"/>
    <w:rsid w:val="00B6239B"/>
    <w:rsid w:val="00B731B4"/>
    <w:rsid w:val="00B81A6F"/>
    <w:rsid w:val="00B8340D"/>
    <w:rsid w:val="00B92EF1"/>
    <w:rsid w:val="00BA64F4"/>
    <w:rsid w:val="00BB099B"/>
    <w:rsid w:val="00BB25A8"/>
    <w:rsid w:val="00BB765C"/>
    <w:rsid w:val="00BC16F9"/>
    <w:rsid w:val="00BE57C5"/>
    <w:rsid w:val="00BF2929"/>
    <w:rsid w:val="00BF2C34"/>
    <w:rsid w:val="00BF3705"/>
    <w:rsid w:val="00BF7F2A"/>
    <w:rsid w:val="00C05C73"/>
    <w:rsid w:val="00C16AE3"/>
    <w:rsid w:val="00C17A0F"/>
    <w:rsid w:val="00C20DD9"/>
    <w:rsid w:val="00C223E8"/>
    <w:rsid w:val="00C253E9"/>
    <w:rsid w:val="00C3328F"/>
    <w:rsid w:val="00C47066"/>
    <w:rsid w:val="00C55FE2"/>
    <w:rsid w:val="00C57305"/>
    <w:rsid w:val="00C63910"/>
    <w:rsid w:val="00C63C72"/>
    <w:rsid w:val="00C8690B"/>
    <w:rsid w:val="00CB435E"/>
    <w:rsid w:val="00CC6290"/>
    <w:rsid w:val="00CD442C"/>
    <w:rsid w:val="00CE275A"/>
    <w:rsid w:val="00CE34F0"/>
    <w:rsid w:val="00D02A0A"/>
    <w:rsid w:val="00D058E1"/>
    <w:rsid w:val="00D165D9"/>
    <w:rsid w:val="00D22184"/>
    <w:rsid w:val="00D234BA"/>
    <w:rsid w:val="00D33C9E"/>
    <w:rsid w:val="00D41E0E"/>
    <w:rsid w:val="00D44BAC"/>
    <w:rsid w:val="00D52895"/>
    <w:rsid w:val="00D83138"/>
    <w:rsid w:val="00D84576"/>
    <w:rsid w:val="00D9590C"/>
    <w:rsid w:val="00DA0F11"/>
    <w:rsid w:val="00DC7BF9"/>
    <w:rsid w:val="00DD3F52"/>
    <w:rsid w:val="00DE03B1"/>
    <w:rsid w:val="00DE5376"/>
    <w:rsid w:val="00E348DE"/>
    <w:rsid w:val="00E4064E"/>
    <w:rsid w:val="00E47144"/>
    <w:rsid w:val="00E65D40"/>
    <w:rsid w:val="00E676B5"/>
    <w:rsid w:val="00E711ED"/>
    <w:rsid w:val="00E81EBF"/>
    <w:rsid w:val="00E87917"/>
    <w:rsid w:val="00E974D3"/>
    <w:rsid w:val="00EA46AE"/>
    <w:rsid w:val="00EB6A87"/>
    <w:rsid w:val="00EC3574"/>
    <w:rsid w:val="00EC62B8"/>
    <w:rsid w:val="00EC7A45"/>
    <w:rsid w:val="00ED0332"/>
    <w:rsid w:val="00ED1867"/>
    <w:rsid w:val="00ED4737"/>
    <w:rsid w:val="00EE52AD"/>
    <w:rsid w:val="00EE57FF"/>
    <w:rsid w:val="00EF33A3"/>
    <w:rsid w:val="00EF3455"/>
    <w:rsid w:val="00EF7EEA"/>
    <w:rsid w:val="00F023D8"/>
    <w:rsid w:val="00F321A8"/>
    <w:rsid w:val="00F35161"/>
    <w:rsid w:val="00F37151"/>
    <w:rsid w:val="00F37283"/>
    <w:rsid w:val="00F41E4C"/>
    <w:rsid w:val="00F42C54"/>
    <w:rsid w:val="00F47A2C"/>
    <w:rsid w:val="00F50D40"/>
    <w:rsid w:val="00F54853"/>
    <w:rsid w:val="00F56507"/>
    <w:rsid w:val="00F71499"/>
    <w:rsid w:val="00F72812"/>
    <w:rsid w:val="00F72E18"/>
    <w:rsid w:val="00F8073F"/>
    <w:rsid w:val="00F8714B"/>
    <w:rsid w:val="00FC78CB"/>
    <w:rsid w:val="00FE058C"/>
    <w:rsid w:val="00FF6B0C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0B7C"/>
  <w15:docId w15:val="{B34A730D-152C-4A51-8442-C6BDF1FD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69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42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78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6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623B"/>
  </w:style>
  <w:style w:type="paragraph" w:styleId="a7">
    <w:name w:val="footer"/>
    <w:basedOn w:val="a"/>
    <w:link w:val="a8"/>
    <w:uiPriority w:val="99"/>
    <w:unhideWhenUsed/>
    <w:rsid w:val="00A56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623B"/>
  </w:style>
  <w:style w:type="paragraph" w:styleId="a9">
    <w:name w:val="Balloon Text"/>
    <w:basedOn w:val="a"/>
    <w:link w:val="aa"/>
    <w:uiPriority w:val="99"/>
    <w:semiHidden/>
    <w:unhideWhenUsed/>
    <w:rsid w:val="007E0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03EF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nhideWhenUsed/>
    <w:rsid w:val="0087732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7732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02CC1-EBDE-49B6-B200-AE25E587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Полфунтиков Александр</dc:creator>
  <cp:keywords/>
  <dc:description/>
  <cp:lastModifiedBy>Арам Вартыкян</cp:lastModifiedBy>
  <cp:revision>333</cp:revision>
  <cp:lastPrinted>2022-05-19T06:37:00Z</cp:lastPrinted>
  <dcterms:created xsi:type="dcterms:W3CDTF">2016-11-28T11:37:00Z</dcterms:created>
  <dcterms:modified xsi:type="dcterms:W3CDTF">2025-03-04T14:04:00Z</dcterms:modified>
</cp:coreProperties>
</file>