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4672" w14:textId="77777777" w:rsidR="00F71D8A" w:rsidRPr="00F71D8A" w:rsidRDefault="00F71D8A" w:rsidP="00F71D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73E553BC" w14:textId="77777777" w:rsidR="00F71D8A" w:rsidRPr="00F71D8A" w:rsidRDefault="00F71D8A" w:rsidP="00F71D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CA48B6" w14:textId="77777777" w:rsidR="00F71D8A" w:rsidRPr="00F71D8A" w:rsidRDefault="00F71D8A" w:rsidP="00F71D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ar459"/>
      <w:bookmarkEnd w:id="0"/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 5.1. Информация для заявителей о его праве подать жалобу на решение и  (или) действие (бездействие) органа местного самоуправления Краснодарского края, предоставляющего муниципальную услугу, а также должностных лиц, муниципальных служащих Краснодарского края при предоставлении муниципальной услуги</w:t>
      </w:r>
    </w:p>
    <w:p w14:paraId="4E5439DF" w14:textId="77777777" w:rsidR="00F71D8A" w:rsidRPr="00F71D8A" w:rsidRDefault="00F71D8A" w:rsidP="00F71D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3CEBFE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5.1.1. Заявитель имеет право на досудебное (внесудебное) обжалование действий (бездействия) и решений, принятых (осуществляемых) уполномо-ченным органом, должностными лицами, муниципальными служащими в ходе предоставления муниципальной услуги (далее – досудебное (внесудебное) обжалование).</w:t>
      </w:r>
    </w:p>
    <w:p w14:paraId="0C3629CC" w14:textId="77777777" w:rsidR="00F71D8A" w:rsidRPr="00F71D8A" w:rsidRDefault="00F71D8A" w:rsidP="00F71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EE2545" w14:textId="77777777" w:rsidR="00F71D8A" w:rsidRPr="00F71D8A" w:rsidRDefault="00F71D8A" w:rsidP="00F71D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 5.2. Предмет жалобы</w:t>
      </w:r>
    </w:p>
    <w:p w14:paraId="0F187759" w14:textId="77777777" w:rsidR="00F71D8A" w:rsidRPr="00F71D8A" w:rsidRDefault="00F71D8A" w:rsidP="00F71D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A75C69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14:paraId="07910223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Заявитель может обратиться с жалобой,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в следующих случаях:</w:t>
      </w:r>
    </w:p>
    <w:p w14:paraId="610BB1F5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Calibri" w:hAnsi="Times New Roman" w:cs="Times New Roman"/>
          <w:color w:val="000000"/>
          <w:sz w:val="28"/>
          <w:szCs w:val="28"/>
        </w:rPr>
        <w:t>а) нарушение срока регистрации заявления заявителя о предоставлении муниципальной услуги;</w:t>
      </w:r>
    </w:p>
    <w:p w14:paraId="18B6FB84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Calibri" w:hAnsi="Times New Roman" w:cs="Times New Roman"/>
          <w:color w:val="000000"/>
          <w:sz w:val="28"/>
          <w:szCs w:val="28"/>
        </w:rPr>
        <w:t>б) нарушение срока предоставления муниципальной услуги;</w:t>
      </w:r>
    </w:p>
    <w:p w14:paraId="3EDBC5EE" w14:textId="77777777" w:rsidR="00F71D8A" w:rsidRPr="00F71D8A" w:rsidRDefault="00F71D8A" w:rsidP="00F71D8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требование у заявителя документов, не предусмотренных законодательством и нормативными правовыми актами Российской Федерации, Краснодарского края, муниципального образования 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Горячий Ключ</w:t>
      </w:r>
      <w:r w:rsidRPr="00F71D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Краснодарского края для предоставления муниципальной услуги;</w:t>
      </w:r>
    </w:p>
    <w:p w14:paraId="1045002C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отказ в приеме документов, предоставление которых предусмотрено законодательством и нормативными правовыми актами Российской Федерации, Краснодарского края, муниципального образования 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Горячий Ключ</w:t>
      </w:r>
      <w:r w:rsidRPr="00F71D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Краснодарского края для предоставления муниципальной услуги, у заявителя;</w:t>
      </w:r>
    </w:p>
    <w:p w14:paraId="4224611D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</w:t>
      </w:r>
      <w:r w:rsidRPr="00F71D8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муниципальными правовыми актами муниципального образования 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Горячий Ключ Краснодарского края</w:t>
      </w:r>
      <w:r w:rsidRPr="00F71D8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08AE7A2B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е) истребование у заявителя при предоставлении муниципальной услуги платы, не предусмотренной нормативными правовыми актами Российской Федерации, Краснодарского края, муниципального образования 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Горячий Ключ Краснодарского края</w:t>
      </w:r>
      <w:r w:rsidRPr="00F71D8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289174ED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Calibri" w:hAnsi="Times New Roman" w:cs="Times New Roman"/>
          <w:color w:val="000000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6F3F6F80" w14:textId="77777777" w:rsidR="00F71D8A" w:rsidRPr="00F71D8A" w:rsidRDefault="00F71D8A" w:rsidP="00F71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A585AC" w14:textId="77777777" w:rsidR="00F71D8A" w:rsidRPr="00F71D8A" w:rsidRDefault="00F71D8A" w:rsidP="00F71D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 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14:paraId="3C060135" w14:textId="77777777" w:rsidR="00F71D8A" w:rsidRPr="00F71D8A" w:rsidRDefault="00F71D8A" w:rsidP="00F71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69337B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5.3.1. Жалобы на действия (бездействие) должностных лиц, муници-пальных служащих уполномоченного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органа, через который предоставляется муниципальная услуга, подается 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начальнику уполномоченного органа.</w:t>
      </w:r>
    </w:p>
    <w:p w14:paraId="57E8DEBB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Жалобы на решения, принятые уполномоченным органом, подаются заместителю главы муниципального образования 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Горячий Ключ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кури-рующему уполномоченный орган. </w:t>
      </w:r>
    </w:p>
    <w:p w14:paraId="1BB59F1A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действия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заместителя главы муниципального образования 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Горячий Ключ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курирующего уполномоченный 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через который предоставляется муниципальная услуга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подается главе муниципального обра-зования 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Горячий Ключ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A562E4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CF9261" w14:textId="77777777" w:rsidR="00F71D8A" w:rsidRPr="00F71D8A" w:rsidRDefault="00F71D8A" w:rsidP="00F71D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2F6D01" w14:textId="77777777" w:rsidR="00F71D8A" w:rsidRPr="00F71D8A" w:rsidRDefault="00F71D8A" w:rsidP="00F71D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 5.4. Порядок подачи и рассмотрения жалобы</w:t>
      </w:r>
    </w:p>
    <w:p w14:paraId="34758A11" w14:textId="77777777" w:rsidR="00F71D8A" w:rsidRPr="00F71D8A" w:rsidRDefault="00F71D8A" w:rsidP="00F71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3E8BB0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14:paraId="2681ACCA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подается в письменной форме на бумажном носителе, в электронной форме в уполномоченный орган.</w:t>
      </w:r>
    </w:p>
    <w:p w14:paraId="57CE90A8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304"/>
      <w:bookmarkEnd w:id="1"/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5.4.2. Жалоба может быть направлена по почте, через МФЦ, с исполь-зованием информационно-телекоммуникационной сети Интернет, официаль-ного сайта администрации 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Горячий Ключ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Портала, а также может быть принята на личном приеме заявителя.</w:t>
      </w:r>
    </w:p>
    <w:p w14:paraId="2A905D9E" w14:textId="77777777" w:rsidR="00F71D8A" w:rsidRPr="00F71D8A" w:rsidRDefault="00F71D8A" w:rsidP="00F71D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5.4.3. 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4" w:history="1">
        <w:r w:rsidRPr="00F71D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11.2</w:t>
        </w:r>
      </w:hyperlink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27 июля 2010 года № 210-ФЗ                           «Об организации предоставления государственных и муниципальных услуг» и в </w:t>
      </w:r>
      <w:hyperlink r:id="rId5" w:history="1">
        <w:r w:rsidRPr="00F71D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установленном </w:t>
      </w:r>
      <w:hyperlink r:id="rId6" w:history="1">
        <w:r w:rsidRPr="00F71D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от 20 ноября 2012 года № 1198 «О федеральной государственной информационной системе, обеспечивающей процесс досудебного, (внесудеб-ного)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F642F0A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5.4.4. Жалоба должна содержать:</w:t>
      </w:r>
    </w:p>
    <w:p w14:paraId="416D9F20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уполномоченного органа, должностного лица уполномо-ченного органа либо муниципального служащего, решения и действия (без-действие) которых обжалуются;</w:t>
      </w:r>
    </w:p>
    <w:p w14:paraId="257E5848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B0D8AD5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уполномоченного органа;</w:t>
      </w:r>
    </w:p>
    <w:p w14:paraId="519414EC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8F39234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3CA104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 5.5. Сроки рассмотрения жалобы</w:t>
      </w:r>
    </w:p>
    <w:p w14:paraId="77FA0545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DA91AC8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5.5.1. Жалоба, поступившая в уполномоченный орган, подлежит рас                  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уполно-моченного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14:paraId="6B754817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14:paraId="0D5B879B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14:paraId="0B6DF27E" w14:textId="77777777" w:rsidR="00F71D8A" w:rsidRPr="00F71D8A" w:rsidRDefault="00F71D8A" w:rsidP="00F71D8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C938F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 5.6. Перечень оснований для приостановления рассмотрения  жалобы, в случае, если возможность приостановления предусмотрена законодательством Российской Федерации</w:t>
      </w:r>
    </w:p>
    <w:p w14:paraId="5BB588E0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50CE7E" w14:textId="77777777" w:rsidR="00F71D8A" w:rsidRPr="00F71D8A" w:rsidRDefault="00F71D8A" w:rsidP="00F71D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Основания для приостановления рассмотрения жалобы не пре-дусмотрены.</w:t>
      </w:r>
    </w:p>
    <w:p w14:paraId="5D0E9ECC" w14:textId="77777777" w:rsidR="00F71D8A" w:rsidRPr="00F71D8A" w:rsidRDefault="00F71D8A" w:rsidP="00F71D8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EEEEF3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 5.7. Результат рассмотрения жалобы</w:t>
      </w:r>
    </w:p>
    <w:p w14:paraId="2D5196E7" w14:textId="77777777" w:rsidR="00F71D8A" w:rsidRPr="00F71D8A" w:rsidRDefault="00F71D8A" w:rsidP="00F71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16DF5B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14:paraId="3E836BD1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1) удовлетворяет жалобу, в том числе в форме отмены принятого реше-ния,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52CC0EE3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14:paraId="7963EBC2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5.7.2. Не позднее дня, следующего за днем принятия решения, указанного в под</w:t>
      </w:r>
      <w:hyperlink w:anchor="P316" w:history="1">
        <w:r w:rsidRPr="00F71D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5.7.1</w:t>
        </w:r>
      </w:hyperlink>
      <w:r w:rsidRPr="00F7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095874C1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5.7.3. Основанием для отказа в удовлетворении жалобы являются:</w:t>
      </w:r>
    </w:p>
    <w:p w14:paraId="2183CC95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584C3A02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F5A3C4F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14:paraId="43C89DE2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прес-тупления должностное лицо, наделенное полномочиями по рассмотрению жалоб, незамедлительно направляет имеющиеся материалы в органы проку-ратуры.</w:t>
      </w:r>
    </w:p>
    <w:p w14:paraId="025DB242" w14:textId="77777777" w:rsidR="00F71D8A" w:rsidRPr="00F71D8A" w:rsidRDefault="00F71D8A" w:rsidP="00F71D8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14:paraId="5F8C4892" w14:textId="77777777" w:rsidR="00F71D8A" w:rsidRPr="00F71D8A" w:rsidRDefault="00F71D8A" w:rsidP="00F71D8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23C8E488" w14:textId="77777777" w:rsidR="00F71D8A" w:rsidRPr="00F71D8A" w:rsidRDefault="00F71D8A" w:rsidP="00F71D8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6CF3F791" w14:textId="77777777" w:rsidR="00F71D8A" w:rsidRPr="00F71D8A" w:rsidRDefault="00F71D8A" w:rsidP="00F71D8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103"/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2"/>
    </w:p>
    <w:p w14:paraId="666D5E6C" w14:textId="77777777" w:rsidR="00F71D8A" w:rsidRPr="00F71D8A" w:rsidRDefault="00F71D8A" w:rsidP="00F71D8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5.7.5.4.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0CCC530B" w14:textId="77777777" w:rsidR="00F71D8A" w:rsidRPr="00F71D8A" w:rsidRDefault="00F71D8A" w:rsidP="00F71D8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59A7F80" w14:textId="77777777" w:rsidR="00F71D8A" w:rsidRPr="00F71D8A" w:rsidRDefault="00F71D8A" w:rsidP="00F71D8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106"/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5.7.5.6. В случае, если ответ по существу поставленного в обращении вопроса не может быть дан без разглашения сведений, составляющих </w:t>
      </w:r>
      <w:hyperlink r:id="rId7" w:history="1">
        <w:r w:rsidRPr="00F71D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государственную</w:t>
        </w:r>
      </w:hyperlink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31A154F" w14:textId="77777777" w:rsidR="00F71D8A" w:rsidRPr="00F71D8A" w:rsidRDefault="00F71D8A" w:rsidP="00F71D8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107"/>
      <w:bookmarkEnd w:id="3"/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5.7.5.7.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4"/>
    <w:p w14:paraId="7AB0604C" w14:textId="77777777" w:rsidR="00F71D8A" w:rsidRPr="00F71D8A" w:rsidRDefault="00F71D8A" w:rsidP="00F71D8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6B3353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 5.8. Порядок информирования заявителя о результатах рассмотрения жалобы</w:t>
      </w:r>
    </w:p>
    <w:p w14:paraId="3A9CF0C3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CD3B1D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5.8.1. 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29618BF2" w14:textId="77777777" w:rsidR="00F71D8A" w:rsidRPr="00F71D8A" w:rsidRDefault="00F71D8A" w:rsidP="00F71D8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429689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 5.9. Порядок обжалования решения по жалобе</w:t>
      </w:r>
    </w:p>
    <w:p w14:paraId="7B95D484" w14:textId="77777777" w:rsidR="00F71D8A" w:rsidRPr="00F71D8A" w:rsidRDefault="00F71D8A" w:rsidP="00F71D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06C87C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5.9.1.Заявители вправе обжаловать решения, принятые в ходе предоставления муниципальной услуги, действия или бездействие должностных лиц уполномоченного органа в суд общей юрисдикции в порядке и сроки, установленные законодательством Российской Федерации.</w:t>
      </w:r>
    </w:p>
    <w:p w14:paraId="254612B1" w14:textId="77777777" w:rsidR="00F71D8A" w:rsidRPr="00F71D8A" w:rsidRDefault="00F71D8A" w:rsidP="00F71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47DB62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Подраздел 5.10. Право заявителя на получение информации и документов, необходимых для обоснования и рассмотрения жалобы</w:t>
      </w:r>
    </w:p>
    <w:p w14:paraId="3BB7F23A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D47AAE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73365B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5.10.1.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14:paraId="32F93666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P316"/>
      <w:bookmarkEnd w:id="5"/>
    </w:p>
    <w:p w14:paraId="1DA8ABC4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D24755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 5.11.  Способы информирования заявителей о порядке подачи и рассмотрения жалобы</w:t>
      </w:r>
    </w:p>
    <w:p w14:paraId="20076C83" w14:textId="77777777" w:rsidR="00F71D8A" w:rsidRPr="00F71D8A" w:rsidRDefault="00F71D8A" w:rsidP="00F71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DA8EF7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6AB8E77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5.11.1.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город Горячий Ключ</w:t>
      </w:r>
      <w:r w:rsidRPr="00F71D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н</w:t>
      </w:r>
      <w:r w:rsidRPr="00F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едином портале государственных и муниципальных услуг</w:t>
      </w:r>
      <w:r w:rsidRPr="00F71D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2E856B49" w14:textId="77777777" w:rsidR="00F71D8A" w:rsidRPr="00F71D8A" w:rsidRDefault="00F71D8A" w:rsidP="00F71D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6EBEEB" w14:textId="77777777" w:rsidR="00ED645A" w:rsidRDefault="00ED645A">
      <w:bookmarkStart w:id="6" w:name="_GoBack"/>
      <w:bookmarkEnd w:id="6"/>
    </w:p>
    <w:sectPr w:rsidR="00ED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33"/>
    <w:rsid w:val="009E0533"/>
    <w:rsid w:val="00ED645A"/>
    <w:rsid w:val="00F7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FCD11-254D-4E17-8DA8-25041578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2673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62414.0" TargetMode="External"/><Relationship Id="rId5" Type="http://schemas.openxmlformats.org/officeDocument/2006/relationships/hyperlink" Target="garantF1://70162414.48" TargetMode="External"/><Relationship Id="rId4" Type="http://schemas.openxmlformats.org/officeDocument/2006/relationships/hyperlink" Target="garantF1://12077515.11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1959</Words>
  <Characters>11167</Characters>
  <Application>Microsoft Office Word</Application>
  <DocSecurity>0</DocSecurity>
  <Lines>93</Lines>
  <Paragraphs>26</Paragraphs>
  <ScaleCrop>false</ScaleCrop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Горячий Ключ</dc:creator>
  <cp:keywords/>
  <dc:description/>
  <cp:lastModifiedBy>Администрация Горячий Ключ</cp:lastModifiedBy>
  <cp:revision>2</cp:revision>
  <dcterms:created xsi:type="dcterms:W3CDTF">2020-08-18T10:25:00Z</dcterms:created>
  <dcterms:modified xsi:type="dcterms:W3CDTF">2020-08-18T10:25:00Z</dcterms:modified>
</cp:coreProperties>
</file>