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22" w:rsidRDefault="00E81118" w:rsidP="001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07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Обобщение практики осуществления муниципального земельного </w:t>
      </w:r>
    </w:p>
    <w:p w:rsidR="00707C07" w:rsidRDefault="00E81118" w:rsidP="00114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07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на территории </w:t>
      </w:r>
      <w:r w:rsidR="00707C07" w:rsidRPr="00707C0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707C07" w:rsidRPr="00707C07" w:rsidRDefault="00707C07" w:rsidP="00707C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C07">
        <w:rPr>
          <w:rFonts w:ascii="Times New Roman" w:eastAsia="Calibri" w:hAnsi="Times New Roman" w:cs="Times New Roman"/>
          <w:b/>
          <w:sz w:val="28"/>
          <w:szCs w:val="28"/>
        </w:rPr>
        <w:t xml:space="preserve">город </w:t>
      </w:r>
      <w:r w:rsidR="003C36E3">
        <w:rPr>
          <w:rFonts w:ascii="Times New Roman" w:eastAsia="Calibri" w:hAnsi="Times New Roman" w:cs="Times New Roman"/>
          <w:b/>
          <w:sz w:val="28"/>
          <w:szCs w:val="28"/>
        </w:rPr>
        <w:t>Горячий Ключ</w:t>
      </w:r>
      <w:r w:rsidRPr="00707C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07C07" w:rsidRDefault="00707C07" w:rsidP="0070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446" w:rsidRPr="00400AC5" w:rsidRDefault="00E81118" w:rsidP="00400A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eastAsia="Calibri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202</w:t>
      </w:r>
      <w:r w:rsidR="00707C07" w:rsidRPr="00400AC5">
        <w:rPr>
          <w:rFonts w:ascii="Times New Roman" w:eastAsia="Calibri" w:hAnsi="Times New Roman" w:cs="Times New Roman"/>
          <w:sz w:val="28"/>
          <w:szCs w:val="28"/>
        </w:rPr>
        <w:t>1</w:t>
      </w:r>
      <w:r w:rsidRPr="00400AC5">
        <w:rPr>
          <w:rFonts w:ascii="Times New Roman" w:eastAsia="Calibri" w:hAnsi="Times New Roman" w:cs="Times New Roman"/>
          <w:sz w:val="28"/>
          <w:szCs w:val="28"/>
        </w:rPr>
        <w:t xml:space="preserve"> год подготовлено в соответствии с Федеральным законом №</w:t>
      </w:r>
      <w:r w:rsidR="00114981" w:rsidRPr="00400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AC5">
        <w:rPr>
          <w:rFonts w:ascii="Times New Roman" w:eastAsia="Calibri" w:hAnsi="Times New Roman" w:cs="Times New Roman"/>
          <w:sz w:val="28"/>
          <w:szCs w:val="28"/>
        </w:rPr>
        <w:t>294</w:t>
      </w:r>
      <w:r w:rsidR="00114981" w:rsidRPr="00400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AC5">
        <w:rPr>
          <w:rFonts w:ascii="Times New Roman" w:eastAsia="Calibri" w:hAnsi="Times New Roman" w:cs="Times New Roman"/>
          <w:sz w:val="28"/>
          <w:szCs w:val="28"/>
        </w:rPr>
        <w:t xml:space="preserve">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27353" w:rsidRPr="00400AC5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от 23.12.2014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Земельного кодекса Российской Федерации, Закона Краснодарского края от 04.03.2015 № 3126 - КЗ «О порядке осуществления органами местного самоуправления муниципального земельного контроля на территории Краснодарского края», </w:t>
      </w:r>
      <w:r w:rsidR="00E72446" w:rsidRPr="00400AC5">
        <w:rPr>
          <w:rFonts w:ascii="Times New Roman" w:hAnsi="Times New Roman" w:cs="Times New Roman"/>
          <w:sz w:val="28"/>
          <w:szCs w:val="28"/>
        </w:rPr>
        <w:t>постановлен</w:t>
      </w:r>
      <w:r w:rsidR="00E72446" w:rsidRPr="00400AC5">
        <w:rPr>
          <w:rFonts w:ascii="Times New Roman" w:hAnsi="Times New Roman" w:cs="Times New Roman"/>
          <w:sz w:val="28"/>
          <w:szCs w:val="28"/>
        </w:rPr>
        <w:t>ием</w:t>
      </w:r>
      <w:r w:rsidR="00E72446" w:rsidRPr="00400A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E72446" w:rsidRPr="00400AC5">
        <w:rPr>
          <w:rFonts w:ascii="Times New Roman" w:hAnsi="Times New Roman" w:cs="Times New Roman"/>
          <w:sz w:val="28"/>
          <w:szCs w:val="28"/>
        </w:rPr>
        <w:t xml:space="preserve"> </w:t>
      </w:r>
      <w:r w:rsidR="00E72446" w:rsidRPr="00400AC5">
        <w:rPr>
          <w:rFonts w:ascii="Times New Roman" w:hAnsi="Times New Roman" w:cs="Times New Roman"/>
          <w:sz w:val="28"/>
          <w:szCs w:val="28"/>
        </w:rPr>
        <w:t>от 12 октября 2015 г. № 2032 «Об утверждении положения о муниципальном земельном контроле на территории муниципального образования город Го</w:t>
      </w:r>
      <w:r w:rsidR="00E72446" w:rsidRPr="00400AC5">
        <w:rPr>
          <w:rFonts w:ascii="Times New Roman" w:hAnsi="Times New Roman" w:cs="Times New Roman"/>
          <w:sz w:val="28"/>
          <w:szCs w:val="28"/>
        </w:rPr>
        <w:t xml:space="preserve">рячий Ключ Краснодарского края», </w:t>
      </w:r>
      <w:r w:rsidR="00E72446" w:rsidRPr="00400AC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Горячий Ключ от 21 июля 2017 г. № 1711 «Об утверждении административного регламента исполнения администрацией муниципального образования город Горячий Ключ Краснодарского края муниципальной функции «Осуществление муниципального земельного контроля на территории муниципального образования город Горячий Ключ Краснодарского края»</w:t>
      </w:r>
      <w:r w:rsidR="00E72446" w:rsidRPr="00400AC5">
        <w:rPr>
          <w:rFonts w:ascii="Times New Roman" w:hAnsi="Times New Roman" w:cs="Times New Roman"/>
          <w:sz w:val="28"/>
          <w:szCs w:val="28"/>
        </w:rPr>
        <w:t>.</w:t>
      </w:r>
    </w:p>
    <w:p w:rsidR="00927353" w:rsidRPr="00400AC5" w:rsidRDefault="00E81118" w:rsidP="00400A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AC5">
        <w:rPr>
          <w:rFonts w:ascii="Times New Roman" w:eastAsia="Calibri" w:hAnsi="Times New Roman" w:cs="Times New Roman"/>
          <w:sz w:val="28"/>
          <w:szCs w:val="28"/>
        </w:rPr>
        <w:t xml:space="preserve"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 </w:t>
      </w:r>
    </w:p>
    <w:p w:rsidR="00400AC5" w:rsidRPr="00400AC5" w:rsidRDefault="00400AC5" w:rsidP="006B4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>Так, у</w:t>
      </w:r>
      <w:r w:rsidRPr="00400AC5">
        <w:rPr>
          <w:rFonts w:ascii="Times New Roman" w:hAnsi="Times New Roman" w:cs="Times New Roman"/>
          <w:sz w:val="28"/>
          <w:szCs w:val="28"/>
        </w:rPr>
        <w:t>правлением муниципального контроля за 2021 год проведены проверки на 158 земельных участков, принадлежащих физическим и юридическим лицам</w:t>
      </w:r>
      <w:r w:rsidRPr="00400AC5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400AC5">
        <w:rPr>
          <w:rFonts w:ascii="Times New Roman" w:hAnsi="Times New Roman" w:cs="Times New Roman"/>
          <w:sz w:val="28"/>
          <w:szCs w:val="28"/>
        </w:rPr>
        <w:t xml:space="preserve"> площадью 81,9 га. </w:t>
      </w:r>
      <w:r w:rsidRPr="00400AC5">
        <w:rPr>
          <w:rFonts w:ascii="Times New Roman" w:hAnsi="Times New Roman" w:cs="Times New Roman"/>
          <w:sz w:val="28"/>
          <w:szCs w:val="28"/>
        </w:rPr>
        <w:t>В результате в</w:t>
      </w:r>
      <w:r w:rsidRPr="00400AC5">
        <w:rPr>
          <w:rFonts w:ascii="Times New Roman" w:hAnsi="Times New Roman" w:cs="Times New Roman"/>
          <w:sz w:val="28"/>
          <w:szCs w:val="28"/>
        </w:rPr>
        <w:t>ыявлено 56 административных правонарушения на площади 5,1 га.</w:t>
      </w:r>
    </w:p>
    <w:p w:rsidR="00400AC5" w:rsidRPr="00400AC5" w:rsidRDefault="00400AC5" w:rsidP="006B4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>Кроме того, в рамках контроля за использованием земель проведена инвентаризации на предмет выбытия земель из сельскохозяйственного оборота в связи с изменением разрешенного использования на вид садоводство, ведения личного подсобного хозяйства, включением их в черту населенных пунктов, а именно проведен осмотр 2955 земельных участков сельскохозяйственного назначения общей площадью 570,4 га.</w:t>
      </w:r>
    </w:p>
    <w:p w:rsidR="00400AC5" w:rsidRPr="00400AC5" w:rsidRDefault="00400AC5" w:rsidP="006B4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400AC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0AC5">
        <w:rPr>
          <w:rFonts w:ascii="Times New Roman" w:hAnsi="Times New Roman" w:cs="Times New Roman"/>
          <w:sz w:val="28"/>
          <w:szCs w:val="28"/>
        </w:rPr>
        <w:t xml:space="preserve"> за использованием земельных участков по целевому назначению проведен осмотр 28 5925 земельных участков, выявлено 16 нарушений, по результатам проведенных мероприятий в настоящее время устранены 4 нарушения, по остальным ведется </w:t>
      </w:r>
      <w:r w:rsidR="00D642BD">
        <w:rPr>
          <w:rFonts w:ascii="Times New Roman" w:hAnsi="Times New Roman" w:cs="Times New Roman"/>
          <w:sz w:val="28"/>
          <w:szCs w:val="28"/>
        </w:rPr>
        <w:t xml:space="preserve">исковая </w:t>
      </w:r>
      <w:r w:rsidRPr="00400AC5">
        <w:rPr>
          <w:rFonts w:ascii="Times New Roman" w:hAnsi="Times New Roman" w:cs="Times New Roman"/>
          <w:sz w:val="28"/>
          <w:szCs w:val="28"/>
        </w:rPr>
        <w:t>работа.</w:t>
      </w:r>
    </w:p>
    <w:p w:rsidR="00400AC5" w:rsidRPr="00400AC5" w:rsidRDefault="00400AC5" w:rsidP="00D64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lastRenderedPageBreak/>
        <w:t xml:space="preserve">При рассмотрении обращений оказания муниципальных услуг по распоряжению земельными участками и осуществлении функций по осуществлению муниципального земельного контроля проведен осмотр 701 земельного участка. </w:t>
      </w:r>
    </w:p>
    <w:p w:rsidR="00400AC5" w:rsidRPr="00400AC5" w:rsidRDefault="00400AC5" w:rsidP="00D642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pacing w:val="-6"/>
          <w:sz w:val="28"/>
          <w:szCs w:val="28"/>
        </w:rPr>
        <w:t xml:space="preserve">Также на территории муниципального образования город Горячий Ключ действует постановление администрации муниципального образования город </w:t>
      </w:r>
      <w:r w:rsidRPr="00400AC5">
        <w:rPr>
          <w:rFonts w:ascii="Times New Roman" w:hAnsi="Times New Roman" w:cs="Times New Roman"/>
          <w:spacing w:val="-6"/>
          <w:sz w:val="28"/>
          <w:szCs w:val="28"/>
        </w:rPr>
        <w:t xml:space="preserve">Горячий Ключ </w:t>
      </w:r>
      <w:r w:rsidRPr="00400AC5">
        <w:rPr>
          <w:rFonts w:ascii="Times New Roman" w:hAnsi="Times New Roman" w:cs="Times New Roman"/>
          <w:sz w:val="28"/>
          <w:szCs w:val="28"/>
        </w:rPr>
        <w:t>от 1 июня 2018 года № 1024 «Об утверждении Порядка обращения с временными сооружениями, размещенными на территории муниципального образования город Горячий Ключ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40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C5" w:rsidRPr="00400AC5" w:rsidRDefault="00400AC5" w:rsidP="006B4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AC5">
        <w:rPr>
          <w:rFonts w:ascii="Times New Roman" w:hAnsi="Times New Roman" w:cs="Times New Roman"/>
          <w:sz w:val="28"/>
          <w:szCs w:val="28"/>
        </w:rPr>
        <w:t>Выявлено 20 незаконно размещенных нестационарных торговых объект</w:t>
      </w:r>
      <w:r w:rsidRPr="00400AC5">
        <w:rPr>
          <w:rFonts w:ascii="Times New Roman" w:hAnsi="Times New Roman" w:cs="Times New Roman"/>
          <w:sz w:val="28"/>
          <w:szCs w:val="28"/>
        </w:rPr>
        <w:t>ов</w:t>
      </w:r>
      <w:r w:rsidRPr="00400AC5">
        <w:rPr>
          <w:rFonts w:ascii="Times New Roman" w:hAnsi="Times New Roman" w:cs="Times New Roman"/>
          <w:sz w:val="28"/>
          <w:szCs w:val="28"/>
        </w:rPr>
        <w:t>. По результатам проведенной работы 14 объектов</w:t>
      </w:r>
      <w:r w:rsidRPr="00400AC5">
        <w:rPr>
          <w:rFonts w:ascii="Times New Roman" w:hAnsi="Times New Roman" w:cs="Times New Roman"/>
          <w:sz w:val="28"/>
          <w:szCs w:val="28"/>
        </w:rPr>
        <w:t xml:space="preserve"> </w:t>
      </w:r>
      <w:r w:rsidRPr="00400AC5">
        <w:rPr>
          <w:rFonts w:ascii="Times New Roman" w:hAnsi="Times New Roman" w:cs="Times New Roman"/>
          <w:sz w:val="28"/>
          <w:szCs w:val="28"/>
        </w:rPr>
        <w:t xml:space="preserve">демонтированы. По остальным ведется работа. </w:t>
      </w:r>
    </w:p>
    <w:p w:rsidR="00593754" w:rsidRPr="007C6FD5" w:rsidRDefault="007C6FD5" w:rsidP="008F28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Кроме того,</w:t>
      </w:r>
      <w:bookmarkStart w:id="0" w:name="_GoBack"/>
      <w:bookmarkEnd w:id="0"/>
      <w:r w:rsidR="00593754" w:rsidRPr="007C6FD5">
        <w:rPr>
          <w:rFonts w:ascii="Times New Roman" w:hAnsi="Times New Roman"/>
          <w:spacing w:val="-6"/>
          <w:sz w:val="28"/>
          <w:szCs w:val="28"/>
        </w:rPr>
        <w:t xml:space="preserve"> информация о возможных фактах самовольного строительства поступает в адрес администрации в виде обращений граждан и организаций, запросов о проведении проверки соблюдения земельного законодательства, поступающих от территориальных и функциональных органов администрации, администрации Краснодарского края, органов прокуратуры, полиции и др.</w:t>
      </w:r>
    </w:p>
    <w:p w:rsidR="00593754" w:rsidRPr="00AD097A" w:rsidRDefault="00593754" w:rsidP="008F286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 w:rsidRPr="007C6FD5">
        <w:rPr>
          <w:rFonts w:ascii="Times New Roman" w:hAnsi="Times New Roman"/>
          <w:spacing w:val="-6"/>
          <w:sz w:val="28"/>
          <w:szCs w:val="28"/>
        </w:rPr>
        <w:t>В случае выявления факта ведения строительных работ по возведению объектов капитального строительства без разрешительной документации на строительство либо с отклонением от параметров выданной разрешительной документации на строительство в отношении правообладателей земельных участков незамедлительно принимаются меры административного и судебного характера.</w:t>
      </w:r>
    </w:p>
    <w:p w:rsidR="00BD27EE" w:rsidRDefault="00BD27EE" w:rsidP="00BD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07">
        <w:rPr>
          <w:rFonts w:ascii="Times New Roman" w:eastAsia="Calibri" w:hAnsi="Times New Roman" w:cs="Times New Roman"/>
          <w:sz w:val="28"/>
          <w:szCs w:val="28"/>
        </w:rPr>
        <w:t xml:space="preserve">Письменные обращения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граждан, а также юридических </w:t>
      </w:r>
      <w:r w:rsidRPr="00707C0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</w:t>
      </w:r>
      <w:r w:rsidRPr="00707C07">
        <w:rPr>
          <w:rFonts w:ascii="Times New Roman" w:eastAsia="Calibri" w:hAnsi="Times New Roman" w:cs="Times New Roman"/>
          <w:sz w:val="28"/>
          <w:szCs w:val="28"/>
        </w:rPr>
        <w:t xml:space="preserve"> рассматривались в соответствии с Федеральным законом от 02.05.2006. №59-ФЗ «О порядке рассмотрения обращений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установленный законом срок</w:t>
      </w:r>
      <w:r w:rsidRPr="00707C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FD5" w:rsidRPr="007C6FD5" w:rsidRDefault="007C6FD5" w:rsidP="007C6FD5">
      <w:pPr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FD5">
        <w:rPr>
          <w:rFonts w:ascii="Times New Roman" w:hAnsi="Times New Roman" w:cs="Times New Roman"/>
          <w:sz w:val="28"/>
          <w:szCs w:val="28"/>
        </w:rPr>
        <w:t>За 2021 год рассмотрено порядка 2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C6FD5">
        <w:rPr>
          <w:rFonts w:ascii="Times New Roman" w:hAnsi="Times New Roman" w:cs="Times New Roman"/>
          <w:sz w:val="28"/>
          <w:szCs w:val="28"/>
        </w:rPr>
        <w:t xml:space="preserve"> обращений, заявлен</w:t>
      </w:r>
      <w:r>
        <w:rPr>
          <w:rFonts w:ascii="Times New Roman" w:hAnsi="Times New Roman" w:cs="Times New Roman"/>
          <w:sz w:val="28"/>
          <w:szCs w:val="28"/>
        </w:rPr>
        <w:t>ий, жалоб граждан, организаций.</w:t>
      </w:r>
    </w:p>
    <w:sectPr w:rsidR="007C6FD5" w:rsidRPr="007C6FD5" w:rsidSect="001149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8"/>
    <w:rsid w:val="000252E6"/>
    <w:rsid w:val="000A51D8"/>
    <w:rsid w:val="00114981"/>
    <w:rsid w:val="00135403"/>
    <w:rsid w:val="001D521F"/>
    <w:rsid w:val="00246C98"/>
    <w:rsid w:val="003C36E3"/>
    <w:rsid w:val="00400AC5"/>
    <w:rsid w:val="004209EA"/>
    <w:rsid w:val="004708FD"/>
    <w:rsid w:val="00593754"/>
    <w:rsid w:val="006B4D22"/>
    <w:rsid w:val="00707C07"/>
    <w:rsid w:val="007C6FD5"/>
    <w:rsid w:val="008F2864"/>
    <w:rsid w:val="00927353"/>
    <w:rsid w:val="00975C64"/>
    <w:rsid w:val="00B91AF7"/>
    <w:rsid w:val="00B94D18"/>
    <w:rsid w:val="00BD27EE"/>
    <w:rsid w:val="00D431D2"/>
    <w:rsid w:val="00D642BD"/>
    <w:rsid w:val="00E72446"/>
    <w:rsid w:val="00E81118"/>
    <w:rsid w:val="00F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C3D5"/>
  <w15:chartTrackingRefBased/>
  <w15:docId w15:val="{C1C5938D-7561-4507-B1AF-9282B41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864"/>
    <w:pPr>
      <w:tabs>
        <w:tab w:val="left" w:pos="69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F28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Чегринец Ольга Ивановна</cp:lastModifiedBy>
  <cp:revision>5</cp:revision>
  <dcterms:created xsi:type="dcterms:W3CDTF">2022-01-19T10:51:00Z</dcterms:created>
  <dcterms:modified xsi:type="dcterms:W3CDTF">2022-01-20T08:56:00Z</dcterms:modified>
</cp:coreProperties>
</file>