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95C555" w14:textId="1989D49A" w:rsidR="006A7916" w:rsidRPr="00EF268A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F268A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EF268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bookmarkStart w:id="0" w:name="_Hlk173333284"/>
      <w:r w:rsidR="00EF268A" w:rsidRPr="00EF268A">
        <w:rPr>
          <w:rFonts w:ascii="Times New Roman" w:eastAsia="Calibri" w:hAnsi="Times New Roman" w:cs="Times New Roman"/>
          <w:b/>
          <w:sz w:val="20"/>
          <w:szCs w:val="20"/>
        </w:rPr>
        <w:t>Проверка правомерности и эффективности расходования</w:t>
      </w:r>
      <w:r w:rsidR="00EF268A" w:rsidRPr="00EF268A">
        <w:rPr>
          <w:rFonts w:ascii="Times New Roman" w:hAnsi="Times New Roman" w:cs="Times New Roman"/>
          <w:b/>
          <w:sz w:val="20"/>
          <w:szCs w:val="20"/>
        </w:rPr>
        <w:t xml:space="preserve"> бюджетных средств, выделенных в 2023 году на реализацию мероприятий муниципальной программы «Площадка нашего двора» на 2023-2028 годы</w:t>
      </w:r>
      <w:bookmarkEnd w:id="0"/>
      <w:r w:rsidR="00E360D7" w:rsidRPr="00EF268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»</w:t>
      </w:r>
      <w:r w:rsidR="006A7916" w:rsidRPr="00EF268A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14C01E5B" w14:textId="386F0319" w:rsidR="00EF3BC8" w:rsidRPr="008A11EB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E16F74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021">
        <w:rPr>
          <w:rFonts w:ascii="Times New Roman" w:hAnsi="Times New Roman" w:cs="Times New Roman"/>
          <w:sz w:val="20"/>
          <w:szCs w:val="20"/>
        </w:rPr>
        <w:t>2</w:t>
      </w:r>
      <w:r w:rsidR="00EF2218">
        <w:rPr>
          <w:rFonts w:ascii="Times New Roman" w:hAnsi="Times New Roman" w:cs="Times New Roman"/>
          <w:sz w:val="20"/>
          <w:szCs w:val="20"/>
        </w:rPr>
        <w:t>4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AD4444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муниципального образования город Горячий Ключ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>2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2</w:t>
      </w:r>
      <w:r w:rsidR="00EF2218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AD4444">
        <w:rPr>
          <w:rFonts w:ascii="Times New Roman" w:eastAsia="Times New Roman" w:hAnsi="Times New Roman" w:cs="Times New Roman"/>
          <w:sz w:val="20"/>
          <w:szCs w:val="20"/>
        </w:rPr>
        <w:t>7</w:t>
      </w:r>
      <w:r w:rsidR="00EF2218">
        <w:rPr>
          <w:rFonts w:ascii="Times New Roman" w:eastAsia="Times New Roman" w:hAnsi="Times New Roman" w:cs="Times New Roman"/>
          <w:sz w:val="20"/>
          <w:szCs w:val="20"/>
        </w:rPr>
        <w:t>8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E16F74">
        <w:rPr>
          <w:rFonts w:ascii="Times New Roman" w:eastAsia="Times New Roman" w:hAnsi="Times New Roman" w:cs="Times New Roman"/>
          <w:sz w:val="20"/>
          <w:szCs w:val="20"/>
        </w:rPr>
        <w:t>0</w:t>
      </w:r>
      <w:r w:rsidR="008A11EB">
        <w:rPr>
          <w:rFonts w:ascii="Times New Roman" w:eastAsia="Times New Roman" w:hAnsi="Times New Roman" w:cs="Times New Roman"/>
          <w:sz w:val="20"/>
          <w:szCs w:val="20"/>
        </w:rPr>
        <w:t>1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8A11EB">
        <w:rPr>
          <w:rFonts w:ascii="Times New Roman" w:eastAsia="Times New Roman" w:hAnsi="Times New Roman" w:cs="Times New Roman"/>
          <w:sz w:val="20"/>
          <w:szCs w:val="20"/>
        </w:rPr>
        <w:t>июля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566DA3">
        <w:rPr>
          <w:rFonts w:ascii="Times New Roman" w:eastAsia="Times New Roman" w:hAnsi="Times New Roman" w:cs="Times New Roman"/>
          <w:sz w:val="20"/>
          <w:szCs w:val="20"/>
        </w:rPr>
        <w:t>2</w:t>
      </w:r>
      <w:r w:rsidR="008A11EB">
        <w:rPr>
          <w:rFonts w:ascii="Times New Roman" w:eastAsia="Times New Roman" w:hAnsi="Times New Roman" w:cs="Times New Roman"/>
          <w:sz w:val="20"/>
          <w:szCs w:val="20"/>
        </w:rPr>
        <w:t>4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 </w:t>
      </w:r>
      <w:r w:rsidR="008A11EB">
        <w:rPr>
          <w:rFonts w:ascii="Times New Roman" w:eastAsia="Times New Roman" w:hAnsi="Times New Roman" w:cs="Times New Roman"/>
          <w:sz w:val="20"/>
          <w:szCs w:val="20"/>
        </w:rPr>
        <w:t>42</w:t>
      </w:r>
      <w:r w:rsidR="0072170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«О </w:t>
      </w:r>
      <w:r w:rsidR="00E360D7" w:rsidRPr="008A11EB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8A11EB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8A11EB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3D3119" w:rsidRPr="008A11EB">
        <w:rPr>
          <w:rFonts w:ascii="Times New Roman" w:hAnsi="Times New Roman" w:cs="Times New Roman"/>
          <w:sz w:val="20"/>
          <w:szCs w:val="20"/>
        </w:rPr>
        <w:t xml:space="preserve"> </w:t>
      </w:r>
      <w:r w:rsidR="008A11EB" w:rsidRPr="008A11EB">
        <w:rPr>
          <w:rFonts w:ascii="Times New Roman" w:eastAsia="Calibri" w:hAnsi="Times New Roman" w:cs="Times New Roman"/>
          <w:sz w:val="20"/>
          <w:szCs w:val="20"/>
        </w:rPr>
        <w:t>Проверка правомерности и эффективности расходования</w:t>
      </w:r>
      <w:r w:rsidR="008A11EB" w:rsidRPr="008A11EB">
        <w:rPr>
          <w:rFonts w:ascii="Times New Roman" w:hAnsi="Times New Roman" w:cs="Times New Roman"/>
          <w:sz w:val="20"/>
          <w:szCs w:val="20"/>
        </w:rPr>
        <w:t xml:space="preserve"> бюджетных средств, выделенных в 2023 году на реализацию мероприятий муниципальной программы «Площадка нашего двора» на 2023-2028 годы</w:t>
      </w:r>
      <w:r w:rsidR="00E360D7" w:rsidRPr="008A11EB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="00D8309C" w:rsidRPr="008A11EB">
        <w:rPr>
          <w:rFonts w:ascii="Times New Roman" w:hAnsi="Times New Roman" w:cs="Times New Roman"/>
          <w:sz w:val="20"/>
          <w:szCs w:val="20"/>
        </w:rPr>
        <w:t xml:space="preserve"> за период 20</w:t>
      </w:r>
      <w:r w:rsidR="00B0411F" w:rsidRPr="008A11EB">
        <w:rPr>
          <w:rFonts w:ascii="Times New Roman" w:hAnsi="Times New Roman" w:cs="Times New Roman"/>
          <w:sz w:val="20"/>
          <w:szCs w:val="20"/>
        </w:rPr>
        <w:t>2</w:t>
      </w:r>
      <w:r w:rsidR="008A11EB" w:rsidRPr="008A11EB">
        <w:rPr>
          <w:rFonts w:ascii="Times New Roman" w:hAnsi="Times New Roman" w:cs="Times New Roman"/>
          <w:sz w:val="20"/>
          <w:szCs w:val="20"/>
        </w:rPr>
        <w:t>3</w:t>
      </w:r>
      <w:r w:rsidR="00D8309C" w:rsidRPr="008A11EB">
        <w:rPr>
          <w:rFonts w:ascii="Times New Roman" w:hAnsi="Times New Roman" w:cs="Times New Roman"/>
          <w:sz w:val="20"/>
          <w:szCs w:val="20"/>
        </w:rPr>
        <w:t xml:space="preserve"> года.</w:t>
      </w:r>
    </w:p>
    <w:p w14:paraId="29593FAF" w14:textId="44EC6972" w:rsidR="00086486" w:rsidRPr="00EF345B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</w:t>
      </w:r>
      <w:r w:rsidRPr="00EF345B">
        <w:rPr>
          <w:rFonts w:ascii="Times New Roman" w:hAnsi="Times New Roman" w:cs="Times New Roman"/>
          <w:sz w:val="20"/>
          <w:szCs w:val="20"/>
        </w:rPr>
        <w:t xml:space="preserve">Ключ от </w:t>
      </w:r>
      <w:r w:rsidR="001A7031">
        <w:rPr>
          <w:rFonts w:ascii="Times New Roman" w:hAnsi="Times New Roman" w:cs="Times New Roman"/>
          <w:sz w:val="20"/>
          <w:szCs w:val="20"/>
        </w:rPr>
        <w:t>0</w:t>
      </w:r>
      <w:r w:rsidR="008A11EB">
        <w:rPr>
          <w:rFonts w:ascii="Times New Roman" w:hAnsi="Times New Roman" w:cs="Times New Roman"/>
          <w:sz w:val="20"/>
          <w:szCs w:val="20"/>
        </w:rPr>
        <w:t>1</w:t>
      </w:r>
      <w:r w:rsidR="003D3119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8A11EB">
        <w:rPr>
          <w:rFonts w:ascii="Times New Roman" w:hAnsi="Times New Roman" w:cs="Times New Roman"/>
          <w:sz w:val="20"/>
          <w:szCs w:val="20"/>
        </w:rPr>
        <w:t>августа</w:t>
      </w:r>
      <w:r w:rsidRPr="00EF345B">
        <w:rPr>
          <w:rFonts w:ascii="Times New Roman" w:hAnsi="Times New Roman" w:cs="Times New Roman"/>
          <w:sz w:val="20"/>
          <w:szCs w:val="20"/>
        </w:rPr>
        <w:t xml:space="preserve"> 20</w:t>
      </w:r>
      <w:r w:rsidR="00566DA3" w:rsidRPr="00EF345B">
        <w:rPr>
          <w:rFonts w:ascii="Times New Roman" w:hAnsi="Times New Roman" w:cs="Times New Roman"/>
          <w:sz w:val="20"/>
          <w:szCs w:val="20"/>
        </w:rPr>
        <w:t>2</w:t>
      </w:r>
      <w:r w:rsidR="008A11EB">
        <w:rPr>
          <w:rFonts w:ascii="Times New Roman" w:hAnsi="Times New Roman" w:cs="Times New Roman"/>
          <w:sz w:val="20"/>
          <w:szCs w:val="20"/>
        </w:rPr>
        <w:t>4</w:t>
      </w:r>
      <w:r w:rsidRPr="00EF345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230DAD" w:rsidRPr="00EF345B">
        <w:rPr>
          <w:rFonts w:ascii="Times New Roman" w:hAnsi="Times New Roman" w:cs="Times New Roman"/>
          <w:sz w:val="20"/>
          <w:szCs w:val="20"/>
        </w:rPr>
        <w:t xml:space="preserve"> </w:t>
      </w:r>
      <w:r w:rsidR="008A11EB">
        <w:rPr>
          <w:rFonts w:ascii="Times New Roman" w:hAnsi="Times New Roman" w:cs="Times New Roman"/>
          <w:sz w:val="20"/>
          <w:szCs w:val="20"/>
        </w:rPr>
        <w:t>49</w:t>
      </w:r>
      <w:r w:rsidRPr="00EF345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5FECE002" w14:textId="6C671018" w:rsidR="00D8309C" w:rsidRPr="001A7031" w:rsidRDefault="00A87EBB" w:rsidP="001A70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1A7031" w:rsidRPr="001A7031">
        <w:rPr>
          <w:rFonts w:ascii="Times New Roman" w:hAnsi="Times New Roman" w:cs="Times New Roman"/>
          <w:sz w:val="20"/>
          <w:szCs w:val="20"/>
        </w:rPr>
        <w:t>Муниципальная программа «</w:t>
      </w:r>
      <w:r w:rsidR="008A11EB" w:rsidRPr="008A11EB">
        <w:rPr>
          <w:rFonts w:ascii="Times New Roman" w:hAnsi="Times New Roman" w:cs="Times New Roman"/>
          <w:sz w:val="20"/>
          <w:szCs w:val="20"/>
        </w:rPr>
        <w:t>Площадка нашего двора»</w:t>
      </w:r>
      <w:r w:rsidR="001A7031" w:rsidRPr="001A7031">
        <w:rPr>
          <w:rFonts w:ascii="Times New Roman" w:hAnsi="Times New Roman" w:cs="Times New Roman"/>
          <w:sz w:val="20"/>
          <w:szCs w:val="20"/>
        </w:rPr>
        <w:t xml:space="preserve"> на 20</w:t>
      </w:r>
      <w:r w:rsidR="008A11EB">
        <w:rPr>
          <w:rFonts w:ascii="Times New Roman" w:hAnsi="Times New Roman" w:cs="Times New Roman"/>
          <w:sz w:val="20"/>
          <w:szCs w:val="20"/>
        </w:rPr>
        <w:t>23</w:t>
      </w:r>
      <w:r w:rsidR="001A7031" w:rsidRPr="001A7031">
        <w:rPr>
          <w:rFonts w:ascii="Times New Roman" w:hAnsi="Times New Roman" w:cs="Times New Roman"/>
          <w:sz w:val="20"/>
          <w:szCs w:val="20"/>
        </w:rPr>
        <w:t>-202</w:t>
      </w:r>
      <w:r w:rsidR="008A11EB">
        <w:rPr>
          <w:rFonts w:ascii="Times New Roman" w:hAnsi="Times New Roman" w:cs="Times New Roman"/>
          <w:sz w:val="20"/>
          <w:szCs w:val="20"/>
        </w:rPr>
        <w:t>8</w:t>
      </w:r>
      <w:r w:rsidR="001A7031" w:rsidRPr="001A7031">
        <w:rPr>
          <w:rFonts w:ascii="Times New Roman" w:hAnsi="Times New Roman" w:cs="Times New Roman"/>
          <w:sz w:val="20"/>
          <w:szCs w:val="20"/>
        </w:rPr>
        <w:t xml:space="preserve"> годы» </w:t>
      </w:r>
      <w:r w:rsidR="001A7031" w:rsidRPr="001A7031">
        <w:rPr>
          <w:rFonts w:ascii="Times New Roman" w:hAnsi="Times New Roman" w:cs="Times New Roman"/>
          <w:iCs/>
          <w:sz w:val="20"/>
          <w:szCs w:val="20"/>
        </w:rPr>
        <w:t>(далее – Программа)</w:t>
      </w:r>
      <w:r w:rsidR="001A7031" w:rsidRPr="001A7031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A7031" w:rsidRPr="001A7031">
        <w:rPr>
          <w:rFonts w:ascii="Times New Roman" w:hAnsi="Times New Roman" w:cs="Times New Roman"/>
          <w:sz w:val="20"/>
          <w:szCs w:val="20"/>
        </w:rPr>
        <w:t xml:space="preserve">утверждена постановлением администрации муниципального </w:t>
      </w:r>
      <w:r w:rsidR="001A7031" w:rsidRPr="008A11EB">
        <w:rPr>
          <w:rFonts w:ascii="Times New Roman" w:hAnsi="Times New Roman" w:cs="Times New Roman"/>
          <w:sz w:val="20"/>
          <w:szCs w:val="20"/>
        </w:rPr>
        <w:t xml:space="preserve">образования город Горячий Ключ </w:t>
      </w:r>
      <w:r w:rsidR="008A11EB" w:rsidRPr="008A11EB">
        <w:rPr>
          <w:rFonts w:ascii="Times New Roman" w:hAnsi="Times New Roman" w:cs="Times New Roman"/>
          <w:sz w:val="20"/>
          <w:szCs w:val="20"/>
        </w:rPr>
        <w:t>от 29.07.2022 г</w:t>
      </w:r>
      <w:r w:rsidR="00AC21BA">
        <w:rPr>
          <w:rFonts w:ascii="Times New Roman" w:hAnsi="Times New Roman" w:cs="Times New Roman"/>
          <w:sz w:val="20"/>
          <w:szCs w:val="20"/>
        </w:rPr>
        <w:t>.</w:t>
      </w:r>
      <w:r w:rsidR="008A11EB" w:rsidRPr="008A11EB">
        <w:rPr>
          <w:rFonts w:ascii="Times New Roman" w:hAnsi="Times New Roman" w:cs="Times New Roman"/>
          <w:sz w:val="20"/>
          <w:szCs w:val="20"/>
        </w:rPr>
        <w:t xml:space="preserve"> № 1434</w:t>
      </w:r>
      <w:r w:rsidR="001A7031" w:rsidRPr="008A11EB">
        <w:rPr>
          <w:rFonts w:ascii="Times New Roman" w:hAnsi="Times New Roman" w:cs="Times New Roman"/>
          <w:sz w:val="20"/>
          <w:szCs w:val="20"/>
        </w:rPr>
        <w:t xml:space="preserve"> и внесена в реестр стратегического</w:t>
      </w:r>
      <w:r w:rsidR="001A7031" w:rsidRPr="001A7031">
        <w:rPr>
          <w:rFonts w:ascii="Times New Roman" w:hAnsi="Times New Roman" w:cs="Times New Roman"/>
          <w:sz w:val="20"/>
          <w:szCs w:val="20"/>
        </w:rPr>
        <w:t xml:space="preserve"> планирования на официальном сайте государственной автоматизированной информационной системы «Управление» </w:t>
      </w:r>
      <w:r w:rsidR="001A7031" w:rsidRPr="001A7031">
        <w:rPr>
          <w:rFonts w:ascii="Times New Roman" w:hAnsi="Times New Roman" w:cs="Times New Roman"/>
          <w:sz w:val="20"/>
          <w:szCs w:val="20"/>
          <w:u w:val="single"/>
          <w:shd w:val="clear" w:color="auto" w:fill="FFFFFF"/>
        </w:rPr>
        <w:t>gasu.gov.ru</w:t>
      </w:r>
      <w:r w:rsidR="00A50D9D" w:rsidRPr="001A7031">
        <w:rPr>
          <w:rFonts w:ascii="Times New Roman" w:hAnsi="Times New Roman" w:cs="Times New Roman"/>
          <w:sz w:val="20"/>
          <w:szCs w:val="20"/>
        </w:rPr>
        <w:t>.</w:t>
      </w:r>
    </w:p>
    <w:p w14:paraId="1D5A98DA" w14:textId="0B71CC92" w:rsidR="00E360D7" w:rsidRPr="007F7632" w:rsidRDefault="001A7031" w:rsidP="001A70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F7632">
        <w:rPr>
          <w:rFonts w:ascii="Times New Roman" w:hAnsi="Times New Roman" w:cs="Times New Roman"/>
          <w:sz w:val="20"/>
          <w:szCs w:val="20"/>
        </w:rPr>
        <w:t>Координатором программы «</w:t>
      </w:r>
      <w:r w:rsidR="007F7632" w:rsidRPr="007F7632">
        <w:rPr>
          <w:rFonts w:ascii="Times New Roman" w:hAnsi="Times New Roman" w:cs="Times New Roman"/>
          <w:sz w:val="20"/>
          <w:szCs w:val="20"/>
        </w:rPr>
        <w:t>Площадка нашего двора</w:t>
      </w:r>
      <w:r w:rsidRPr="007F7632">
        <w:rPr>
          <w:rFonts w:ascii="Times New Roman" w:hAnsi="Times New Roman" w:cs="Times New Roman"/>
          <w:sz w:val="20"/>
          <w:szCs w:val="20"/>
        </w:rPr>
        <w:t>»</w:t>
      </w:r>
      <w:r w:rsidRPr="007F7632">
        <w:rPr>
          <w:rFonts w:ascii="Times New Roman" w:hAnsi="Times New Roman" w:cs="Times New Roman"/>
          <w:spacing w:val="4"/>
          <w:sz w:val="20"/>
          <w:szCs w:val="20"/>
        </w:rPr>
        <w:t xml:space="preserve"> является –</w:t>
      </w:r>
      <w:r w:rsidRPr="007F7632">
        <w:rPr>
          <w:rFonts w:ascii="Times New Roman" w:hAnsi="Times New Roman" w:cs="Times New Roman"/>
          <w:sz w:val="20"/>
          <w:szCs w:val="20"/>
        </w:rPr>
        <w:t xml:space="preserve"> </w:t>
      </w:r>
      <w:r w:rsidR="007F7632" w:rsidRPr="007F7632">
        <w:rPr>
          <w:rFonts w:ascii="Times New Roman" w:hAnsi="Times New Roman" w:cs="Times New Roman"/>
          <w:sz w:val="20"/>
          <w:szCs w:val="20"/>
        </w:rPr>
        <w:t>отдел по физической культуре и спорту администрации муниципального образования город Горячий Ключ</w:t>
      </w:r>
      <w:r w:rsidR="00E360D7" w:rsidRPr="007F7632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14:paraId="6475B55E" w14:textId="0196B45E" w:rsidR="0072170A" w:rsidRPr="00FA284C" w:rsidRDefault="001A7031" w:rsidP="00FA284C">
      <w:pPr>
        <w:pStyle w:val="a6"/>
        <w:tabs>
          <w:tab w:val="left" w:pos="1134"/>
        </w:tabs>
        <w:ind w:left="0" w:firstLine="708"/>
        <w:jc w:val="both"/>
        <w:rPr>
          <w:rFonts w:cs="Times New Roman"/>
          <w:sz w:val="20"/>
          <w:szCs w:val="20"/>
        </w:rPr>
      </w:pPr>
      <w:r w:rsidRPr="001A7031">
        <w:rPr>
          <w:rFonts w:cs="Times New Roman"/>
          <w:sz w:val="20"/>
          <w:szCs w:val="20"/>
        </w:rPr>
        <w:t>Участники муниципальной программы (в проверяемом периоде):</w:t>
      </w:r>
      <w:r w:rsidR="00FA284C">
        <w:rPr>
          <w:rFonts w:cs="Times New Roman"/>
          <w:sz w:val="20"/>
          <w:szCs w:val="20"/>
        </w:rPr>
        <w:t xml:space="preserve"> </w:t>
      </w:r>
      <w:r w:rsidR="00FA284C" w:rsidRPr="00FA284C">
        <w:rPr>
          <w:rFonts w:cs="Times New Roman"/>
          <w:sz w:val="20"/>
          <w:szCs w:val="20"/>
        </w:rPr>
        <w:t>отдел по физической культуре и спорту администрации муниципального образования город Горячий Ключ;</w:t>
      </w:r>
      <w:r w:rsidR="00FA284C">
        <w:rPr>
          <w:rFonts w:cs="Times New Roman"/>
          <w:sz w:val="20"/>
          <w:szCs w:val="20"/>
        </w:rPr>
        <w:t xml:space="preserve"> </w:t>
      </w:r>
      <w:r w:rsidR="00FA284C" w:rsidRPr="00FA284C">
        <w:rPr>
          <w:rFonts w:cs="Times New Roman"/>
          <w:sz w:val="20"/>
          <w:szCs w:val="20"/>
        </w:rPr>
        <w:t>управление капитального строительства администрации муниципального образования город Горячий Ключ (далее – УКС);</w:t>
      </w:r>
      <w:r w:rsidR="00FA284C">
        <w:rPr>
          <w:rFonts w:cs="Times New Roman"/>
          <w:sz w:val="20"/>
          <w:szCs w:val="20"/>
        </w:rPr>
        <w:t xml:space="preserve"> </w:t>
      </w:r>
      <w:r w:rsidR="00FA284C" w:rsidRPr="00FA284C">
        <w:rPr>
          <w:rFonts w:cs="Times New Roman"/>
          <w:sz w:val="20"/>
          <w:szCs w:val="20"/>
        </w:rPr>
        <w:t>муниципальное автономное учреждение спортивная школа БАРС (далее – МАУ СШ БАРС);</w:t>
      </w:r>
      <w:r w:rsidR="00FA284C">
        <w:rPr>
          <w:rFonts w:cs="Times New Roman"/>
          <w:sz w:val="20"/>
          <w:szCs w:val="20"/>
        </w:rPr>
        <w:t xml:space="preserve"> </w:t>
      </w:r>
      <w:r w:rsidR="00FA284C" w:rsidRPr="00FA284C">
        <w:rPr>
          <w:rFonts w:cs="Times New Roman"/>
          <w:sz w:val="20"/>
          <w:szCs w:val="20"/>
        </w:rPr>
        <w:t>муниципальное бюджетное учреждение спортивная школа ЮНОСТЬ (далее – МБУ ЮНОСТЬ).</w:t>
      </w:r>
    </w:p>
    <w:p w14:paraId="13DB531A" w14:textId="17E3C262" w:rsidR="00C72A69" w:rsidRPr="001A7031" w:rsidRDefault="001A7031" w:rsidP="001A70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1A7031">
        <w:rPr>
          <w:rFonts w:ascii="Times New Roman" w:hAnsi="Times New Roman" w:cs="Times New Roman"/>
          <w:sz w:val="20"/>
          <w:szCs w:val="20"/>
        </w:rPr>
        <w:t>В бюджете муниципального образования город Горячий Ключ на 202</w:t>
      </w:r>
      <w:r w:rsidR="00FA284C">
        <w:rPr>
          <w:rFonts w:ascii="Times New Roman" w:hAnsi="Times New Roman" w:cs="Times New Roman"/>
          <w:sz w:val="20"/>
          <w:szCs w:val="20"/>
        </w:rPr>
        <w:t>3</w:t>
      </w:r>
      <w:r w:rsidRPr="001A7031">
        <w:rPr>
          <w:rFonts w:ascii="Times New Roman" w:hAnsi="Times New Roman" w:cs="Times New Roman"/>
          <w:sz w:val="20"/>
          <w:szCs w:val="20"/>
        </w:rPr>
        <w:t xml:space="preserve"> год, первоначально объём бюджетных ассигнований Программы предусмотрен в сумме </w:t>
      </w:r>
      <w:r w:rsidR="00FA284C">
        <w:rPr>
          <w:rFonts w:ascii="Times New Roman" w:hAnsi="Times New Roman" w:cs="Times New Roman"/>
          <w:sz w:val="20"/>
          <w:szCs w:val="20"/>
        </w:rPr>
        <w:t>550</w:t>
      </w:r>
      <w:r w:rsidRPr="001A7031">
        <w:rPr>
          <w:rFonts w:ascii="Times New Roman" w:hAnsi="Times New Roman" w:cs="Times New Roman"/>
          <w:sz w:val="20"/>
          <w:szCs w:val="20"/>
        </w:rPr>
        <w:t xml:space="preserve">,0 тыс. рулей. </w:t>
      </w:r>
      <w:r w:rsidR="00FA284C">
        <w:rPr>
          <w:rFonts w:ascii="Times New Roman" w:hAnsi="Times New Roman" w:cs="Times New Roman"/>
          <w:sz w:val="20"/>
          <w:szCs w:val="20"/>
        </w:rPr>
        <w:t>В проверяемом периоде о</w:t>
      </w:r>
      <w:r w:rsidRPr="001A7031">
        <w:rPr>
          <w:rFonts w:ascii="Times New Roman" w:hAnsi="Times New Roman" w:cs="Times New Roman"/>
          <w:sz w:val="20"/>
          <w:szCs w:val="20"/>
        </w:rPr>
        <w:t xml:space="preserve">бъём бюджетных ассигнований Программы (КЦСР </w:t>
      </w:r>
      <w:r w:rsidR="00FA284C">
        <w:rPr>
          <w:rFonts w:ascii="Times New Roman" w:hAnsi="Times New Roman" w:cs="Times New Roman"/>
          <w:sz w:val="20"/>
          <w:szCs w:val="20"/>
        </w:rPr>
        <w:t>46</w:t>
      </w:r>
      <w:r w:rsidRPr="001A7031">
        <w:rPr>
          <w:rFonts w:ascii="Times New Roman" w:hAnsi="Times New Roman" w:cs="Times New Roman"/>
          <w:sz w:val="20"/>
          <w:szCs w:val="20"/>
        </w:rPr>
        <w:t>00000000) у</w:t>
      </w:r>
      <w:r w:rsidR="00FA284C">
        <w:rPr>
          <w:rFonts w:ascii="Times New Roman" w:hAnsi="Times New Roman" w:cs="Times New Roman"/>
          <w:sz w:val="20"/>
          <w:szCs w:val="20"/>
        </w:rPr>
        <w:t>велич</w:t>
      </w:r>
      <w:r w:rsidRPr="001A7031">
        <w:rPr>
          <w:rFonts w:ascii="Times New Roman" w:hAnsi="Times New Roman" w:cs="Times New Roman"/>
          <w:sz w:val="20"/>
          <w:szCs w:val="20"/>
        </w:rPr>
        <w:t xml:space="preserve">ен на сумму </w:t>
      </w:r>
      <w:r w:rsidR="00FA284C">
        <w:rPr>
          <w:rFonts w:ascii="Times New Roman" w:hAnsi="Times New Roman" w:cs="Times New Roman"/>
          <w:sz w:val="20"/>
          <w:szCs w:val="20"/>
        </w:rPr>
        <w:t>538,7</w:t>
      </w:r>
      <w:r w:rsidRPr="001A7031">
        <w:rPr>
          <w:rFonts w:ascii="Times New Roman" w:hAnsi="Times New Roman" w:cs="Times New Roman"/>
          <w:sz w:val="20"/>
          <w:szCs w:val="20"/>
        </w:rPr>
        <w:t xml:space="preserve"> тыс. рублей и утвержден в размере </w:t>
      </w:r>
      <w:r w:rsidR="00FA284C">
        <w:rPr>
          <w:rFonts w:ascii="Times New Roman" w:hAnsi="Times New Roman" w:cs="Times New Roman"/>
          <w:sz w:val="20"/>
          <w:szCs w:val="20"/>
        </w:rPr>
        <w:t>1088,7</w:t>
      </w:r>
      <w:r w:rsidRPr="001A7031">
        <w:rPr>
          <w:rFonts w:ascii="Times New Roman" w:hAnsi="Times New Roman" w:cs="Times New Roman"/>
          <w:sz w:val="20"/>
          <w:szCs w:val="20"/>
        </w:rPr>
        <w:t xml:space="preserve"> тыс. рублей</w:t>
      </w:r>
      <w:r w:rsidR="00C72A69" w:rsidRPr="001A7031">
        <w:rPr>
          <w:rFonts w:ascii="Times New Roman" w:hAnsi="Times New Roman" w:cs="Times New Roman"/>
          <w:sz w:val="20"/>
          <w:szCs w:val="20"/>
        </w:rPr>
        <w:t>.</w:t>
      </w:r>
    </w:p>
    <w:p w14:paraId="01DCEDD8" w14:textId="5EBE1EEC" w:rsidR="001124FD" w:rsidRPr="00655C89" w:rsidRDefault="002D3CA1" w:rsidP="00655C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655C89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 xml:space="preserve">В результате контрольного мероприятия </w:t>
      </w:r>
      <w:r w:rsidR="00267CAE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 xml:space="preserve">установлено </w:t>
      </w:r>
      <w:r w:rsidR="00267CAE" w:rsidRPr="00267CAE">
        <w:rPr>
          <w:rFonts w:ascii="Times New Roman" w:hAnsi="Times New Roman" w:cs="Times New Roman"/>
          <w:sz w:val="20"/>
          <w:szCs w:val="20"/>
        </w:rPr>
        <w:t>нарушение требований п.5.2 Порядка № 1454</w:t>
      </w:r>
      <w:r w:rsidR="00896D59">
        <w:rPr>
          <w:rFonts w:ascii="Times New Roman" w:eastAsia="Times New Roman" w:hAnsi="Times New Roman" w:cs="Times New Roman"/>
          <w:bCs/>
          <w:iCs/>
          <w:spacing w:val="4"/>
          <w:sz w:val="20"/>
          <w:szCs w:val="20"/>
        </w:rPr>
        <w:t>, а также неудовлетворительное состояние подконтрольного спортивного объекта</w:t>
      </w:r>
      <w:r w:rsidR="00CA2D66"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14:paraId="368F1F77" w14:textId="31FFDD2D" w:rsidR="00D33A3F" w:rsidRPr="00D33A3F" w:rsidRDefault="00D33A3F" w:rsidP="00AC21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bookmarkStart w:id="1" w:name="_GoBack"/>
      <w:bookmarkEnd w:id="1"/>
      <w:r w:rsidRPr="00D33A3F">
        <w:rPr>
          <w:rFonts w:ascii="Times New Roman" w:hAnsi="Times New Roman" w:cs="Times New Roman"/>
          <w:sz w:val="20"/>
          <w:szCs w:val="20"/>
        </w:rPr>
        <w:t xml:space="preserve">По результатам контрольного мероприятия в адрес </w:t>
      </w:r>
      <w:r w:rsidR="00655C89">
        <w:rPr>
          <w:rFonts w:ascii="Times New Roman" w:hAnsi="Times New Roman" w:cs="Times New Roman"/>
          <w:sz w:val="20"/>
          <w:szCs w:val="20"/>
        </w:rPr>
        <w:t xml:space="preserve">начальника </w:t>
      </w:r>
      <w:r w:rsidR="00BD7A3C" w:rsidRPr="00BD7A3C">
        <w:rPr>
          <w:rFonts w:ascii="Times New Roman" w:hAnsi="Times New Roman" w:cs="Times New Roman"/>
          <w:bCs/>
          <w:sz w:val="20"/>
          <w:szCs w:val="20"/>
        </w:rPr>
        <w:t xml:space="preserve">отдела по физической культуре и спорту </w:t>
      </w:r>
      <w:r w:rsidR="00BD7A3C" w:rsidRPr="00BD7A3C">
        <w:rPr>
          <w:rFonts w:ascii="Times New Roman" w:hAnsi="Times New Roman" w:cs="Times New Roman"/>
          <w:sz w:val="20"/>
          <w:szCs w:val="20"/>
        </w:rPr>
        <w:t>администрации муниципального образования город Горячий Ключ</w:t>
      </w:r>
      <w:r w:rsidR="00BD7A3C">
        <w:rPr>
          <w:rFonts w:ascii="Times New Roman" w:hAnsi="Times New Roman" w:cs="Times New Roman"/>
          <w:sz w:val="20"/>
          <w:szCs w:val="20"/>
        </w:rPr>
        <w:t xml:space="preserve"> </w:t>
      </w:r>
      <w:r w:rsidRPr="00D33A3F">
        <w:rPr>
          <w:rFonts w:ascii="Times New Roman" w:hAnsi="Times New Roman" w:cs="Times New Roman"/>
          <w:sz w:val="20"/>
          <w:szCs w:val="20"/>
        </w:rPr>
        <w:t>направлен акт для рассмотрения и принятия мер по устранению, выявленных нарушений и недостатков</w:t>
      </w:r>
      <w:r w:rsidR="00EF345B">
        <w:rPr>
          <w:rFonts w:ascii="Times New Roman" w:hAnsi="Times New Roman" w:cs="Times New Roman"/>
          <w:sz w:val="20"/>
          <w:szCs w:val="20"/>
        </w:rPr>
        <w:t>.</w:t>
      </w:r>
      <w:r w:rsidRPr="00D33A3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9B316E" w14:textId="77777777" w:rsidR="007244FA" w:rsidRPr="00FC1123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 xml:space="preserve">Отчет о результатах контрольного мероприятия 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7552DCD8" w14:textId="70CC614F" w:rsidR="00922FCB" w:rsidRDefault="003274FB" w:rsidP="00D33A3F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D33A3F">
        <w:rPr>
          <w:bCs/>
          <w:sz w:val="20"/>
        </w:rPr>
        <w:t xml:space="preserve"> и</w:t>
      </w:r>
      <w:r w:rsidR="006A77C1">
        <w:rPr>
          <w:bCs/>
          <w:sz w:val="20"/>
        </w:rPr>
        <w:t xml:space="preserve">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>.</w:t>
      </w:r>
    </w:p>
    <w:p w14:paraId="06EF37B8" w14:textId="0A04BF30" w:rsidR="00690248" w:rsidRDefault="00AF77BD" w:rsidP="00922FCB">
      <w:pPr>
        <w:pStyle w:val="a6"/>
        <w:ind w:left="0" w:firstLine="709"/>
        <w:jc w:val="both"/>
        <w:rPr>
          <w:bCs/>
          <w:sz w:val="20"/>
        </w:rPr>
      </w:pPr>
      <w:r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0C509D">
        <w:rPr>
          <w:rStyle w:val="ac"/>
          <w:b w:val="0"/>
          <w:bCs w:val="0"/>
          <w:sz w:val="20"/>
          <w:bdr w:val="none" w:sz="0" w:space="0" w:color="auto" w:frame="1"/>
          <w:shd w:val="clear" w:color="auto" w:fill="FFFFFF"/>
        </w:rPr>
        <w:t xml:space="preserve"> </w:t>
      </w:r>
      <w:r w:rsidRPr="000C509D">
        <w:rPr>
          <w:sz w:val="20"/>
          <w:szCs w:val="20"/>
          <w:shd w:val="clear" w:color="auto" w:fill="FFFFFF"/>
        </w:rPr>
        <w:t xml:space="preserve">акта контрольного мероприятия </w:t>
      </w:r>
      <w:r w:rsidR="00FC6C08" w:rsidRPr="000C509D">
        <w:rPr>
          <w:sz w:val="20"/>
          <w:szCs w:val="20"/>
        </w:rPr>
        <w:t>объект</w:t>
      </w:r>
      <w:r w:rsidR="00BD7A3C">
        <w:rPr>
          <w:sz w:val="20"/>
          <w:szCs w:val="20"/>
        </w:rPr>
        <w:t>ом</w:t>
      </w:r>
      <w:r w:rsidR="00FC6C08" w:rsidRPr="000C509D">
        <w:rPr>
          <w:sz w:val="20"/>
          <w:szCs w:val="20"/>
        </w:rPr>
        <w:t xml:space="preserve"> контроля в установленный срок представлена информация о</w:t>
      </w:r>
      <w:r w:rsidR="00922FCB" w:rsidRPr="000C509D">
        <w:rPr>
          <w:sz w:val="20"/>
          <w:szCs w:val="20"/>
        </w:rPr>
        <w:t xml:space="preserve"> принятых мерах по устранению выявленных нарушений и недостатков</w:t>
      </w:r>
      <w:r w:rsidR="00CA2D66">
        <w:rPr>
          <w:sz w:val="20"/>
          <w:szCs w:val="20"/>
        </w:rPr>
        <w:t>.</w:t>
      </w:r>
      <w:r w:rsidR="00922FCB" w:rsidRPr="000C509D">
        <w:rPr>
          <w:sz w:val="20"/>
          <w:szCs w:val="20"/>
        </w:rPr>
        <w:t xml:space="preserve"> </w:t>
      </w:r>
      <w:r w:rsidR="00922FCB">
        <w:rPr>
          <w:sz w:val="20"/>
          <w:szCs w:val="20"/>
        </w:rPr>
        <w:t xml:space="preserve"> </w:t>
      </w:r>
    </w:p>
    <w:sectPr w:rsidR="00690248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1345640"/>
    <w:multiLevelType w:val="hybridMultilevel"/>
    <w:tmpl w:val="551A5A2C"/>
    <w:lvl w:ilvl="0" w:tplc="0250F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36204"/>
    <w:multiLevelType w:val="hybridMultilevel"/>
    <w:tmpl w:val="C0EC9C30"/>
    <w:lvl w:ilvl="0" w:tplc="F516D620">
      <w:start w:val="1"/>
      <w:numFmt w:val="decimal"/>
      <w:lvlText w:val="%1."/>
      <w:lvlJc w:val="left"/>
      <w:pPr>
        <w:ind w:left="1858" w:hanging="129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8"/>
  </w:num>
  <w:num w:numId="8">
    <w:abstractNumId w:val="1"/>
  </w:num>
  <w:num w:numId="9">
    <w:abstractNumId w:val="0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A7031"/>
    <w:rsid w:val="001C5422"/>
    <w:rsid w:val="001D30BD"/>
    <w:rsid w:val="001F7E82"/>
    <w:rsid w:val="00203337"/>
    <w:rsid w:val="00211467"/>
    <w:rsid w:val="00230DAD"/>
    <w:rsid w:val="0023510F"/>
    <w:rsid w:val="002535DD"/>
    <w:rsid w:val="00254E2B"/>
    <w:rsid w:val="00267CAE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B3417"/>
    <w:rsid w:val="004F5304"/>
    <w:rsid w:val="00542418"/>
    <w:rsid w:val="00566DA3"/>
    <w:rsid w:val="00575ACB"/>
    <w:rsid w:val="00581B66"/>
    <w:rsid w:val="005831DA"/>
    <w:rsid w:val="005F7771"/>
    <w:rsid w:val="00623F94"/>
    <w:rsid w:val="00655C89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7B3E4B"/>
    <w:rsid w:val="007F7632"/>
    <w:rsid w:val="0080239A"/>
    <w:rsid w:val="00806689"/>
    <w:rsid w:val="008255D0"/>
    <w:rsid w:val="00896D59"/>
    <w:rsid w:val="008A11EB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15C09"/>
    <w:rsid w:val="00A2040B"/>
    <w:rsid w:val="00A50D9D"/>
    <w:rsid w:val="00A87EBB"/>
    <w:rsid w:val="00AC21BA"/>
    <w:rsid w:val="00AD4444"/>
    <w:rsid w:val="00AD4486"/>
    <w:rsid w:val="00AD464B"/>
    <w:rsid w:val="00AF77BD"/>
    <w:rsid w:val="00B03475"/>
    <w:rsid w:val="00B0411F"/>
    <w:rsid w:val="00B3508C"/>
    <w:rsid w:val="00B74E13"/>
    <w:rsid w:val="00BA02D0"/>
    <w:rsid w:val="00BD7A3C"/>
    <w:rsid w:val="00BE50F2"/>
    <w:rsid w:val="00C022AC"/>
    <w:rsid w:val="00C43F5D"/>
    <w:rsid w:val="00C72A69"/>
    <w:rsid w:val="00C8359F"/>
    <w:rsid w:val="00CA2D66"/>
    <w:rsid w:val="00CD4825"/>
    <w:rsid w:val="00CD564E"/>
    <w:rsid w:val="00D33A3F"/>
    <w:rsid w:val="00D46AAF"/>
    <w:rsid w:val="00D64D2D"/>
    <w:rsid w:val="00D66021"/>
    <w:rsid w:val="00D8309C"/>
    <w:rsid w:val="00DC7679"/>
    <w:rsid w:val="00DD047E"/>
    <w:rsid w:val="00E16F74"/>
    <w:rsid w:val="00E360D7"/>
    <w:rsid w:val="00E41684"/>
    <w:rsid w:val="00E54371"/>
    <w:rsid w:val="00E629B4"/>
    <w:rsid w:val="00E807CC"/>
    <w:rsid w:val="00E8681E"/>
    <w:rsid w:val="00EB45E4"/>
    <w:rsid w:val="00EC6350"/>
    <w:rsid w:val="00EE263D"/>
    <w:rsid w:val="00EF2218"/>
    <w:rsid w:val="00EF268A"/>
    <w:rsid w:val="00EF345B"/>
    <w:rsid w:val="00EF3BC8"/>
    <w:rsid w:val="00F02501"/>
    <w:rsid w:val="00F12DE6"/>
    <w:rsid w:val="00F50D15"/>
    <w:rsid w:val="00F703A1"/>
    <w:rsid w:val="00F70E0F"/>
    <w:rsid w:val="00FA284C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link w:val="a7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unhideWhenUsed/>
    <w:rsid w:val="002535DD"/>
    <w:rPr>
      <w:color w:val="0000FF"/>
      <w:u w:val="single"/>
    </w:rPr>
  </w:style>
  <w:style w:type="paragraph" w:styleId="ab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c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EF345B"/>
    <w:rPr>
      <w:i/>
      <w:iCs/>
    </w:rPr>
  </w:style>
  <w:style w:type="character" w:customStyle="1" w:styleId="a7">
    <w:name w:val="Абзац списка Знак"/>
    <w:link w:val="a6"/>
    <w:locked/>
    <w:rsid w:val="001A7031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BEBBD-335E-46F3-9FD7-FE1801CDD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1120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68</cp:revision>
  <cp:lastPrinted>2016-05-04T12:28:00Z</cp:lastPrinted>
  <dcterms:created xsi:type="dcterms:W3CDTF">2015-02-04T08:42:00Z</dcterms:created>
  <dcterms:modified xsi:type="dcterms:W3CDTF">2024-09-23T13:17:00Z</dcterms:modified>
</cp:coreProperties>
</file>