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5A" w:rsidRDefault="0041445A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41445A" w:rsidRDefault="0041445A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41445A" w:rsidRDefault="0041445A">
      <w:pPr>
        <w:jc w:val="center"/>
      </w:pPr>
    </w:p>
    <w:p w:rsidR="0041445A" w:rsidRDefault="0041445A">
      <w:pPr>
        <w:jc w:val="center"/>
      </w:pPr>
      <w:r>
        <w:t>Ленина ул., д.19</w:t>
      </w:r>
      <w:r w:rsidR="00F3074B">
        <w:t>7</w:t>
      </w:r>
      <w:r>
        <w:t>, г. Горячий Ключ, Краснодарский край, 353290</w:t>
      </w:r>
    </w:p>
    <w:p w:rsidR="0041445A" w:rsidRDefault="0041445A">
      <w:pPr>
        <w:jc w:val="center"/>
      </w:pPr>
      <w:r>
        <w:t>Тел./факс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41445A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41445A" w:rsidRDefault="0041445A">
            <w:pPr>
              <w:jc w:val="center"/>
              <w:rPr>
                <w:sz w:val="10"/>
              </w:rPr>
            </w:pPr>
          </w:p>
          <w:p w:rsidR="0041445A" w:rsidRDefault="0041445A">
            <w:pPr>
              <w:jc w:val="center"/>
              <w:rPr>
                <w:sz w:val="10"/>
              </w:rPr>
            </w:pPr>
          </w:p>
          <w:p w:rsidR="0041445A" w:rsidRDefault="0041445A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41445A" w:rsidRDefault="0041445A">
            <w:pPr>
              <w:jc w:val="center"/>
              <w:rPr>
                <w:b/>
              </w:rPr>
            </w:pPr>
          </w:p>
        </w:tc>
      </w:tr>
      <w:tr w:rsidR="00414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45A" w:rsidRDefault="00533318" w:rsidP="009556D5">
            <w:r>
              <w:t>«</w:t>
            </w:r>
            <w:r w:rsidR="009556D5">
              <w:t>16</w:t>
            </w:r>
            <w:r w:rsidR="00045355">
              <w:t>»</w:t>
            </w:r>
            <w:r w:rsidR="0041445A">
              <w:t xml:space="preserve"> </w:t>
            </w:r>
            <w:r w:rsidR="009556D5">
              <w:t>ноября</w:t>
            </w:r>
            <w:r w:rsidR="0041445A">
              <w:t xml:space="preserve"> 20</w:t>
            </w:r>
            <w:r w:rsidR="00F3074B">
              <w:t>2</w:t>
            </w:r>
            <w:r w:rsidR="00404801">
              <w:t>3</w:t>
            </w:r>
            <w:r w:rsidR="0041445A"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45A" w:rsidRDefault="0041445A" w:rsidP="00725DA1">
            <w:pPr>
              <w:jc w:val="right"/>
            </w:pPr>
            <w:r>
              <w:t>№</w:t>
            </w:r>
            <w:r w:rsidR="00404801" w:rsidRPr="00047685">
              <w:rPr>
                <w:color w:val="000000" w:themeColor="text1"/>
              </w:rPr>
              <w:t>5</w:t>
            </w:r>
            <w:r w:rsidR="00725DA1">
              <w:rPr>
                <w:color w:val="000000" w:themeColor="text1"/>
              </w:rPr>
              <w:t>7</w:t>
            </w:r>
            <w:r w:rsidR="00393476" w:rsidRPr="00047685">
              <w:rPr>
                <w:color w:val="000000" w:themeColor="text1"/>
              </w:rPr>
              <w:t>/</w:t>
            </w:r>
            <w:r w:rsidR="00045355">
              <w:rPr>
                <w:color w:val="000000" w:themeColor="text1"/>
              </w:rPr>
              <w:t>4</w:t>
            </w:r>
            <w:r w:rsidR="00725DA1">
              <w:rPr>
                <w:color w:val="000000" w:themeColor="text1"/>
              </w:rPr>
              <w:t>14</w:t>
            </w:r>
            <w:r w:rsidR="00E43CE3" w:rsidRPr="00047685">
              <w:rPr>
                <w:color w:val="000000" w:themeColor="text1"/>
              </w:rPr>
              <w:t>-5</w:t>
            </w:r>
            <w:r w:rsidRPr="00047685">
              <w:rPr>
                <w:color w:val="000000" w:themeColor="text1"/>
              </w:rPr>
              <w:t xml:space="preserve"> </w:t>
            </w:r>
          </w:p>
        </w:tc>
      </w:tr>
      <w:tr w:rsidR="00414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45A" w:rsidRDefault="0041445A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45A" w:rsidRDefault="0041445A">
            <w:pPr>
              <w:jc w:val="center"/>
            </w:pPr>
          </w:p>
        </w:tc>
      </w:tr>
    </w:tbl>
    <w:p w:rsidR="0041445A" w:rsidRDefault="0041445A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972148" w:rsidTr="0041445A">
        <w:tc>
          <w:tcPr>
            <w:tcW w:w="9286" w:type="dxa"/>
          </w:tcPr>
          <w:p w:rsidR="001E4B86" w:rsidRDefault="00972148" w:rsidP="00972148">
            <w:pPr>
              <w:jc w:val="center"/>
              <w:rPr>
                <w:b/>
                <w:szCs w:val="28"/>
              </w:rPr>
            </w:pPr>
            <w:r w:rsidRPr="00972148">
              <w:rPr>
                <w:b/>
                <w:szCs w:val="28"/>
              </w:rPr>
              <w:t xml:space="preserve">О </w:t>
            </w:r>
            <w:r w:rsidR="00825E33">
              <w:rPr>
                <w:b/>
                <w:szCs w:val="28"/>
              </w:rPr>
              <w:t xml:space="preserve">внесении изменений </w:t>
            </w:r>
            <w:r w:rsidR="00825E33" w:rsidRPr="00825E33">
              <w:rPr>
                <w:b/>
                <w:szCs w:val="28"/>
              </w:rPr>
              <w:t xml:space="preserve">в решение территориальной избирательной комиссии Горячеключевская от 29 декабря 2020 года №2/5-5 </w:t>
            </w:r>
          </w:p>
          <w:p w:rsidR="00972148" w:rsidRPr="00972148" w:rsidRDefault="00825E33" w:rsidP="00972148">
            <w:pPr>
              <w:jc w:val="center"/>
              <w:rPr>
                <w:szCs w:val="28"/>
              </w:rPr>
            </w:pPr>
            <w:r w:rsidRPr="00825E33">
              <w:rPr>
                <w:b/>
                <w:szCs w:val="28"/>
              </w:rPr>
              <w:t>«О списке лиц, допущенных в помещение ГАС «Выборы»</w:t>
            </w:r>
          </w:p>
        </w:tc>
      </w:tr>
    </w:tbl>
    <w:p w:rsidR="0041445A" w:rsidRDefault="0041445A">
      <w:pPr>
        <w:ind w:firstLine="851"/>
        <w:rPr>
          <w:sz w:val="4"/>
        </w:rPr>
      </w:pPr>
    </w:p>
    <w:p w:rsidR="0041445A" w:rsidRDefault="0041445A">
      <w:pPr>
        <w:pStyle w:val="1"/>
        <w:ind w:firstLine="993"/>
        <w:jc w:val="left"/>
        <w:rPr>
          <w:sz w:val="24"/>
        </w:rPr>
      </w:pPr>
    </w:p>
    <w:p w:rsidR="00C1605D" w:rsidRDefault="00C1605D" w:rsidP="007B11C3">
      <w:pPr>
        <w:spacing w:line="360" w:lineRule="auto"/>
        <w:ind w:firstLine="902"/>
        <w:jc w:val="both"/>
      </w:pPr>
      <w: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7B11C3" w:rsidRPr="00E87A7F">
        <w:t>на основании</w:t>
      </w:r>
      <w:r w:rsidR="00404801" w:rsidRPr="00E87A7F">
        <w:t xml:space="preserve"> постановления избирательно</w:t>
      </w:r>
      <w:r w:rsidR="00A878C5" w:rsidRPr="00E87A7F">
        <w:t xml:space="preserve">й комиссии Краснодарского края от </w:t>
      </w:r>
      <w:r w:rsidR="00E87A7F" w:rsidRPr="00E87A7F">
        <w:t>1</w:t>
      </w:r>
      <w:r w:rsidR="00725DA1">
        <w:t>2</w:t>
      </w:r>
      <w:r w:rsidR="00404801" w:rsidRPr="00E87A7F">
        <w:t xml:space="preserve"> </w:t>
      </w:r>
      <w:r w:rsidR="00725DA1">
        <w:t>октября</w:t>
      </w:r>
      <w:r w:rsidR="00404801" w:rsidRPr="00E87A7F">
        <w:t xml:space="preserve"> 2023г.</w:t>
      </w:r>
      <w:r w:rsidR="00E87A7F" w:rsidRPr="00E87A7F">
        <w:t xml:space="preserve"> </w:t>
      </w:r>
      <w:r w:rsidR="00404801" w:rsidRPr="00E87A7F">
        <w:t xml:space="preserve">№ </w:t>
      </w:r>
      <w:r w:rsidR="00E87A7F" w:rsidRPr="00E87A7F">
        <w:rPr>
          <w:bCs/>
          <w:szCs w:val="28"/>
        </w:rPr>
        <w:t>6</w:t>
      </w:r>
      <w:r w:rsidR="00725DA1">
        <w:rPr>
          <w:bCs/>
          <w:szCs w:val="28"/>
        </w:rPr>
        <w:t>7</w:t>
      </w:r>
      <w:r w:rsidR="00404801" w:rsidRPr="00E87A7F">
        <w:rPr>
          <w:bCs/>
          <w:szCs w:val="28"/>
        </w:rPr>
        <w:t>/</w:t>
      </w:r>
      <w:r w:rsidR="00E87A7F" w:rsidRPr="00E87A7F">
        <w:rPr>
          <w:bCs/>
          <w:szCs w:val="28"/>
        </w:rPr>
        <w:t>5</w:t>
      </w:r>
      <w:r w:rsidR="00725DA1">
        <w:rPr>
          <w:bCs/>
          <w:szCs w:val="28"/>
        </w:rPr>
        <w:t>4</w:t>
      </w:r>
      <w:r w:rsidR="00E87A7F" w:rsidRPr="00E87A7F">
        <w:rPr>
          <w:bCs/>
          <w:szCs w:val="28"/>
        </w:rPr>
        <w:t>2</w:t>
      </w:r>
      <w:r w:rsidR="00404801" w:rsidRPr="00E87A7F">
        <w:rPr>
          <w:bCs/>
          <w:szCs w:val="28"/>
        </w:rPr>
        <w:t>-7</w:t>
      </w:r>
      <w:r w:rsidR="00404801" w:rsidRPr="00E87A7F">
        <w:t xml:space="preserve"> «О назначении </w:t>
      </w:r>
      <w:r w:rsidR="00E87A7F" w:rsidRPr="00E87A7F">
        <w:t>члена</w:t>
      </w:r>
      <w:r w:rsidR="00404801" w:rsidRPr="00E87A7F">
        <w:t xml:space="preserve"> территориальной избирательной комиссии Горячеключевская</w:t>
      </w:r>
      <w:r w:rsidR="00E87A7F" w:rsidRPr="00E87A7F">
        <w:t xml:space="preserve"> с правом решающего голоса</w:t>
      </w:r>
      <w:r w:rsidR="00404801" w:rsidRPr="00E87A7F">
        <w:t>»</w:t>
      </w:r>
      <w:r w:rsidRPr="00E87A7F">
        <w:t>,</w:t>
      </w:r>
      <w:r w:rsidR="009556D5">
        <w:t xml:space="preserve"> </w:t>
      </w:r>
      <w:r w:rsidR="00BB5F02" w:rsidRPr="00E87A7F">
        <w:t>на основании постановления избирательной комиссии Краснодарского края от 1</w:t>
      </w:r>
      <w:r w:rsidR="00BB5F02">
        <w:t>0</w:t>
      </w:r>
      <w:r w:rsidR="00BB5F02" w:rsidRPr="00E87A7F">
        <w:t xml:space="preserve"> </w:t>
      </w:r>
      <w:r w:rsidR="00BB5F02">
        <w:t>ноября</w:t>
      </w:r>
      <w:r w:rsidR="00BB5F02" w:rsidRPr="00E87A7F">
        <w:t xml:space="preserve"> 2023г. № </w:t>
      </w:r>
      <w:r w:rsidR="00BB5F02" w:rsidRPr="00E87A7F">
        <w:rPr>
          <w:bCs/>
          <w:szCs w:val="28"/>
        </w:rPr>
        <w:t>6</w:t>
      </w:r>
      <w:r w:rsidR="00BB5F02">
        <w:rPr>
          <w:bCs/>
          <w:szCs w:val="28"/>
        </w:rPr>
        <w:t>9</w:t>
      </w:r>
      <w:r w:rsidR="00BB5F02" w:rsidRPr="00E87A7F">
        <w:rPr>
          <w:bCs/>
          <w:szCs w:val="28"/>
        </w:rPr>
        <w:t>/5</w:t>
      </w:r>
      <w:r w:rsidR="00BB5F02">
        <w:rPr>
          <w:bCs/>
          <w:szCs w:val="28"/>
        </w:rPr>
        <w:t>5</w:t>
      </w:r>
      <w:r w:rsidR="00BB5F02" w:rsidRPr="00E87A7F">
        <w:rPr>
          <w:bCs/>
          <w:szCs w:val="28"/>
        </w:rPr>
        <w:t>2-7</w:t>
      </w:r>
      <w:r w:rsidR="00BB5F02" w:rsidRPr="00E87A7F">
        <w:t xml:space="preserve"> «О назначении члена территориальной избирательной комиссии Горячеключевская с правом решающего голоса»</w:t>
      </w:r>
      <w:r>
        <w:rPr>
          <w:bCs/>
        </w:rPr>
        <w:t xml:space="preserve"> территориальная избирательная комиссия Горячеключевская</w:t>
      </w:r>
      <w:r>
        <w:t xml:space="preserve"> </w:t>
      </w:r>
    </w:p>
    <w:p w:rsidR="00C1605D" w:rsidRDefault="00C1605D" w:rsidP="007B11C3">
      <w:pPr>
        <w:pStyle w:val="1"/>
        <w:spacing w:line="360" w:lineRule="auto"/>
      </w:pPr>
      <w:r>
        <w:t>РЕШИЛА</w:t>
      </w:r>
    </w:p>
    <w:p w:rsidR="00572FED" w:rsidRDefault="00572FED" w:rsidP="007B11C3">
      <w:pPr>
        <w:spacing w:line="360" w:lineRule="auto"/>
        <w:ind w:firstLine="902"/>
        <w:jc w:val="both"/>
      </w:pPr>
    </w:p>
    <w:p w:rsidR="007B11C3" w:rsidRDefault="00C1605D" w:rsidP="007B11C3">
      <w:pPr>
        <w:spacing w:line="360" w:lineRule="auto"/>
        <w:ind w:firstLine="902"/>
        <w:jc w:val="both"/>
      </w:pPr>
      <w:r>
        <w:t xml:space="preserve">1. Внести </w:t>
      </w:r>
      <w:r w:rsidRPr="005659EA">
        <w:rPr>
          <w:szCs w:val="28"/>
        </w:rPr>
        <w:t xml:space="preserve">в решение территориальной избирательной комиссии </w:t>
      </w:r>
      <w:r>
        <w:rPr>
          <w:szCs w:val="28"/>
        </w:rPr>
        <w:t xml:space="preserve">Горячеключевская </w:t>
      </w:r>
      <w:r w:rsidRPr="005659EA">
        <w:rPr>
          <w:szCs w:val="28"/>
        </w:rPr>
        <w:t>от 2</w:t>
      </w:r>
      <w:r w:rsidR="007B11C3">
        <w:rPr>
          <w:szCs w:val="28"/>
        </w:rPr>
        <w:t>9</w:t>
      </w:r>
      <w:r w:rsidRPr="005659EA">
        <w:rPr>
          <w:szCs w:val="28"/>
        </w:rPr>
        <w:t xml:space="preserve"> декабря 20</w:t>
      </w:r>
      <w:r w:rsidR="007B11C3">
        <w:rPr>
          <w:szCs w:val="28"/>
        </w:rPr>
        <w:t>20</w:t>
      </w:r>
      <w:r w:rsidRPr="005659EA">
        <w:rPr>
          <w:szCs w:val="28"/>
        </w:rPr>
        <w:t xml:space="preserve"> года №</w:t>
      </w:r>
      <w:r w:rsidR="007B11C3">
        <w:rPr>
          <w:szCs w:val="28"/>
        </w:rPr>
        <w:t>2/5-5</w:t>
      </w:r>
      <w:r w:rsidRPr="005659EA">
        <w:rPr>
          <w:szCs w:val="28"/>
        </w:rPr>
        <w:t xml:space="preserve"> «О списке лиц, допущенных </w:t>
      </w:r>
      <w:r w:rsidR="0072575D" w:rsidRPr="005659EA">
        <w:rPr>
          <w:szCs w:val="28"/>
        </w:rPr>
        <w:t>в</w:t>
      </w:r>
      <w:r w:rsidR="009D7965">
        <w:rPr>
          <w:szCs w:val="28"/>
        </w:rPr>
        <w:t xml:space="preserve"> </w:t>
      </w:r>
      <w:r w:rsidR="0072575D">
        <w:rPr>
          <w:szCs w:val="28"/>
        </w:rPr>
        <w:t>помещение</w:t>
      </w:r>
      <w:r w:rsidR="00572FED">
        <w:rPr>
          <w:szCs w:val="28"/>
        </w:rPr>
        <w:t xml:space="preserve"> </w:t>
      </w:r>
      <w:r w:rsidRPr="005659EA">
        <w:rPr>
          <w:szCs w:val="28"/>
        </w:rPr>
        <w:t>ГАС «Выборы»</w:t>
      </w:r>
      <w:r w:rsidR="007B11C3" w:rsidRPr="007B11C3">
        <w:t xml:space="preserve"> </w:t>
      </w:r>
      <w:r w:rsidR="007B11C3">
        <w:t>изменения в соответствии с вышеизложенным</w:t>
      </w:r>
      <w:r w:rsidR="00572FED">
        <w:t>, и</w:t>
      </w:r>
      <w:r w:rsidR="007B11C3">
        <w:t>зложи</w:t>
      </w:r>
      <w:r w:rsidR="00572FED">
        <w:t>в</w:t>
      </w:r>
      <w:r w:rsidR="007B11C3">
        <w:t xml:space="preserve"> список лиц, допущенных в помещение ГАС «Выборы» территориальной избирательной комиссии Горячеключевская в новой </w:t>
      </w:r>
      <w:r w:rsidR="0072575D">
        <w:t>редакции (</w:t>
      </w:r>
      <w:r w:rsidR="007B11C3">
        <w:t xml:space="preserve">приложение №1). </w:t>
      </w:r>
    </w:p>
    <w:p w:rsidR="00C1605D" w:rsidRDefault="00572FED" w:rsidP="007B11C3">
      <w:pPr>
        <w:spacing w:line="360" w:lineRule="auto"/>
        <w:ind w:firstLine="902"/>
        <w:jc w:val="both"/>
      </w:pPr>
      <w:r>
        <w:t>2</w:t>
      </w:r>
      <w:r w:rsidR="00C1605D">
        <w:t xml:space="preserve">. </w:t>
      </w:r>
      <w:r w:rsidR="00C1605D" w:rsidRPr="001810B7">
        <w:t>Направить настоящее решение Кочубей И.И.</w:t>
      </w:r>
      <w:r w:rsidR="00C1605D">
        <w:t xml:space="preserve"> </w:t>
      </w:r>
      <w:r w:rsidR="00C1605D" w:rsidRPr="001810B7">
        <w:t>системному администратору ГАС «Выборы» территориальной избирательной комиссии Горячеключевская</w:t>
      </w:r>
      <w:r w:rsidR="00C1605D">
        <w:t>.</w:t>
      </w:r>
      <w:r w:rsidR="00C1605D" w:rsidRPr="001810B7">
        <w:t xml:space="preserve"> </w:t>
      </w:r>
    </w:p>
    <w:p w:rsidR="0041445A" w:rsidRDefault="00572FED" w:rsidP="007B11C3">
      <w:pPr>
        <w:spacing w:line="360" w:lineRule="auto"/>
        <w:ind w:firstLine="902"/>
        <w:jc w:val="both"/>
      </w:pPr>
      <w:r>
        <w:lastRenderedPageBreak/>
        <w:t>3</w:t>
      </w:r>
      <w:r w:rsidR="00C1605D">
        <w:t xml:space="preserve">. </w:t>
      </w:r>
      <w:r w:rsidR="0041445A">
        <w:t xml:space="preserve">Контроль </w:t>
      </w:r>
      <w:r w:rsidR="00725DA1">
        <w:t xml:space="preserve">  </w:t>
      </w:r>
      <w:r w:rsidR="0041445A">
        <w:t xml:space="preserve">за </w:t>
      </w:r>
      <w:r w:rsidR="00725DA1">
        <w:t xml:space="preserve">  </w:t>
      </w:r>
      <w:r w:rsidR="0041445A">
        <w:t xml:space="preserve">выполнением </w:t>
      </w:r>
      <w:r w:rsidR="00725DA1">
        <w:t xml:space="preserve">  </w:t>
      </w:r>
      <w:r w:rsidR="0041445A">
        <w:t xml:space="preserve">пункта </w:t>
      </w:r>
      <w:r w:rsidR="00725DA1">
        <w:t xml:space="preserve">  </w:t>
      </w:r>
      <w:r>
        <w:t>2</w:t>
      </w:r>
      <w:r w:rsidR="0041445A">
        <w:t xml:space="preserve"> </w:t>
      </w:r>
      <w:r w:rsidR="00725DA1">
        <w:t xml:space="preserve">  </w:t>
      </w:r>
      <w:r w:rsidR="0041445A">
        <w:t>настоящего</w:t>
      </w:r>
      <w:r w:rsidR="00725DA1">
        <w:t xml:space="preserve">  </w:t>
      </w:r>
      <w:r w:rsidR="0041445A">
        <w:t xml:space="preserve"> решения возложить </w:t>
      </w:r>
      <w:r w:rsidR="00725DA1">
        <w:t xml:space="preserve">  секретаря</w:t>
      </w:r>
      <w:r w:rsidR="0041445A">
        <w:t xml:space="preserve"> </w:t>
      </w:r>
      <w:r w:rsidR="00725DA1">
        <w:t xml:space="preserve">  </w:t>
      </w:r>
      <w:r w:rsidR="0041445A">
        <w:t xml:space="preserve">территориальной </w:t>
      </w:r>
      <w:r w:rsidR="00725DA1">
        <w:t xml:space="preserve">  </w:t>
      </w:r>
      <w:r w:rsidR="0041445A">
        <w:t xml:space="preserve">избирательной </w:t>
      </w:r>
      <w:r w:rsidR="00725DA1">
        <w:t xml:space="preserve">  </w:t>
      </w:r>
      <w:r w:rsidR="0041445A">
        <w:t xml:space="preserve">комиссии </w:t>
      </w:r>
      <w:r w:rsidR="00725DA1">
        <w:t xml:space="preserve">   </w:t>
      </w:r>
      <w:r w:rsidR="0041445A">
        <w:t>Горячеключевская</w:t>
      </w:r>
      <w:r w:rsidR="009447DF">
        <w:t xml:space="preserve"> </w:t>
      </w:r>
      <w:r w:rsidR="00725DA1">
        <w:t>Е.Ю. Горпинич</w:t>
      </w:r>
      <w:r>
        <w:t>.</w:t>
      </w:r>
    </w:p>
    <w:p w:rsidR="0041445A" w:rsidRDefault="0041445A" w:rsidP="00BF6AF3">
      <w:pPr>
        <w:spacing w:line="360" w:lineRule="auto"/>
        <w:ind w:firstLine="851"/>
        <w:rPr>
          <w:sz w:val="24"/>
        </w:rPr>
      </w:pPr>
    </w:p>
    <w:p w:rsidR="007B11C3" w:rsidRDefault="0041445A" w:rsidP="00F3074B">
      <w:pPr>
        <w:pStyle w:val="2"/>
        <w:ind w:firstLine="0"/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72575D" w:rsidRPr="0072575D" w:rsidRDefault="0041445A" w:rsidP="007B11C3">
      <w:pPr>
        <w:pStyle w:val="2"/>
        <w:ind w:firstLine="0"/>
        <w:jc w:val="both"/>
        <w:rPr>
          <w:sz w:val="28"/>
          <w:szCs w:val="28"/>
        </w:rPr>
      </w:pPr>
      <w:r w:rsidRPr="0072575D">
        <w:rPr>
          <w:sz w:val="28"/>
          <w:szCs w:val="28"/>
        </w:rPr>
        <w:t>территориальной избирательной</w:t>
      </w:r>
    </w:p>
    <w:p w:rsidR="0041445A" w:rsidRPr="002A6FC2" w:rsidRDefault="0041445A" w:rsidP="007B11C3">
      <w:pPr>
        <w:pStyle w:val="2"/>
        <w:ind w:firstLine="0"/>
        <w:jc w:val="both"/>
        <w:rPr>
          <w:sz w:val="28"/>
          <w:szCs w:val="28"/>
        </w:rPr>
      </w:pPr>
      <w:r w:rsidRPr="0072575D">
        <w:rPr>
          <w:sz w:val="28"/>
          <w:szCs w:val="28"/>
        </w:rPr>
        <w:t xml:space="preserve"> коми</w:t>
      </w:r>
      <w:r w:rsidR="00393476">
        <w:rPr>
          <w:sz w:val="28"/>
          <w:szCs w:val="28"/>
        </w:rPr>
        <w:t xml:space="preserve">ссии </w:t>
      </w:r>
      <w:r w:rsidR="0072575D" w:rsidRPr="0072575D">
        <w:rPr>
          <w:sz w:val="28"/>
          <w:szCs w:val="28"/>
        </w:rPr>
        <w:t>Горячеключевская</w:t>
      </w:r>
      <w:r w:rsidRPr="0072575D">
        <w:rPr>
          <w:sz w:val="28"/>
          <w:szCs w:val="28"/>
        </w:rPr>
        <w:t xml:space="preserve">                       </w:t>
      </w:r>
      <w:r w:rsidR="00F3074B" w:rsidRPr="0072575D">
        <w:rPr>
          <w:sz w:val="28"/>
          <w:szCs w:val="28"/>
        </w:rPr>
        <w:tab/>
      </w:r>
      <w:r w:rsidRPr="0072575D">
        <w:rPr>
          <w:sz w:val="28"/>
          <w:szCs w:val="28"/>
        </w:rPr>
        <w:t xml:space="preserve">            </w:t>
      </w:r>
      <w:r w:rsidRPr="0072575D">
        <w:rPr>
          <w:sz w:val="28"/>
          <w:szCs w:val="28"/>
        </w:rPr>
        <w:tab/>
      </w:r>
      <w:r w:rsidR="00045355">
        <w:rPr>
          <w:sz w:val="28"/>
          <w:szCs w:val="28"/>
        </w:rPr>
        <w:t xml:space="preserve">        </w:t>
      </w:r>
      <w:r w:rsidR="002A6FC2">
        <w:rPr>
          <w:sz w:val="28"/>
          <w:szCs w:val="28"/>
        </w:rPr>
        <w:t>М.Б. Репещук</w:t>
      </w:r>
    </w:p>
    <w:p w:rsidR="0041445A" w:rsidRDefault="0041445A" w:rsidP="00F3074B">
      <w:pPr>
        <w:jc w:val="both"/>
      </w:pPr>
    </w:p>
    <w:p w:rsidR="00725DA1" w:rsidRDefault="00725DA1" w:rsidP="00725DA1">
      <w:pPr>
        <w:pStyle w:val="2"/>
        <w:ind w:firstLine="0"/>
        <w:jc w:val="both"/>
        <w:rPr>
          <w:sz w:val="28"/>
        </w:rPr>
      </w:pPr>
      <w:r>
        <w:rPr>
          <w:sz w:val="28"/>
        </w:rPr>
        <w:t xml:space="preserve">Секретарь </w:t>
      </w:r>
    </w:p>
    <w:p w:rsidR="00725DA1" w:rsidRPr="0072575D" w:rsidRDefault="00725DA1" w:rsidP="00725DA1">
      <w:pPr>
        <w:pStyle w:val="2"/>
        <w:ind w:firstLine="0"/>
        <w:jc w:val="both"/>
        <w:rPr>
          <w:sz w:val="28"/>
          <w:szCs w:val="28"/>
        </w:rPr>
      </w:pPr>
      <w:r w:rsidRPr="0072575D">
        <w:rPr>
          <w:sz w:val="28"/>
          <w:szCs w:val="28"/>
        </w:rPr>
        <w:t>территориальной избирательной</w:t>
      </w:r>
    </w:p>
    <w:p w:rsidR="00725DA1" w:rsidRPr="002A6FC2" w:rsidRDefault="00725DA1" w:rsidP="00725DA1">
      <w:pPr>
        <w:pStyle w:val="2"/>
        <w:ind w:firstLine="0"/>
        <w:jc w:val="both"/>
        <w:rPr>
          <w:sz w:val="28"/>
          <w:szCs w:val="28"/>
        </w:rPr>
      </w:pPr>
      <w:r w:rsidRPr="0072575D">
        <w:rPr>
          <w:sz w:val="28"/>
          <w:szCs w:val="28"/>
        </w:rPr>
        <w:t xml:space="preserve"> коми</w:t>
      </w:r>
      <w:r>
        <w:rPr>
          <w:sz w:val="28"/>
          <w:szCs w:val="28"/>
        </w:rPr>
        <w:t xml:space="preserve">ссии </w:t>
      </w:r>
      <w:r w:rsidRPr="0072575D">
        <w:rPr>
          <w:sz w:val="28"/>
          <w:szCs w:val="28"/>
        </w:rPr>
        <w:t xml:space="preserve">Горячеключевская                       </w:t>
      </w:r>
      <w:r w:rsidRPr="0072575D">
        <w:rPr>
          <w:sz w:val="28"/>
          <w:szCs w:val="28"/>
        </w:rPr>
        <w:tab/>
        <w:t xml:space="preserve">            </w:t>
      </w:r>
      <w:r w:rsidRPr="0072575D">
        <w:rPr>
          <w:sz w:val="28"/>
          <w:szCs w:val="28"/>
        </w:rPr>
        <w:tab/>
      </w:r>
      <w:r>
        <w:rPr>
          <w:sz w:val="28"/>
          <w:szCs w:val="28"/>
        </w:rPr>
        <w:t xml:space="preserve">      Е.Ю. Горпинич</w:t>
      </w:r>
    </w:p>
    <w:p w:rsidR="0041445A" w:rsidRDefault="0041445A">
      <w:pPr>
        <w:ind w:firstLine="426"/>
        <w:jc w:val="both"/>
      </w:pPr>
    </w:p>
    <w:p w:rsidR="0041445A" w:rsidRDefault="0041445A">
      <w:pPr>
        <w:ind w:firstLine="426"/>
        <w:jc w:val="both"/>
      </w:pPr>
    </w:p>
    <w:p w:rsidR="0041445A" w:rsidRDefault="0041445A">
      <w:pPr>
        <w:ind w:firstLine="426"/>
        <w:jc w:val="both"/>
      </w:pPr>
    </w:p>
    <w:p w:rsidR="0041445A" w:rsidRDefault="00B01BCA">
      <w:pPr>
        <w:ind w:firstLine="426"/>
        <w:jc w:val="both"/>
      </w:pPr>
      <w:r>
        <w:br w:type="page"/>
      </w:r>
    </w:p>
    <w:p w:rsidR="0041445A" w:rsidRDefault="0041445A">
      <w:pPr>
        <w:ind w:firstLine="426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707"/>
      </w:tblGrid>
      <w:tr w:rsidR="0041445A">
        <w:trPr>
          <w:jc w:val="right"/>
        </w:trPr>
        <w:tc>
          <w:tcPr>
            <w:tcW w:w="4707" w:type="dxa"/>
          </w:tcPr>
          <w:p w:rsidR="0041445A" w:rsidRDefault="0041445A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УТВЕРЖДАЮ</w:t>
            </w:r>
          </w:p>
        </w:tc>
      </w:tr>
      <w:tr w:rsidR="0041445A">
        <w:trPr>
          <w:jc w:val="right"/>
        </w:trPr>
        <w:tc>
          <w:tcPr>
            <w:tcW w:w="4707" w:type="dxa"/>
          </w:tcPr>
          <w:p w:rsidR="0041445A" w:rsidRDefault="0041445A">
            <w:pPr>
              <w:pStyle w:val="21"/>
              <w:rPr>
                <w:sz w:val="26"/>
              </w:rPr>
            </w:pPr>
            <w:r>
              <w:rPr>
                <w:sz w:val="26"/>
              </w:rPr>
              <w:t>Председатель территориальной избирательной комиссии Горячеключевская</w:t>
            </w:r>
          </w:p>
        </w:tc>
      </w:tr>
      <w:tr w:rsidR="0041445A">
        <w:trPr>
          <w:jc w:val="right"/>
        </w:trPr>
        <w:tc>
          <w:tcPr>
            <w:tcW w:w="4707" w:type="dxa"/>
          </w:tcPr>
          <w:p w:rsidR="0041445A" w:rsidRDefault="0041445A" w:rsidP="00E43CE3">
            <w:pPr>
              <w:pStyle w:val="21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_______________    </w:t>
            </w:r>
            <w:r w:rsidR="00E43CE3">
              <w:rPr>
                <w:sz w:val="26"/>
              </w:rPr>
              <w:t>Репещук М.Б.</w:t>
            </w:r>
            <w:r>
              <w:rPr>
                <w:sz w:val="26"/>
              </w:rPr>
              <w:t xml:space="preserve">   </w:t>
            </w:r>
          </w:p>
        </w:tc>
      </w:tr>
      <w:tr w:rsidR="0041445A">
        <w:trPr>
          <w:jc w:val="right"/>
        </w:trPr>
        <w:tc>
          <w:tcPr>
            <w:tcW w:w="4707" w:type="dxa"/>
          </w:tcPr>
          <w:p w:rsidR="0041445A" w:rsidRDefault="0041445A">
            <w:pPr>
              <w:pStyle w:val="21"/>
              <w:jc w:val="left"/>
              <w:rPr>
                <w:sz w:val="26"/>
                <w:vertAlign w:val="superscript"/>
              </w:rPr>
            </w:pPr>
            <w:r>
              <w:rPr>
                <w:sz w:val="26"/>
                <w:vertAlign w:val="superscript"/>
              </w:rPr>
              <w:t xml:space="preserve">                    (подпись)</w:t>
            </w:r>
          </w:p>
        </w:tc>
      </w:tr>
      <w:tr w:rsidR="0041445A">
        <w:trPr>
          <w:jc w:val="right"/>
        </w:trPr>
        <w:tc>
          <w:tcPr>
            <w:tcW w:w="4707" w:type="dxa"/>
          </w:tcPr>
          <w:p w:rsidR="0041445A" w:rsidRDefault="0041445A" w:rsidP="007C3631">
            <w:pPr>
              <w:ind w:left="-108"/>
              <w:rPr>
                <w:sz w:val="26"/>
              </w:rPr>
            </w:pPr>
            <w:r>
              <w:rPr>
                <w:sz w:val="26"/>
              </w:rPr>
              <w:t>МП      «</w:t>
            </w:r>
            <w:r w:rsidR="00D4432A">
              <w:rPr>
                <w:sz w:val="26"/>
              </w:rPr>
              <w:t>16</w:t>
            </w:r>
            <w:r>
              <w:rPr>
                <w:sz w:val="26"/>
              </w:rPr>
              <w:t xml:space="preserve">» </w:t>
            </w:r>
            <w:r w:rsidR="007C3631">
              <w:rPr>
                <w:sz w:val="26"/>
              </w:rPr>
              <w:t>ноября</w:t>
            </w:r>
            <w:bookmarkStart w:id="0" w:name="_GoBack"/>
            <w:bookmarkEnd w:id="0"/>
            <w:r>
              <w:rPr>
                <w:sz w:val="26"/>
              </w:rPr>
              <w:t xml:space="preserve">  20</w:t>
            </w:r>
            <w:r w:rsidR="0088695D">
              <w:rPr>
                <w:sz w:val="26"/>
              </w:rPr>
              <w:t>2</w:t>
            </w:r>
            <w:r w:rsidR="00404801">
              <w:rPr>
                <w:sz w:val="26"/>
              </w:rPr>
              <w:t>3</w:t>
            </w:r>
            <w:r>
              <w:rPr>
                <w:sz w:val="26"/>
              </w:rPr>
              <w:t xml:space="preserve"> г.  №</w:t>
            </w:r>
            <w:r w:rsidR="00404801" w:rsidRPr="00047685">
              <w:rPr>
                <w:color w:val="000000" w:themeColor="text1"/>
                <w:sz w:val="26"/>
              </w:rPr>
              <w:t>5</w:t>
            </w:r>
            <w:r w:rsidR="00725DA1">
              <w:rPr>
                <w:color w:val="000000" w:themeColor="text1"/>
                <w:sz w:val="26"/>
              </w:rPr>
              <w:t>7</w:t>
            </w:r>
            <w:r w:rsidR="00825E33" w:rsidRPr="00047685">
              <w:rPr>
                <w:color w:val="000000" w:themeColor="text1"/>
                <w:sz w:val="26"/>
              </w:rPr>
              <w:t>/</w:t>
            </w:r>
            <w:r w:rsidR="00045355">
              <w:rPr>
                <w:color w:val="000000" w:themeColor="text1"/>
                <w:sz w:val="26"/>
              </w:rPr>
              <w:t>4</w:t>
            </w:r>
            <w:r w:rsidR="00725DA1">
              <w:rPr>
                <w:color w:val="000000" w:themeColor="text1"/>
                <w:sz w:val="26"/>
              </w:rPr>
              <w:t>14</w:t>
            </w:r>
            <w:r w:rsidR="00E43CE3" w:rsidRPr="00047685">
              <w:rPr>
                <w:color w:val="000000" w:themeColor="text1"/>
                <w:sz w:val="26"/>
              </w:rPr>
              <w:t>-5</w:t>
            </w:r>
          </w:p>
        </w:tc>
      </w:tr>
    </w:tbl>
    <w:p w:rsidR="0041445A" w:rsidRDefault="0041445A">
      <w:pPr>
        <w:jc w:val="center"/>
      </w:pPr>
    </w:p>
    <w:p w:rsidR="0041445A" w:rsidRDefault="0041445A">
      <w:pPr>
        <w:jc w:val="center"/>
      </w:pPr>
    </w:p>
    <w:p w:rsidR="0041445A" w:rsidRDefault="0041445A">
      <w:pPr>
        <w:jc w:val="center"/>
      </w:pPr>
    </w:p>
    <w:p w:rsidR="0041445A" w:rsidRDefault="0041445A">
      <w:pPr>
        <w:jc w:val="center"/>
      </w:pPr>
      <w:r>
        <w:t>СПИСОК</w:t>
      </w:r>
    </w:p>
    <w:p w:rsidR="0041445A" w:rsidRDefault="0041445A">
      <w:pPr>
        <w:jc w:val="center"/>
      </w:pPr>
      <w:r>
        <w:t>лиц, допущенных в помещение ГАС «Выборы»</w:t>
      </w:r>
    </w:p>
    <w:p w:rsidR="0041445A" w:rsidRDefault="0041445A">
      <w:pPr>
        <w:jc w:val="center"/>
      </w:pPr>
      <w:r>
        <w:t>территориальной избирательной комиссии Горячеключевская</w:t>
      </w:r>
    </w:p>
    <w:p w:rsidR="0041445A" w:rsidRDefault="0041445A">
      <w:pPr>
        <w:jc w:val="center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185"/>
        <w:gridCol w:w="4558"/>
      </w:tblGrid>
      <w:tr w:rsidR="0041445A" w:rsidTr="00533318">
        <w:trPr>
          <w:trHeight w:val="717"/>
        </w:trPr>
        <w:tc>
          <w:tcPr>
            <w:tcW w:w="862" w:type="dxa"/>
            <w:vAlign w:val="center"/>
          </w:tcPr>
          <w:p w:rsidR="0041445A" w:rsidRDefault="0041445A" w:rsidP="00AA7E55">
            <w:pPr>
              <w:pStyle w:val="21"/>
            </w:pPr>
            <w:r>
              <w:t>№</w:t>
            </w:r>
          </w:p>
        </w:tc>
        <w:tc>
          <w:tcPr>
            <w:tcW w:w="4185" w:type="dxa"/>
            <w:vAlign w:val="center"/>
          </w:tcPr>
          <w:p w:rsidR="00AA7E55" w:rsidRDefault="0041445A" w:rsidP="00AA7E55">
            <w:pPr>
              <w:jc w:val="center"/>
            </w:pPr>
            <w:r>
              <w:t>Фамилия, имя, отчество</w:t>
            </w:r>
          </w:p>
        </w:tc>
        <w:tc>
          <w:tcPr>
            <w:tcW w:w="4558" w:type="dxa"/>
            <w:vAlign w:val="center"/>
          </w:tcPr>
          <w:p w:rsidR="0041445A" w:rsidRDefault="0041445A" w:rsidP="00AA7E55">
            <w:pPr>
              <w:jc w:val="center"/>
            </w:pPr>
            <w:r>
              <w:t>должность</w:t>
            </w:r>
          </w:p>
        </w:tc>
      </w:tr>
      <w:tr w:rsidR="0041445A" w:rsidTr="00533318">
        <w:tc>
          <w:tcPr>
            <w:tcW w:w="862" w:type="dxa"/>
          </w:tcPr>
          <w:p w:rsidR="0041445A" w:rsidRDefault="0041445A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9504D8" w:rsidRDefault="0041445A">
            <w:r>
              <w:t xml:space="preserve">Кочубей Ирина </w:t>
            </w:r>
          </w:p>
          <w:p w:rsidR="0041445A" w:rsidRDefault="0041445A">
            <w:r>
              <w:t>Ивановна</w:t>
            </w:r>
          </w:p>
        </w:tc>
        <w:tc>
          <w:tcPr>
            <w:tcW w:w="4558" w:type="dxa"/>
          </w:tcPr>
          <w:p w:rsidR="0041445A" w:rsidRDefault="0041445A">
            <w:pPr>
              <w:rPr>
                <w:szCs w:val="28"/>
              </w:rPr>
            </w:pPr>
            <w:r>
              <w:rPr>
                <w:szCs w:val="28"/>
              </w:rPr>
              <w:t>системный администратор ГАС «Выборы»</w:t>
            </w:r>
          </w:p>
        </w:tc>
      </w:tr>
      <w:tr w:rsidR="00D54364" w:rsidTr="00533318">
        <w:tc>
          <w:tcPr>
            <w:tcW w:w="862" w:type="dxa"/>
          </w:tcPr>
          <w:p w:rsidR="00D54364" w:rsidRDefault="00D54364" w:rsidP="00D54364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D54364" w:rsidRDefault="00D4432A" w:rsidP="0072575D">
            <w:r>
              <w:t>Белопольский Сергей</w:t>
            </w:r>
            <w:r w:rsidR="007B11C3">
              <w:t xml:space="preserve"> </w:t>
            </w:r>
            <w:r w:rsidR="0072575D">
              <w:t>В</w:t>
            </w:r>
            <w:r w:rsidR="007B11C3">
              <w:t>икторович</w:t>
            </w:r>
          </w:p>
        </w:tc>
        <w:tc>
          <w:tcPr>
            <w:tcW w:w="4558" w:type="dxa"/>
          </w:tcPr>
          <w:p w:rsidR="00D54364" w:rsidRDefault="00D54364" w:rsidP="00D54364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</w:t>
            </w:r>
            <w:r w:rsidR="00D4432A">
              <w:rPr>
                <w:szCs w:val="28"/>
              </w:rPr>
              <w:t>образования город</w:t>
            </w:r>
            <w:r>
              <w:rPr>
                <w:szCs w:val="28"/>
              </w:rPr>
              <w:t xml:space="preserve"> Горячий Ключ</w:t>
            </w:r>
          </w:p>
        </w:tc>
      </w:tr>
      <w:tr w:rsidR="00D54364" w:rsidTr="00533318">
        <w:tc>
          <w:tcPr>
            <w:tcW w:w="862" w:type="dxa"/>
          </w:tcPr>
          <w:p w:rsidR="00D54364" w:rsidRDefault="00D54364" w:rsidP="00D54364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404801" w:rsidRDefault="00404801" w:rsidP="00D54364">
            <w:r>
              <w:t xml:space="preserve">Репещук Максим </w:t>
            </w:r>
          </w:p>
          <w:p w:rsidR="00D54364" w:rsidRDefault="00404801" w:rsidP="00D54364">
            <w:r>
              <w:t>Борисович</w:t>
            </w:r>
          </w:p>
        </w:tc>
        <w:tc>
          <w:tcPr>
            <w:tcW w:w="4558" w:type="dxa"/>
          </w:tcPr>
          <w:p w:rsidR="00D54364" w:rsidRDefault="00D54364" w:rsidP="00D54364">
            <w:pPr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</w:tc>
      </w:tr>
      <w:tr w:rsidR="00D54364" w:rsidTr="00533318">
        <w:tc>
          <w:tcPr>
            <w:tcW w:w="862" w:type="dxa"/>
          </w:tcPr>
          <w:p w:rsidR="00D54364" w:rsidRDefault="00D54364" w:rsidP="00D54364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D54364" w:rsidRDefault="00D54364" w:rsidP="00D543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Горнов Виталий </w:t>
            </w:r>
          </w:p>
          <w:p w:rsidR="00D54364" w:rsidRDefault="00D54364" w:rsidP="00D54364">
            <w:pPr>
              <w:jc w:val="both"/>
            </w:pPr>
            <w:r>
              <w:rPr>
                <w:szCs w:val="28"/>
              </w:rPr>
              <w:t>Сергеевич</w:t>
            </w:r>
          </w:p>
        </w:tc>
        <w:tc>
          <w:tcPr>
            <w:tcW w:w="4558" w:type="dxa"/>
          </w:tcPr>
          <w:p w:rsidR="00D54364" w:rsidRDefault="00D4432A" w:rsidP="00D54364">
            <w:pPr>
              <w:rPr>
                <w:szCs w:val="28"/>
              </w:rPr>
            </w:pPr>
            <w:r>
              <w:rPr>
                <w:szCs w:val="28"/>
              </w:rPr>
              <w:t xml:space="preserve">член ТИК с </w:t>
            </w:r>
            <w:r>
              <w:rPr>
                <w:szCs w:val="28"/>
              </w:rPr>
              <w:t>правом решающего голоса</w:t>
            </w:r>
          </w:p>
        </w:tc>
      </w:tr>
      <w:tr w:rsidR="00533318" w:rsidTr="00533318">
        <w:tc>
          <w:tcPr>
            <w:tcW w:w="862" w:type="dxa"/>
          </w:tcPr>
          <w:p w:rsidR="00533318" w:rsidRDefault="00533318" w:rsidP="00533318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533318" w:rsidRDefault="00533318" w:rsidP="00533318">
            <w:pPr>
              <w:tabs>
                <w:tab w:val="num" w:pos="-10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Горпинич Евгения</w:t>
            </w:r>
          </w:p>
          <w:p w:rsidR="00533318" w:rsidRDefault="00533318" w:rsidP="00533318">
            <w:pPr>
              <w:tabs>
                <w:tab w:val="num" w:pos="-108"/>
              </w:tabs>
              <w:jc w:val="both"/>
            </w:pPr>
            <w:r>
              <w:rPr>
                <w:szCs w:val="28"/>
              </w:rPr>
              <w:t>Юрьевна</w:t>
            </w:r>
          </w:p>
        </w:tc>
        <w:tc>
          <w:tcPr>
            <w:tcW w:w="4558" w:type="dxa"/>
          </w:tcPr>
          <w:p w:rsidR="00533318" w:rsidRDefault="00533318" w:rsidP="00533318">
            <w:r>
              <w:rPr>
                <w:szCs w:val="28"/>
              </w:rPr>
              <w:t>секретарь ТИК</w:t>
            </w:r>
          </w:p>
        </w:tc>
      </w:tr>
      <w:tr w:rsidR="00BB5F02" w:rsidTr="00533318">
        <w:tc>
          <w:tcPr>
            <w:tcW w:w="862" w:type="dxa"/>
          </w:tcPr>
          <w:p w:rsidR="00BB5F02" w:rsidRDefault="00BB5F02" w:rsidP="00533318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BB5F02" w:rsidRDefault="00BB5F02" w:rsidP="00533318">
            <w:pPr>
              <w:tabs>
                <w:tab w:val="num" w:pos="-10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Калинина Анастасия</w:t>
            </w:r>
          </w:p>
          <w:p w:rsidR="00BB5F02" w:rsidRDefault="00BB5F02" w:rsidP="00533318">
            <w:pPr>
              <w:tabs>
                <w:tab w:val="num" w:pos="-10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4558" w:type="dxa"/>
          </w:tcPr>
          <w:p w:rsidR="00BB5F02" w:rsidRDefault="00BB5F02" w:rsidP="00533318">
            <w:pPr>
              <w:rPr>
                <w:szCs w:val="28"/>
              </w:rPr>
            </w:pPr>
            <w:r>
              <w:rPr>
                <w:szCs w:val="28"/>
              </w:rPr>
              <w:t xml:space="preserve">член ТИК с </w:t>
            </w:r>
            <w:r w:rsidR="00D4432A">
              <w:rPr>
                <w:szCs w:val="28"/>
              </w:rPr>
              <w:t>правом решающего голоса</w:t>
            </w:r>
          </w:p>
        </w:tc>
      </w:tr>
      <w:tr w:rsidR="00533318" w:rsidTr="00533318">
        <w:tc>
          <w:tcPr>
            <w:tcW w:w="862" w:type="dxa"/>
          </w:tcPr>
          <w:p w:rsidR="00533318" w:rsidRDefault="00533318" w:rsidP="00533318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533318" w:rsidRDefault="00533318" w:rsidP="00533318">
            <w:pPr>
              <w:tabs>
                <w:tab w:val="num" w:pos="-108"/>
              </w:tabs>
              <w:jc w:val="both"/>
            </w:pPr>
            <w:r>
              <w:t xml:space="preserve">Лищишин Ярослав </w:t>
            </w:r>
          </w:p>
          <w:p w:rsidR="00533318" w:rsidRDefault="00533318" w:rsidP="00533318">
            <w:pPr>
              <w:tabs>
                <w:tab w:val="num" w:pos="-108"/>
              </w:tabs>
              <w:jc w:val="both"/>
            </w:pPr>
            <w:r>
              <w:t>Степанович</w:t>
            </w:r>
          </w:p>
        </w:tc>
        <w:tc>
          <w:tcPr>
            <w:tcW w:w="4558" w:type="dxa"/>
          </w:tcPr>
          <w:p w:rsidR="00533318" w:rsidRDefault="00533318" w:rsidP="00533318">
            <w:pPr>
              <w:rPr>
                <w:szCs w:val="28"/>
              </w:rPr>
            </w:pPr>
            <w:r>
              <w:rPr>
                <w:szCs w:val="28"/>
              </w:rPr>
              <w:t xml:space="preserve">член ТИК с </w:t>
            </w:r>
            <w:r w:rsidR="00D4432A">
              <w:rPr>
                <w:szCs w:val="28"/>
              </w:rPr>
              <w:t>правом решающего голоса</w:t>
            </w:r>
          </w:p>
        </w:tc>
      </w:tr>
      <w:tr w:rsidR="00533318" w:rsidTr="00533318">
        <w:tc>
          <w:tcPr>
            <w:tcW w:w="862" w:type="dxa"/>
          </w:tcPr>
          <w:p w:rsidR="00533318" w:rsidRDefault="00533318" w:rsidP="00533318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533318" w:rsidRDefault="00533318" w:rsidP="00533318">
            <w:pPr>
              <w:jc w:val="both"/>
            </w:pPr>
            <w:r>
              <w:t xml:space="preserve">Рябоконь </w:t>
            </w:r>
            <w:r w:rsidRPr="0088695D">
              <w:t xml:space="preserve">Александр </w:t>
            </w:r>
          </w:p>
          <w:p w:rsidR="00533318" w:rsidRDefault="00533318" w:rsidP="00533318">
            <w:pPr>
              <w:jc w:val="both"/>
            </w:pPr>
            <w:r>
              <w:t>Андреевич</w:t>
            </w:r>
          </w:p>
        </w:tc>
        <w:tc>
          <w:tcPr>
            <w:tcW w:w="4558" w:type="dxa"/>
          </w:tcPr>
          <w:p w:rsidR="00533318" w:rsidRDefault="00533318" w:rsidP="00533318">
            <w:pPr>
              <w:rPr>
                <w:szCs w:val="28"/>
              </w:rPr>
            </w:pPr>
            <w:r>
              <w:rPr>
                <w:szCs w:val="28"/>
              </w:rPr>
              <w:t xml:space="preserve">член ТИК с </w:t>
            </w:r>
            <w:r w:rsidR="00D4432A">
              <w:rPr>
                <w:szCs w:val="28"/>
              </w:rPr>
              <w:t>правом решающего голоса</w:t>
            </w:r>
          </w:p>
        </w:tc>
      </w:tr>
      <w:tr w:rsidR="00725DA1" w:rsidTr="00533318">
        <w:tc>
          <w:tcPr>
            <w:tcW w:w="862" w:type="dxa"/>
          </w:tcPr>
          <w:p w:rsidR="00725DA1" w:rsidRDefault="00725DA1" w:rsidP="00533318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725DA1" w:rsidRDefault="00725DA1" w:rsidP="00533318">
            <w:pPr>
              <w:jc w:val="both"/>
            </w:pPr>
            <w:r>
              <w:t>Шаталова Юлия</w:t>
            </w:r>
          </w:p>
          <w:p w:rsidR="00725DA1" w:rsidRDefault="00725DA1" w:rsidP="00533318">
            <w:pPr>
              <w:jc w:val="both"/>
            </w:pPr>
            <w:r>
              <w:t>Олеговна</w:t>
            </w:r>
          </w:p>
        </w:tc>
        <w:tc>
          <w:tcPr>
            <w:tcW w:w="4558" w:type="dxa"/>
          </w:tcPr>
          <w:p w:rsidR="00725DA1" w:rsidRDefault="00D4432A" w:rsidP="00533318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ТИК</w:t>
            </w:r>
          </w:p>
        </w:tc>
      </w:tr>
      <w:tr w:rsidR="00533318" w:rsidTr="00533318">
        <w:tc>
          <w:tcPr>
            <w:tcW w:w="862" w:type="dxa"/>
          </w:tcPr>
          <w:p w:rsidR="00533318" w:rsidRDefault="00533318" w:rsidP="00533318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533318" w:rsidRDefault="00533318" w:rsidP="00533318">
            <w:r>
              <w:t xml:space="preserve">Шостак </w:t>
            </w:r>
            <w:r w:rsidRPr="0088695D">
              <w:t xml:space="preserve">Валентина </w:t>
            </w:r>
          </w:p>
          <w:p w:rsidR="00533318" w:rsidRDefault="00533318" w:rsidP="00533318">
            <w:r w:rsidRPr="0088695D">
              <w:t>Ивановна</w:t>
            </w:r>
          </w:p>
        </w:tc>
        <w:tc>
          <w:tcPr>
            <w:tcW w:w="4558" w:type="dxa"/>
          </w:tcPr>
          <w:p w:rsidR="00533318" w:rsidRDefault="00533318" w:rsidP="00533318">
            <w:pPr>
              <w:rPr>
                <w:szCs w:val="28"/>
              </w:rPr>
            </w:pPr>
            <w:r>
              <w:rPr>
                <w:szCs w:val="28"/>
              </w:rPr>
              <w:t xml:space="preserve">член ТИК с </w:t>
            </w:r>
            <w:r w:rsidR="00D4432A">
              <w:rPr>
                <w:szCs w:val="28"/>
              </w:rPr>
              <w:t>правом решающего голоса</w:t>
            </w:r>
          </w:p>
        </w:tc>
      </w:tr>
      <w:tr w:rsidR="00533318" w:rsidTr="00533318">
        <w:tc>
          <w:tcPr>
            <w:tcW w:w="862" w:type="dxa"/>
          </w:tcPr>
          <w:p w:rsidR="00533318" w:rsidRDefault="00533318" w:rsidP="00533318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533318" w:rsidRDefault="00533318" w:rsidP="00533318">
            <w:r>
              <w:t xml:space="preserve">Ювженко </w:t>
            </w:r>
            <w:r w:rsidRPr="0088695D">
              <w:t xml:space="preserve">Дмитрий </w:t>
            </w:r>
          </w:p>
          <w:p w:rsidR="00533318" w:rsidRDefault="00533318" w:rsidP="00533318">
            <w:r w:rsidRPr="0088695D">
              <w:t>Александрович</w:t>
            </w:r>
          </w:p>
        </w:tc>
        <w:tc>
          <w:tcPr>
            <w:tcW w:w="4558" w:type="dxa"/>
          </w:tcPr>
          <w:p w:rsidR="00533318" w:rsidRDefault="00533318" w:rsidP="00533318">
            <w:pPr>
              <w:rPr>
                <w:szCs w:val="28"/>
              </w:rPr>
            </w:pPr>
            <w:r>
              <w:rPr>
                <w:szCs w:val="28"/>
              </w:rPr>
              <w:t xml:space="preserve">член ТИК с </w:t>
            </w:r>
            <w:r w:rsidR="00D4432A">
              <w:rPr>
                <w:szCs w:val="28"/>
              </w:rPr>
              <w:t>правом решающего голоса</w:t>
            </w:r>
          </w:p>
        </w:tc>
      </w:tr>
    </w:tbl>
    <w:p w:rsidR="0041445A" w:rsidRDefault="0041445A">
      <w:pPr>
        <w:ind w:firstLine="426"/>
        <w:jc w:val="both"/>
      </w:pPr>
    </w:p>
    <w:sectPr w:rsidR="0041445A" w:rsidSect="00572FED">
      <w:headerReference w:type="even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BB" w:rsidRDefault="00490CBB">
      <w:r>
        <w:separator/>
      </w:r>
    </w:p>
  </w:endnote>
  <w:endnote w:type="continuationSeparator" w:id="0">
    <w:p w:rsidR="00490CBB" w:rsidRDefault="0049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BB" w:rsidRDefault="00490CBB">
      <w:r>
        <w:separator/>
      </w:r>
    </w:p>
  </w:footnote>
  <w:footnote w:type="continuationSeparator" w:id="0">
    <w:p w:rsidR="00490CBB" w:rsidRDefault="0049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5A" w:rsidRDefault="00465B7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14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445A" w:rsidRDefault="004144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99E"/>
    <w:multiLevelType w:val="hybridMultilevel"/>
    <w:tmpl w:val="EFCAE2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48"/>
    <w:rsid w:val="00001B54"/>
    <w:rsid w:val="00045355"/>
    <w:rsid w:val="00047685"/>
    <w:rsid w:val="000A4A6E"/>
    <w:rsid w:val="00146462"/>
    <w:rsid w:val="001D38A1"/>
    <w:rsid w:val="001E4B86"/>
    <w:rsid w:val="0020759C"/>
    <w:rsid w:val="00224BEE"/>
    <w:rsid w:val="0024636E"/>
    <w:rsid w:val="002811A5"/>
    <w:rsid w:val="002A6FC2"/>
    <w:rsid w:val="002E1DAA"/>
    <w:rsid w:val="002F00DB"/>
    <w:rsid w:val="00380717"/>
    <w:rsid w:val="00393476"/>
    <w:rsid w:val="003D6DF5"/>
    <w:rsid w:val="00403FC2"/>
    <w:rsid w:val="00404801"/>
    <w:rsid w:val="0041445A"/>
    <w:rsid w:val="00435A96"/>
    <w:rsid w:val="00463B1E"/>
    <w:rsid w:val="00465B7D"/>
    <w:rsid w:val="00490CBB"/>
    <w:rsid w:val="004B17E6"/>
    <w:rsid w:val="004B7569"/>
    <w:rsid w:val="004C2533"/>
    <w:rsid w:val="00533318"/>
    <w:rsid w:val="00547137"/>
    <w:rsid w:val="00572FED"/>
    <w:rsid w:val="0072575D"/>
    <w:rsid w:val="00725DA1"/>
    <w:rsid w:val="00792253"/>
    <w:rsid w:val="007B11C3"/>
    <w:rsid w:val="007C3631"/>
    <w:rsid w:val="00825E33"/>
    <w:rsid w:val="0083773C"/>
    <w:rsid w:val="0088695D"/>
    <w:rsid w:val="008C0A33"/>
    <w:rsid w:val="00902636"/>
    <w:rsid w:val="009447DF"/>
    <w:rsid w:val="00947E3F"/>
    <w:rsid w:val="009504D8"/>
    <w:rsid w:val="009556D5"/>
    <w:rsid w:val="00956410"/>
    <w:rsid w:val="00972148"/>
    <w:rsid w:val="009731AC"/>
    <w:rsid w:val="009D7965"/>
    <w:rsid w:val="00A135C0"/>
    <w:rsid w:val="00A212C5"/>
    <w:rsid w:val="00A64200"/>
    <w:rsid w:val="00A8349E"/>
    <w:rsid w:val="00A878C5"/>
    <w:rsid w:val="00AA7E55"/>
    <w:rsid w:val="00B01BCA"/>
    <w:rsid w:val="00BB5F02"/>
    <w:rsid w:val="00BE6ABA"/>
    <w:rsid w:val="00BF6AF3"/>
    <w:rsid w:val="00C1605D"/>
    <w:rsid w:val="00C43F45"/>
    <w:rsid w:val="00D4432A"/>
    <w:rsid w:val="00D44D9C"/>
    <w:rsid w:val="00D54364"/>
    <w:rsid w:val="00DC12E2"/>
    <w:rsid w:val="00DD6FBF"/>
    <w:rsid w:val="00E43CE3"/>
    <w:rsid w:val="00E87A7F"/>
    <w:rsid w:val="00EA57FC"/>
    <w:rsid w:val="00F3074B"/>
    <w:rsid w:val="00F30EFD"/>
    <w:rsid w:val="00F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3AA822-677D-4279-B379-61451406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F5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3D6D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D6DF5"/>
    <w:pPr>
      <w:keepNext/>
      <w:ind w:firstLine="851"/>
      <w:outlineLvl w:val="1"/>
    </w:pPr>
    <w:rPr>
      <w:color w:val="auto"/>
      <w:sz w:val="24"/>
    </w:rPr>
  </w:style>
  <w:style w:type="paragraph" w:styleId="5">
    <w:name w:val="heading 5"/>
    <w:basedOn w:val="a"/>
    <w:next w:val="a"/>
    <w:qFormat/>
    <w:rsid w:val="003D6D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D6DF5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3D6DF5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3D6DF5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3D6DF5"/>
    <w:rPr>
      <w:sz w:val="16"/>
      <w:szCs w:val="16"/>
    </w:rPr>
  </w:style>
  <w:style w:type="paragraph" w:styleId="a7">
    <w:name w:val="annotation text"/>
    <w:basedOn w:val="a"/>
    <w:semiHidden/>
    <w:rsid w:val="003D6DF5"/>
    <w:rPr>
      <w:sz w:val="20"/>
      <w:szCs w:val="20"/>
    </w:rPr>
  </w:style>
  <w:style w:type="paragraph" w:styleId="a8">
    <w:name w:val="annotation subject"/>
    <w:basedOn w:val="a7"/>
    <w:next w:val="a7"/>
    <w:semiHidden/>
    <w:rsid w:val="003D6DF5"/>
    <w:rPr>
      <w:b/>
      <w:bCs/>
    </w:rPr>
  </w:style>
  <w:style w:type="paragraph" w:styleId="a9">
    <w:name w:val="Balloon Text"/>
    <w:basedOn w:val="a"/>
    <w:semiHidden/>
    <w:rsid w:val="003D6DF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3D6DF5"/>
    <w:pPr>
      <w:ind w:firstLine="900"/>
      <w:jc w:val="both"/>
    </w:pPr>
  </w:style>
  <w:style w:type="character" w:customStyle="1" w:styleId="50">
    <w:name w:val="Заголовок 5 Знак"/>
    <w:semiHidden/>
    <w:rsid w:val="003D6DF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21">
    <w:name w:val="Стиль2"/>
    <w:basedOn w:val="a"/>
    <w:rsid w:val="003D6DF5"/>
    <w:pPr>
      <w:jc w:val="center"/>
    </w:pPr>
    <w:rPr>
      <w:color w:val="auto"/>
      <w:szCs w:val="28"/>
    </w:rPr>
  </w:style>
  <w:style w:type="paragraph" w:styleId="aa">
    <w:name w:val="Body Text"/>
    <w:basedOn w:val="a"/>
    <w:semiHidden/>
    <w:rsid w:val="003D6DF5"/>
    <w:pPr>
      <w:jc w:val="center"/>
    </w:pPr>
    <w:rPr>
      <w:b/>
      <w:bCs/>
      <w:color w:val="auto"/>
      <w:szCs w:val="28"/>
    </w:rPr>
  </w:style>
  <w:style w:type="paragraph" w:styleId="ab">
    <w:name w:val="header"/>
    <w:basedOn w:val="a"/>
    <w:semiHidden/>
    <w:rsid w:val="003D6DF5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3D6DF5"/>
  </w:style>
  <w:style w:type="paragraph" w:styleId="ad">
    <w:name w:val="footer"/>
    <w:basedOn w:val="a"/>
    <w:link w:val="ae"/>
    <w:uiPriority w:val="99"/>
    <w:unhideWhenUsed/>
    <w:rsid w:val="00B01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1BCA"/>
    <w:rPr>
      <w:color w:val="000000"/>
      <w:sz w:val="28"/>
      <w:szCs w:val="24"/>
    </w:rPr>
  </w:style>
  <w:style w:type="character" w:customStyle="1" w:styleId="10">
    <w:name w:val="Заголовок 1 Знак"/>
    <w:basedOn w:val="a0"/>
    <w:link w:val="1"/>
    <w:rsid w:val="00C1605D"/>
    <w:rPr>
      <w:b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Tanya</dc:creator>
  <cp:lastModifiedBy>Белкина Светлана Николаевна</cp:lastModifiedBy>
  <cp:revision>13</cp:revision>
  <cp:lastPrinted>2023-03-22T07:23:00Z</cp:lastPrinted>
  <dcterms:created xsi:type="dcterms:W3CDTF">2023-03-16T07:21:00Z</dcterms:created>
  <dcterms:modified xsi:type="dcterms:W3CDTF">2023-11-13T12:35:00Z</dcterms:modified>
</cp:coreProperties>
</file>